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97" w:rsidRDefault="005A2797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A2797" w:rsidRDefault="005A2797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A2797" w:rsidRDefault="005A2797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A2797" w:rsidRDefault="005A2797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781F" w:rsidRDefault="0033781F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781F" w:rsidRDefault="0033781F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C726E3" w:rsidRDefault="00C726E3" w:rsidP="00C726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Nº. </w:t>
      </w:r>
      <w:r w:rsidR="003378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035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33781F">
        <w:rPr>
          <w:rFonts w:ascii="Arial" w:eastAsia="Times New Roman" w:hAnsi="Arial" w:cs="Arial"/>
          <w:b/>
          <w:sz w:val="24"/>
          <w:szCs w:val="24"/>
          <w:lang w:eastAsia="pt-BR"/>
        </w:rPr>
        <w:t>08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OUTUBRO DE 2018</w:t>
      </w:r>
    </w:p>
    <w:p w:rsidR="00C726E3" w:rsidRDefault="00C726E3" w:rsidP="00C726E3">
      <w:pPr>
        <w:spacing w:after="0" w:line="240" w:lineRule="auto"/>
        <w:rPr>
          <w:rFonts w:ascii="Arial" w:eastAsia="Times New Roman" w:hAnsi="Arial" w:cs="Arial"/>
          <w:b/>
          <w:i/>
          <w:lang w:eastAsia="pt-BR"/>
        </w:rPr>
      </w:pPr>
    </w:p>
    <w:p w:rsidR="00B1517A" w:rsidRDefault="00B1517A" w:rsidP="00C726E3">
      <w:pPr>
        <w:spacing w:after="0" w:line="240" w:lineRule="auto"/>
        <w:ind w:left="4820"/>
        <w:jc w:val="both"/>
        <w:rPr>
          <w:rFonts w:ascii="Arial" w:eastAsia="Times New Roman" w:hAnsi="Arial" w:cs="Arial"/>
          <w:b/>
          <w:i/>
          <w:iCs/>
          <w:lang w:eastAsia="pt-BR"/>
        </w:rPr>
      </w:pPr>
    </w:p>
    <w:p w:rsidR="0033781F" w:rsidRDefault="0033781F" w:rsidP="00C726E3">
      <w:pPr>
        <w:spacing w:after="0" w:line="240" w:lineRule="auto"/>
        <w:ind w:left="4820"/>
        <w:jc w:val="both"/>
        <w:rPr>
          <w:rFonts w:ascii="Arial" w:eastAsia="Times New Roman" w:hAnsi="Arial" w:cs="Arial"/>
          <w:i/>
          <w:iCs/>
          <w:lang w:eastAsia="pt-BR"/>
        </w:rPr>
      </w:pPr>
    </w:p>
    <w:p w:rsidR="0033781F" w:rsidRDefault="0033781F" w:rsidP="00C726E3">
      <w:pPr>
        <w:spacing w:after="0" w:line="240" w:lineRule="auto"/>
        <w:ind w:left="4820"/>
        <w:jc w:val="both"/>
        <w:rPr>
          <w:rFonts w:ascii="Arial" w:eastAsia="Times New Roman" w:hAnsi="Arial" w:cs="Arial"/>
          <w:i/>
          <w:iCs/>
          <w:lang w:eastAsia="pt-BR"/>
        </w:rPr>
      </w:pPr>
    </w:p>
    <w:p w:rsidR="00C726E3" w:rsidRPr="0033781F" w:rsidRDefault="00C726E3" w:rsidP="00C726E3">
      <w:pPr>
        <w:spacing w:after="0" w:line="240" w:lineRule="auto"/>
        <w:ind w:left="4820"/>
        <w:jc w:val="both"/>
        <w:rPr>
          <w:rFonts w:ascii="Arial" w:eastAsia="Times New Roman" w:hAnsi="Arial" w:cs="Arial"/>
          <w:i/>
          <w:iCs/>
          <w:lang w:eastAsia="pt-BR"/>
        </w:rPr>
      </w:pPr>
      <w:r w:rsidRPr="0033781F">
        <w:rPr>
          <w:rFonts w:ascii="Arial" w:eastAsia="Times New Roman" w:hAnsi="Arial" w:cs="Arial"/>
          <w:i/>
          <w:iCs/>
          <w:lang w:eastAsia="pt-BR"/>
        </w:rPr>
        <w:t>Autoriza o Poder Executivo Municipal a receber</w:t>
      </w:r>
      <w:r w:rsidR="005A2797" w:rsidRPr="0033781F">
        <w:rPr>
          <w:rFonts w:ascii="Arial" w:eastAsia="Times New Roman" w:hAnsi="Arial" w:cs="Arial"/>
          <w:i/>
          <w:iCs/>
          <w:lang w:eastAsia="pt-BR"/>
        </w:rPr>
        <w:t xml:space="preserve"> do INCRA,</w:t>
      </w:r>
      <w:r w:rsidRPr="0033781F">
        <w:rPr>
          <w:rFonts w:ascii="Arial" w:eastAsia="Times New Roman" w:hAnsi="Arial" w:cs="Arial"/>
          <w:i/>
          <w:iCs/>
          <w:lang w:eastAsia="pt-BR"/>
        </w:rPr>
        <w:t xml:space="preserve"> mediante Doação,</w:t>
      </w:r>
      <w:r w:rsidR="005A2797" w:rsidRPr="0033781F">
        <w:rPr>
          <w:rFonts w:ascii="Arial" w:eastAsia="Times New Roman" w:hAnsi="Arial" w:cs="Arial"/>
          <w:i/>
          <w:iCs/>
          <w:lang w:eastAsia="pt-BR"/>
        </w:rPr>
        <w:t xml:space="preserve"> Área de terras</w:t>
      </w:r>
      <w:r w:rsidRPr="0033781F">
        <w:rPr>
          <w:rFonts w:ascii="Arial" w:eastAsia="Times New Roman" w:hAnsi="Arial" w:cs="Arial"/>
          <w:i/>
          <w:iCs/>
          <w:lang w:eastAsia="pt-BR"/>
        </w:rPr>
        <w:t xml:space="preserve"> e dá outras providências.</w:t>
      </w:r>
    </w:p>
    <w:p w:rsidR="00C726E3" w:rsidRPr="005A2797" w:rsidRDefault="00C726E3" w:rsidP="00C726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pt-BR"/>
        </w:rPr>
      </w:pPr>
    </w:p>
    <w:p w:rsidR="005A2797" w:rsidRDefault="005A2797" w:rsidP="00C7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t-BR"/>
        </w:rPr>
      </w:pPr>
    </w:p>
    <w:p w:rsidR="00C726E3" w:rsidRDefault="00C726E3" w:rsidP="00C726E3">
      <w:pPr>
        <w:spacing w:after="0" w:line="240" w:lineRule="auto"/>
        <w:rPr>
          <w:color w:val="000000"/>
          <w:sz w:val="27"/>
          <w:szCs w:val="27"/>
        </w:rPr>
      </w:pPr>
    </w:p>
    <w:p w:rsidR="00C726E3" w:rsidRDefault="00C726E3" w:rsidP="00C726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F6486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Art. 1º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Fica o Poder Executivo de Santa Margarida do Sul, autorizado a receber do Instituto Nacional de Colonização e Reforma Agrária – INCRA através de </w:t>
      </w:r>
      <w:r w:rsidRPr="005A2797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DOAÇÃO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</w:t>
      </w:r>
      <w:r w:rsidR="00C152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seguinte área</w:t>
      </w:r>
      <w:r w:rsidR="005A279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“ 3.0086 ha (três hectares, oitenta e seis centiares) assim como as edificações ou benfeitorias nele existente, localizado no </w:t>
      </w:r>
      <w:r w:rsidR="005A2797" w:rsidRPr="00B1517A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Assentamento NOVO HORIZONTE II</w:t>
      </w:r>
      <w:r w:rsidR="005A279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 Município de Santa Margarida do Sul/RS.</w:t>
      </w:r>
    </w:p>
    <w:p w:rsidR="00C726E3" w:rsidRDefault="00C726E3" w:rsidP="00C726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F6486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§ ÚNICO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Objetivando o fiel cumprimento ao contido no caput deste artigo, fica também o Poder Executivo Municipal autorizado a tratar de todos os assuntos inerentes junto aos órgãos públicos federais.</w:t>
      </w:r>
    </w:p>
    <w:p w:rsidR="00C726E3" w:rsidRDefault="00C726E3" w:rsidP="00C726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F6486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fazer face às despesas decorrentes desta Lei serão utilizad</w:t>
      </w:r>
      <w:r w:rsidR="005A279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5A279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dotações próprias consignadas no orçamento vigente, suplementadas se necessário</w:t>
      </w:r>
      <w:r w:rsidR="005F64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5F6486" w:rsidRDefault="00C726E3" w:rsidP="005F648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F6486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Art. 3º</w:t>
      </w:r>
      <w:r w:rsidR="005F64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Esta Lei entra em vigor na data da sua publicação.</w:t>
      </w:r>
    </w:p>
    <w:p w:rsidR="00C726E3" w:rsidRDefault="00C726E3" w:rsidP="00C726E3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GABINETE DO PREFEITO MUNICIPAL DE SANTA MARGARIDA DO SUL, EM </w:t>
      </w:r>
      <w:r w:rsidR="005F6486">
        <w:rPr>
          <w:rFonts w:ascii="Arial" w:hAnsi="Arial" w:cs="Arial"/>
          <w:b/>
          <w:sz w:val="24"/>
          <w:szCs w:val="24"/>
        </w:rPr>
        <w:t>08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5F6486">
        <w:rPr>
          <w:rFonts w:ascii="Arial" w:hAnsi="Arial" w:cs="Arial"/>
          <w:b/>
          <w:sz w:val="24"/>
          <w:szCs w:val="24"/>
        </w:rPr>
        <w:t>OUTUBRO</w:t>
      </w:r>
      <w:r>
        <w:rPr>
          <w:rFonts w:ascii="Arial" w:hAnsi="Arial" w:cs="Arial"/>
          <w:b/>
          <w:sz w:val="24"/>
          <w:szCs w:val="24"/>
        </w:rPr>
        <w:t xml:space="preserve"> DE 2018.</w:t>
      </w:r>
    </w:p>
    <w:p w:rsidR="005A2797" w:rsidRDefault="005A2797" w:rsidP="00C726E3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A2797" w:rsidRDefault="005A2797" w:rsidP="00C726E3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726E3" w:rsidRPr="005A2797" w:rsidRDefault="00C726E3" w:rsidP="005A2797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:rsidR="00C726E3" w:rsidRPr="005A2797" w:rsidRDefault="00C726E3" w:rsidP="005A2797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5A2797">
        <w:rPr>
          <w:rFonts w:ascii="Arial" w:hAnsi="Arial" w:cs="Arial"/>
          <w:b/>
          <w:sz w:val="24"/>
          <w:szCs w:val="24"/>
        </w:rPr>
        <w:t>LUIZ FELIPE BRENNER MACHADO</w:t>
      </w:r>
    </w:p>
    <w:p w:rsidR="00C726E3" w:rsidRPr="005A2797" w:rsidRDefault="00C726E3" w:rsidP="005A2797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5A2797">
        <w:rPr>
          <w:rFonts w:ascii="Arial" w:hAnsi="Arial" w:cs="Arial"/>
          <w:b/>
          <w:sz w:val="24"/>
          <w:szCs w:val="24"/>
        </w:rPr>
        <w:t>PREFEITO MUNICIPAL</w:t>
      </w:r>
    </w:p>
    <w:p w:rsidR="003C769A" w:rsidRDefault="003C769A"/>
    <w:p w:rsidR="003F64B1" w:rsidRDefault="003F64B1"/>
    <w:p w:rsidR="003F64B1" w:rsidRDefault="003F64B1"/>
    <w:p w:rsidR="003F64B1" w:rsidRDefault="003F64B1"/>
    <w:p w:rsidR="003F64B1" w:rsidRDefault="003F64B1"/>
    <w:p w:rsidR="003F64B1" w:rsidRDefault="003F64B1"/>
    <w:p w:rsidR="003F64B1" w:rsidRDefault="0033781F" w:rsidP="003F64B1">
      <w:pPr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64B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JUSTIFICATIVA:</w:t>
      </w:r>
      <w:r w:rsidRPr="003F64B1">
        <w:rPr>
          <w:rFonts w:ascii="Arial" w:hAnsi="Arial" w:cs="Arial"/>
          <w:b/>
          <w:color w:val="000000"/>
          <w:sz w:val="24"/>
          <w:szCs w:val="24"/>
        </w:rPr>
        <w:br/>
      </w:r>
      <w:r w:rsidRPr="003F64B1">
        <w:rPr>
          <w:rFonts w:ascii="Arial" w:hAnsi="Arial" w:cs="Arial"/>
          <w:b/>
          <w:color w:val="000000"/>
          <w:sz w:val="24"/>
          <w:szCs w:val="24"/>
        </w:rPr>
        <w:br/>
      </w:r>
      <w:r w:rsidRPr="003F23AB">
        <w:rPr>
          <w:noProof/>
          <w:sz w:val="24"/>
          <w:szCs w:val="24"/>
          <w:lang w:eastAsia="pt-BR"/>
        </w:rPr>
      </w:r>
      <w:r w:rsidRPr="003F23AB">
        <w:rPr>
          <w:noProof/>
          <w:sz w:val="24"/>
          <w:szCs w:val="24"/>
          <w:lang w:eastAsia="pt-BR"/>
        </w:rPr>
        <w:pict>
          <v:rect id="AutoShape 7" o:spid="_x0000_s1032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403zO3AIAAPQFAAAOAAAAAAAAAAAAAAAAAC4CAABkcnMv&#10;ZTJvRG9jLnhtbFBLAQItABQABgAIAAAAIQBMoOks2AAAAAMBAAAPAAAAAAAAAAAAAAAAADYFAABk&#10;cnMvZG93bnJldi54bWxQSwUGAAAAAAQABADzAAAAOwYAAAAA&#10;" filled="f" stroked="f">
            <o:lock v:ext="edit" aspectratio="t"/>
            <w10:wrap type="none"/>
            <w10:anchorlock/>
          </v:rect>
        </w:pict>
      </w:r>
      <w:r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Projeto de Lei que autoriza o Poder Executivo a receber em doação uma área de terras,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pertencentes ao INCRA-</w:t>
      </w:r>
      <w:r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situada neste município de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Santa Margarida do Sul junto ao Assentamento Novo Horizonte.</w:t>
      </w:r>
    </w:p>
    <w:p w:rsidR="003F64B1" w:rsidRDefault="003F23AB" w:rsidP="003F64B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23AB">
        <w:rPr>
          <w:noProof/>
          <w:sz w:val="24"/>
          <w:szCs w:val="24"/>
          <w:lang w:eastAsia="pt-BR"/>
        </w:rPr>
      </w:r>
      <w:r w:rsidRPr="003F23AB">
        <w:rPr>
          <w:noProof/>
          <w:sz w:val="24"/>
          <w:szCs w:val="24"/>
          <w:lang w:eastAsia="pt-BR"/>
        </w:rPr>
        <w:pict>
          <v:rect id="AutoShape 8" o:spid="_x0000_s1030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lRFyw3AIAAPQFAAAOAAAAAAAAAAAAAAAAAC4CAABkcnMv&#10;ZTJvRG9jLnhtbFBLAQItABQABgAIAAAAIQBMoOks2AAAAAMBAAAPAAAAAAAAAAAAAAAAADYFAABk&#10;cnMvZG93bnJldi54bWxQSwUGAAAAAAQABADzAAAAOwYAAAAA&#10;" filled="f" stroked="f">
            <o:lock v:ext="edit" aspectratio="t"/>
            <w10:wrap type="none"/>
            <w10:anchorlock/>
          </v:rect>
        </w:pic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O presente projeto tem por finalidade receber em doação uma área de terras, de propriedade d</w:t>
      </w:r>
      <w:r w:rsid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o INCRA no Assentamento Novo Horizonte</w: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será classificada como bem de uso comum do povo, e destinada para a </w:t>
      </w:r>
      <w:r w:rsid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construção de Unidades Habitacionais</w: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, neste Município.</w:t>
      </w:r>
    </w:p>
    <w:p w:rsidR="003F64B1" w:rsidRDefault="003F23AB" w:rsidP="003F64B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23AB">
        <w:rPr>
          <w:noProof/>
          <w:sz w:val="24"/>
          <w:szCs w:val="24"/>
          <w:lang w:eastAsia="pt-BR"/>
        </w:rPr>
      </w:r>
      <w:r w:rsidRPr="003F23AB">
        <w:rPr>
          <w:noProof/>
          <w:sz w:val="24"/>
          <w:szCs w:val="24"/>
          <w:lang w:eastAsia="pt-BR"/>
        </w:rPr>
        <w:pict>
          <v:rect id="AutoShape 9" o:spid="_x0000_s1029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pCeMLt0CAAD0BQAADgAAAAAAAAAAAAAAAAAuAgAAZHJz&#10;L2Uyb0RvYy54bWxQSwECLQAUAAYACAAAACEATKDpLNgAAAADAQAADwAAAAAAAAAAAAAAAAA3BQAA&#10;ZHJzL2Rvd25yZXYueG1sUEsFBgAAAAAEAAQA8wAAADwGAAAAAA==&#10;" filled="f" stroked="f">
            <o:lock v:ext="edit" aspectratio="t"/>
            <w10:wrap type="none"/>
            <w10:anchorlock/>
          </v:rect>
        </w:pic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As despesas relativas </w:t>
      </w:r>
      <w:r w:rsidR="0033781F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à</w: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escritura pública de doação e registro imobiliário serão de responsabilidade do </w:t>
      </w:r>
      <w:r w:rsid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Município</w:t>
      </w:r>
      <w:r w:rsidR="003F64B1"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3F64B1" w:rsidRDefault="003F64B1" w:rsidP="003F64B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64B1">
        <w:rPr>
          <w:rFonts w:ascii="Arial" w:hAnsi="Arial" w:cs="Arial"/>
          <w:color w:val="000000"/>
          <w:sz w:val="24"/>
          <w:szCs w:val="24"/>
        </w:rPr>
        <w:br/>
      </w:r>
      <w:r w:rsidR="003F23AB" w:rsidRPr="003F23AB">
        <w:rPr>
          <w:noProof/>
          <w:sz w:val="24"/>
          <w:szCs w:val="24"/>
          <w:lang w:eastAsia="pt-BR"/>
        </w:rPr>
      </w:r>
      <w:r w:rsidR="003F23AB" w:rsidRPr="003F23AB">
        <w:rPr>
          <w:noProof/>
          <w:sz w:val="24"/>
          <w:szCs w:val="24"/>
          <w:lang w:eastAsia="pt-BR"/>
        </w:rPr>
        <w:pict>
          <v:rect id="AutoShape 10" o:spid="_x0000_s1028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sHxGTd0CAAD0BQAADgAAAAAAAAAAAAAAAAAuAgAAZHJz&#10;L2Uyb0RvYy54bWxQSwECLQAUAAYACAAAACEATKDpLNgAAAADAQAADwAAAAAAAAAAAAAAAAA3BQAA&#10;ZHJzL2Rvd25yZXYueG1sUEsFBgAAAAAEAAQA8wAAADwGAAAAAA==&#10;" filled="f" stroked="f">
            <o:lock v:ext="edit" aspectratio="t"/>
            <w10:wrap type="none"/>
            <w10:anchorlock/>
          </v:rect>
        </w:pict>
      </w:r>
      <w:r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doação se destinará no sentido de que o Município Proceda junto à área a construção de Unidades Habitacionais</w:t>
      </w:r>
      <w:r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, assim estando presente o interesse público.</w:t>
      </w:r>
      <w:r w:rsidRPr="003F64B1">
        <w:rPr>
          <w:rFonts w:ascii="Arial" w:hAnsi="Arial" w:cs="Arial"/>
          <w:color w:val="000000"/>
          <w:sz w:val="24"/>
          <w:szCs w:val="24"/>
        </w:rPr>
        <w:br/>
      </w:r>
      <w:r w:rsidR="003F23AB" w:rsidRPr="003F23AB">
        <w:rPr>
          <w:noProof/>
          <w:sz w:val="24"/>
          <w:szCs w:val="24"/>
          <w:lang w:eastAsia="pt-BR"/>
        </w:rPr>
      </w:r>
      <w:r w:rsidR="003F23AB" w:rsidRPr="003F23AB">
        <w:rPr>
          <w:noProof/>
          <w:sz w:val="24"/>
          <w:szCs w:val="24"/>
          <w:lang w:eastAsia="pt-BR"/>
        </w:rPr>
        <w:pict>
          <v:rect id="AutoShape 11" o:spid="_x0000_s1027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nHi0J3AIAAPQFAAAOAAAAAAAAAAAAAAAAAC4CAABkcnMv&#10;ZTJvRG9jLnhtbFBLAQItABQABgAIAAAAIQBMoOks2AAAAAMBAAAPAAAAAAAAAAAAAAAAADYFAABk&#10;cnMvZG93bnJldi54bWxQSwUGAAAAAAQABADzAAAAOwYAAAAA&#10;" filled="f" stroked="f">
            <o:lock v:ext="edit" aspectratio="t"/>
            <w10:wrap type="none"/>
            <w10:anchorlock/>
          </v:rect>
        </w:pict>
      </w:r>
      <w:r w:rsidRPr="003F64B1">
        <w:rPr>
          <w:rFonts w:ascii="Arial" w:hAnsi="Arial" w:cs="Arial"/>
          <w:color w:val="000000"/>
          <w:sz w:val="24"/>
          <w:szCs w:val="24"/>
        </w:rPr>
        <w:br/>
      </w:r>
      <w:r w:rsidR="003F23AB" w:rsidRPr="003F23AB">
        <w:rPr>
          <w:noProof/>
          <w:sz w:val="24"/>
          <w:szCs w:val="24"/>
          <w:lang w:eastAsia="pt-BR"/>
        </w:rPr>
      </w:r>
      <w:r w:rsidR="003F23AB">
        <w:rPr>
          <w:noProof/>
          <w:sz w:val="24"/>
          <w:szCs w:val="24"/>
          <w:lang w:eastAsia="pt-BR"/>
        </w:rPr>
        <w:pict>
          <v:rect id="AutoShape 12" o:spid="_x0000_s1026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nGqVH3AIAAPQFAAAOAAAAAAAAAAAAAAAAAC4CAABkcnMv&#10;ZTJvRG9jLnhtbFBLAQItABQABgAIAAAAIQBMoOks2AAAAAMBAAAPAAAAAAAAAAAAAAAAADYFAABk&#10;cnMvZG93bnJldi54bWxQSwUGAAAAAAQABADzAAAAOwYAAAAA&#10;" filled="f" stroked="f">
            <o:lock v:ext="edit" aspectratio="t"/>
            <w10:wrap type="none"/>
            <w10:anchorlock/>
          </v:rect>
        </w:pict>
      </w:r>
      <w:r w:rsidRPr="003F64B1">
        <w:rPr>
          <w:rFonts w:ascii="Arial" w:hAnsi="Arial" w:cs="Arial"/>
          <w:color w:val="000000"/>
          <w:sz w:val="24"/>
          <w:szCs w:val="24"/>
          <w:shd w:val="clear" w:color="auto" w:fill="FFFFFF"/>
        </w:rPr>
        <w:t>São estas, pois, as razões que justificam o envio do projeto de lei à apreciação do Legislativo e que, esperamos, resulte na sua aprovação.</w:t>
      </w:r>
    </w:p>
    <w:p w:rsidR="003F64B1" w:rsidRDefault="003F64B1" w:rsidP="003F64B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F64B1" w:rsidRDefault="003F64B1" w:rsidP="003F64B1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Santa Margarida do Sul, 08 de Outubro de 2018.</w:t>
      </w:r>
    </w:p>
    <w:p w:rsidR="003F64B1" w:rsidRDefault="003F64B1" w:rsidP="003F64B1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F64B1" w:rsidRDefault="003F64B1" w:rsidP="003F64B1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F64B1" w:rsidRPr="003F64B1" w:rsidRDefault="003F64B1" w:rsidP="003F64B1">
      <w:pPr>
        <w:pStyle w:val="SemEspaamen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F64B1">
        <w:rPr>
          <w:rFonts w:ascii="Arial" w:hAnsi="Arial" w:cs="Arial"/>
          <w:b/>
          <w:sz w:val="24"/>
          <w:szCs w:val="24"/>
          <w:shd w:val="clear" w:color="auto" w:fill="FFFFFF"/>
        </w:rPr>
        <w:t>LUIZ FELIPE BRENNER MACHADO</w:t>
      </w:r>
    </w:p>
    <w:p w:rsidR="003F64B1" w:rsidRPr="003F64B1" w:rsidRDefault="003F64B1" w:rsidP="003F64B1">
      <w:pPr>
        <w:pStyle w:val="SemEspaamen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F64B1">
        <w:rPr>
          <w:rFonts w:ascii="Arial" w:hAnsi="Arial" w:cs="Arial"/>
          <w:b/>
          <w:sz w:val="24"/>
          <w:szCs w:val="24"/>
          <w:shd w:val="clear" w:color="auto" w:fill="FFFFFF"/>
        </w:rPr>
        <w:t>PREFEITO MUNICIPAL</w:t>
      </w:r>
    </w:p>
    <w:p w:rsidR="003F64B1" w:rsidRPr="003F64B1" w:rsidRDefault="003F64B1" w:rsidP="003F64B1">
      <w:pPr>
        <w:pStyle w:val="SemEspaamento"/>
        <w:jc w:val="center"/>
      </w:pPr>
      <w:r w:rsidRPr="003F64B1">
        <w:rPr>
          <w:rFonts w:ascii="Arial" w:hAnsi="Arial" w:cs="Arial"/>
          <w:b/>
          <w:sz w:val="24"/>
          <w:szCs w:val="24"/>
        </w:rPr>
        <w:br/>
      </w:r>
      <w:r w:rsidRPr="003F64B1">
        <w:br/>
      </w:r>
      <w:r w:rsidRPr="003F64B1">
        <w:br/>
      </w:r>
      <w:r w:rsidRPr="003F64B1">
        <w:br/>
      </w:r>
      <w:r w:rsidRPr="003F64B1">
        <w:br/>
      </w:r>
      <w:bookmarkStart w:id="0" w:name="_GoBack"/>
      <w:bookmarkEnd w:id="0"/>
    </w:p>
    <w:sectPr w:rsidR="003F64B1" w:rsidRPr="003F64B1" w:rsidSect="003F23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6E3"/>
    <w:rsid w:val="0033781F"/>
    <w:rsid w:val="003C769A"/>
    <w:rsid w:val="003F23AB"/>
    <w:rsid w:val="003F64B1"/>
    <w:rsid w:val="005A2797"/>
    <w:rsid w:val="005F6486"/>
    <w:rsid w:val="00B1517A"/>
    <w:rsid w:val="00C15258"/>
    <w:rsid w:val="00C72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6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A27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6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A27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6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6</cp:revision>
  <dcterms:created xsi:type="dcterms:W3CDTF">2018-10-05T15:28:00Z</dcterms:created>
  <dcterms:modified xsi:type="dcterms:W3CDTF">2018-10-08T12:53:00Z</dcterms:modified>
</cp:coreProperties>
</file>