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9D0E1F">
      <w:pPr>
        <w:pStyle w:val="SemEspaamento"/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BC0F8A" w:rsidRDefault="00FD6B47" w:rsidP="00FD6B47">
      <w:pPr>
        <w:jc w:val="center"/>
        <w:rPr>
          <w:rFonts w:asciiTheme="majorHAnsi" w:hAnsiTheme="majorHAnsi" w:cstheme="majorHAnsi"/>
          <w:sz w:val="24"/>
          <w:szCs w:val="24"/>
        </w:rPr>
      </w:pPr>
      <w:r w:rsidRPr="00BC0F8A">
        <w:rPr>
          <w:rFonts w:asciiTheme="majorHAnsi" w:hAnsiTheme="majorHAnsi" w:cstheme="majorHAnsi"/>
          <w:sz w:val="24"/>
          <w:szCs w:val="24"/>
        </w:rPr>
        <w:t xml:space="preserve">PROJETO DE LEI Nº </w:t>
      </w:r>
      <w:r w:rsidR="00224AD5">
        <w:rPr>
          <w:rFonts w:asciiTheme="majorHAnsi" w:hAnsiTheme="majorHAnsi" w:cstheme="majorHAnsi"/>
          <w:sz w:val="24"/>
          <w:szCs w:val="24"/>
        </w:rPr>
        <w:t>0</w:t>
      </w:r>
      <w:r w:rsidR="00E60356">
        <w:rPr>
          <w:rFonts w:asciiTheme="majorHAnsi" w:hAnsiTheme="majorHAnsi" w:cstheme="majorHAnsi"/>
          <w:sz w:val="24"/>
          <w:szCs w:val="24"/>
        </w:rPr>
        <w:t>27</w:t>
      </w:r>
      <w:r w:rsidRPr="00BC0F8A">
        <w:rPr>
          <w:rFonts w:asciiTheme="majorHAnsi" w:hAnsiTheme="majorHAnsi" w:cstheme="majorHAnsi"/>
          <w:sz w:val="24"/>
          <w:szCs w:val="24"/>
        </w:rPr>
        <w:t xml:space="preserve">, DE </w:t>
      </w:r>
      <w:r w:rsidR="00DF0C20">
        <w:rPr>
          <w:rFonts w:asciiTheme="majorHAnsi" w:hAnsiTheme="majorHAnsi" w:cstheme="majorHAnsi"/>
          <w:sz w:val="24"/>
          <w:szCs w:val="24"/>
        </w:rPr>
        <w:t>31</w:t>
      </w:r>
      <w:r w:rsidRPr="00BC0F8A">
        <w:rPr>
          <w:rFonts w:asciiTheme="majorHAnsi" w:hAnsiTheme="majorHAnsi" w:cstheme="majorHAnsi"/>
          <w:sz w:val="24"/>
          <w:szCs w:val="24"/>
        </w:rPr>
        <w:t xml:space="preserve"> DE </w:t>
      </w:r>
      <w:r w:rsidR="00DF0C20">
        <w:rPr>
          <w:rFonts w:asciiTheme="majorHAnsi" w:hAnsiTheme="majorHAnsi" w:cstheme="majorHAnsi"/>
          <w:sz w:val="24"/>
          <w:szCs w:val="24"/>
        </w:rPr>
        <w:t>JULHO</w:t>
      </w:r>
      <w:r w:rsidRPr="00BC0F8A">
        <w:rPr>
          <w:rFonts w:asciiTheme="majorHAnsi" w:hAnsiTheme="majorHAnsi" w:cstheme="majorHAnsi"/>
          <w:sz w:val="24"/>
          <w:szCs w:val="24"/>
        </w:rPr>
        <w:t xml:space="preserve"> DE 201</w:t>
      </w:r>
      <w:r w:rsidR="00E34DC9" w:rsidRPr="00BC0F8A">
        <w:rPr>
          <w:rFonts w:asciiTheme="majorHAnsi" w:hAnsiTheme="majorHAnsi" w:cstheme="majorHAnsi"/>
          <w:sz w:val="24"/>
          <w:szCs w:val="24"/>
        </w:rPr>
        <w:t>8</w:t>
      </w:r>
      <w:r w:rsidRPr="00BC0F8A">
        <w:rPr>
          <w:rFonts w:asciiTheme="majorHAnsi" w:hAnsiTheme="majorHAnsi" w:cstheme="majorHAnsi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FD6B47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177BE" w:rsidRPr="00D229DF" w:rsidRDefault="00F177BE" w:rsidP="00F177BE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229DF">
        <w:rPr>
          <w:rFonts w:ascii="Arial" w:hAnsi="Arial" w:cs="Arial"/>
          <w:i/>
          <w:sz w:val="22"/>
          <w:szCs w:val="22"/>
        </w:rPr>
        <w:t>Inclui novas ações no Plano Plurianual 2018/2021, na Lei de Diretrizes Orçamentária, na Lei Orçamentária Anual e autoriza a abertura de crédito adicional especial no orçamento para o exercício de 2018.</w:t>
      </w:r>
    </w:p>
    <w:p w:rsidR="00F177BE" w:rsidRDefault="00F177BE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177BE" w:rsidRPr="00A85010" w:rsidRDefault="00F177BE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DF0C20">
        <w:rPr>
          <w:rFonts w:ascii="Arial" w:hAnsi="Arial" w:cs="Arial"/>
          <w:b/>
          <w:sz w:val="24"/>
          <w:szCs w:val="24"/>
        </w:rPr>
        <w:t>Art. 1</w:t>
      </w:r>
      <w:r w:rsidRPr="00DF0C20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AF2A1D">
        <w:rPr>
          <w:rFonts w:ascii="Arial" w:hAnsi="Arial" w:cs="Arial"/>
          <w:sz w:val="24"/>
          <w:szCs w:val="24"/>
        </w:rPr>
        <w:t>Inclui novas</w:t>
      </w:r>
      <w:r w:rsidR="00AF2A1D" w:rsidRPr="00F574EE">
        <w:rPr>
          <w:rFonts w:ascii="Arial" w:hAnsi="Arial" w:cs="Arial"/>
          <w:sz w:val="24"/>
          <w:szCs w:val="24"/>
        </w:rPr>
        <w:t xml:space="preserve"> </w:t>
      </w:r>
      <w:r w:rsidR="00AF2A1D" w:rsidRPr="00367E25">
        <w:rPr>
          <w:rFonts w:ascii="Arial" w:hAnsi="Arial" w:cs="Arial"/>
          <w:sz w:val="24"/>
          <w:szCs w:val="24"/>
        </w:rPr>
        <w:t>ações no Plano Plurianual 201</w:t>
      </w:r>
      <w:r w:rsidR="00AF2A1D">
        <w:rPr>
          <w:rFonts w:ascii="Arial" w:hAnsi="Arial" w:cs="Arial"/>
          <w:sz w:val="24"/>
          <w:szCs w:val="24"/>
        </w:rPr>
        <w:t>8</w:t>
      </w:r>
      <w:r w:rsidR="00AF2A1D" w:rsidRPr="00367E25">
        <w:rPr>
          <w:rFonts w:ascii="Arial" w:hAnsi="Arial" w:cs="Arial"/>
          <w:sz w:val="24"/>
          <w:szCs w:val="24"/>
        </w:rPr>
        <w:t>/20</w:t>
      </w:r>
      <w:r w:rsidR="00AF2A1D">
        <w:rPr>
          <w:rFonts w:ascii="Arial" w:hAnsi="Arial" w:cs="Arial"/>
          <w:sz w:val="24"/>
          <w:szCs w:val="24"/>
        </w:rPr>
        <w:t>21 nº 881/2017</w:t>
      </w:r>
      <w:r w:rsidR="00AF2A1D" w:rsidRPr="00367E25">
        <w:rPr>
          <w:rFonts w:ascii="Arial" w:hAnsi="Arial" w:cs="Arial"/>
          <w:sz w:val="24"/>
          <w:szCs w:val="24"/>
        </w:rPr>
        <w:t>, na Lei de Diretrizes Orçamentárias</w:t>
      </w:r>
      <w:r w:rsidR="00AF2A1D">
        <w:rPr>
          <w:rFonts w:ascii="Arial" w:hAnsi="Arial" w:cs="Arial"/>
          <w:sz w:val="24"/>
          <w:szCs w:val="24"/>
        </w:rPr>
        <w:t xml:space="preserve"> nº 890/17,</w:t>
      </w:r>
      <w:r w:rsidR="00AF2A1D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AF2A1D">
        <w:rPr>
          <w:rFonts w:ascii="Arial" w:hAnsi="Arial" w:cs="Arial"/>
          <w:sz w:val="24"/>
          <w:szCs w:val="24"/>
        </w:rPr>
        <w:t xml:space="preserve">nº 900/17 </w:t>
      </w:r>
      <w:r w:rsidR="00AF2A1D" w:rsidRPr="00367E25">
        <w:rPr>
          <w:rFonts w:ascii="Arial" w:hAnsi="Arial" w:cs="Arial"/>
          <w:sz w:val="24"/>
          <w:szCs w:val="24"/>
        </w:rPr>
        <w:t xml:space="preserve">e autoriza </w:t>
      </w:r>
      <w:r w:rsidR="00AF2A1D">
        <w:rPr>
          <w:rFonts w:ascii="Arial" w:hAnsi="Arial" w:cs="Arial"/>
          <w:sz w:val="24"/>
          <w:szCs w:val="24"/>
        </w:rPr>
        <w:t xml:space="preserve">o Poder Executivo </w:t>
      </w:r>
      <w:r w:rsidR="00AF2A1D" w:rsidRPr="00367E25">
        <w:rPr>
          <w:rFonts w:ascii="Arial" w:hAnsi="Arial" w:cs="Arial"/>
          <w:sz w:val="24"/>
          <w:szCs w:val="24"/>
        </w:rPr>
        <w:t>a ab</w:t>
      </w:r>
      <w:r w:rsidR="00AF2A1D">
        <w:rPr>
          <w:rFonts w:ascii="Arial" w:hAnsi="Arial" w:cs="Arial"/>
          <w:sz w:val="24"/>
          <w:szCs w:val="24"/>
        </w:rPr>
        <w:t>rir</w:t>
      </w:r>
      <w:r w:rsidR="00AF2A1D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AF2A1D">
        <w:rPr>
          <w:rFonts w:ascii="Arial" w:hAnsi="Arial" w:cs="Arial"/>
          <w:sz w:val="24"/>
          <w:szCs w:val="24"/>
        </w:rPr>
        <w:t xml:space="preserve">8 </w:t>
      </w:r>
      <w:r w:rsidR="00AF2A1D" w:rsidRPr="00A85010">
        <w:rPr>
          <w:rFonts w:ascii="Arial" w:hAnsi="Arial" w:cs="Arial"/>
          <w:sz w:val="24"/>
          <w:szCs w:val="24"/>
        </w:rPr>
        <w:t xml:space="preserve">no valor de </w:t>
      </w:r>
      <w:r w:rsidR="00AF2A1D" w:rsidRPr="00A80803">
        <w:rPr>
          <w:rFonts w:ascii="Arial" w:hAnsi="Arial" w:cs="Arial"/>
          <w:sz w:val="24"/>
          <w:szCs w:val="24"/>
        </w:rPr>
        <w:t xml:space="preserve">R$ </w:t>
      </w:r>
      <w:r w:rsidR="00C30F88">
        <w:rPr>
          <w:rFonts w:ascii="Arial" w:hAnsi="Arial" w:cs="Arial"/>
          <w:sz w:val="24"/>
          <w:szCs w:val="24"/>
        </w:rPr>
        <w:t>7.0</w:t>
      </w:r>
      <w:r w:rsidR="00DF0C20">
        <w:rPr>
          <w:rFonts w:ascii="Arial" w:hAnsi="Arial" w:cs="Arial"/>
          <w:sz w:val="24"/>
          <w:szCs w:val="24"/>
        </w:rPr>
        <w:t>0</w:t>
      </w:r>
      <w:r w:rsidR="00C30F88">
        <w:rPr>
          <w:rFonts w:ascii="Arial" w:hAnsi="Arial" w:cs="Arial"/>
          <w:sz w:val="24"/>
          <w:szCs w:val="24"/>
        </w:rPr>
        <w:t>0</w:t>
      </w:r>
      <w:r w:rsidR="00AF2A1D">
        <w:rPr>
          <w:rFonts w:ascii="Arial" w:hAnsi="Arial" w:cs="Arial"/>
          <w:sz w:val="24"/>
          <w:szCs w:val="24"/>
        </w:rPr>
        <w:t>,00</w:t>
      </w:r>
      <w:r w:rsidR="00AF2A1D" w:rsidRPr="00A80803">
        <w:rPr>
          <w:rFonts w:ascii="Arial" w:hAnsi="Arial" w:cs="Arial"/>
          <w:sz w:val="24"/>
          <w:szCs w:val="24"/>
        </w:rPr>
        <w:t xml:space="preserve"> </w:t>
      </w:r>
      <w:r w:rsidRPr="00A80803">
        <w:rPr>
          <w:rFonts w:ascii="Arial" w:hAnsi="Arial" w:cs="Arial"/>
          <w:sz w:val="24"/>
          <w:szCs w:val="24"/>
        </w:rPr>
        <w:t>(</w:t>
      </w:r>
      <w:r w:rsidR="00DF0C20">
        <w:rPr>
          <w:rFonts w:ascii="Arial" w:hAnsi="Arial" w:cs="Arial"/>
          <w:sz w:val="24"/>
          <w:szCs w:val="24"/>
        </w:rPr>
        <w:t>S</w:t>
      </w:r>
      <w:r w:rsidR="00C30F88">
        <w:rPr>
          <w:rFonts w:ascii="Arial" w:hAnsi="Arial" w:cs="Arial"/>
          <w:sz w:val="24"/>
          <w:szCs w:val="24"/>
        </w:rPr>
        <w:t>ete</w:t>
      </w:r>
      <w:r w:rsidR="00A70333">
        <w:rPr>
          <w:rFonts w:ascii="Arial" w:hAnsi="Arial" w:cs="Arial"/>
          <w:sz w:val="24"/>
          <w:szCs w:val="24"/>
        </w:rPr>
        <w:t xml:space="preserve"> mil</w:t>
      </w:r>
      <w:r w:rsidR="00C30F88">
        <w:rPr>
          <w:rFonts w:ascii="Arial" w:hAnsi="Arial" w:cs="Arial"/>
          <w:sz w:val="24"/>
          <w:szCs w:val="24"/>
        </w:rPr>
        <w:t xml:space="preserve"> reais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 w:rsidR="006E0092">
        <w:rPr>
          <w:rFonts w:ascii="Arial" w:hAnsi="Arial" w:cs="Arial"/>
          <w:sz w:val="24"/>
          <w:szCs w:val="24"/>
        </w:rPr>
        <w:t>0</w:t>
      </w:r>
      <w:r w:rsidR="00DF0C20">
        <w:rPr>
          <w:rFonts w:ascii="Arial" w:hAnsi="Arial" w:cs="Arial"/>
          <w:sz w:val="24"/>
          <w:szCs w:val="24"/>
        </w:rPr>
        <w:t>112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DF0C20">
        <w:rPr>
          <w:rFonts w:ascii="Arial" w:hAnsi="Arial" w:cs="Arial"/>
          <w:sz w:val="24"/>
          <w:szCs w:val="24"/>
        </w:rPr>
        <w:t>Desenvolvimento da Cultura”.</w:t>
      </w:r>
    </w:p>
    <w:p w:rsidR="00A70333" w:rsidRDefault="00FD6B47" w:rsidP="00F177BE">
      <w:r w:rsidRPr="00E46D40">
        <w:rPr>
          <w:rFonts w:asciiTheme="majorHAnsi" w:hAnsiTheme="majorHAnsi" w:cstheme="majorHAnsi"/>
          <w:sz w:val="24"/>
          <w:szCs w:val="24"/>
        </w:rPr>
        <w:t>Descrição dos Objetivos do Programa</w:t>
      </w:r>
      <w:r w:rsidRPr="00F177BE">
        <w:rPr>
          <w:rFonts w:asciiTheme="majorHAnsi" w:hAnsiTheme="majorHAnsi" w:cstheme="majorHAnsi"/>
          <w:sz w:val="24"/>
          <w:szCs w:val="24"/>
        </w:rPr>
        <w:t xml:space="preserve">: </w:t>
      </w:r>
      <w:proofErr w:type="gramStart"/>
      <w:r w:rsidR="00DF0C20">
        <w:rPr>
          <w:rFonts w:asciiTheme="majorHAnsi" w:hAnsiTheme="majorHAnsi" w:cstheme="majorHAnsi"/>
          <w:sz w:val="24"/>
          <w:szCs w:val="24"/>
        </w:rPr>
        <w:t>I</w:t>
      </w:r>
      <w:r w:rsidR="00DF0C20" w:rsidRPr="00DF0C20">
        <w:rPr>
          <w:rFonts w:asciiTheme="majorHAnsi" w:hAnsiTheme="majorHAnsi" w:cstheme="majorHAnsi"/>
          <w:sz w:val="24"/>
          <w:szCs w:val="24"/>
        </w:rPr>
        <w:t>mplementar</w:t>
      </w:r>
      <w:proofErr w:type="gramEnd"/>
      <w:r w:rsidR="00DF0C20" w:rsidRPr="00DF0C20">
        <w:rPr>
          <w:rFonts w:asciiTheme="majorHAnsi" w:hAnsiTheme="majorHAnsi" w:cstheme="majorHAnsi"/>
          <w:sz w:val="24"/>
          <w:szCs w:val="24"/>
        </w:rPr>
        <w:t xml:space="preserve"> ações culturais como meio de democratizar o acesso de toda a comunidade aos bens culturais, de forma a promover a inclusão social e contribuir para a prevenção da violência</w:t>
      </w:r>
      <w:r w:rsidR="00DF0C20">
        <w:rPr>
          <w:rFonts w:asciiTheme="majorHAnsi" w:hAnsiTheme="majorHAnsi" w:cstheme="majorHAnsi"/>
          <w:sz w:val="24"/>
          <w:szCs w:val="24"/>
        </w:rPr>
        <w:t>;</w:t>
      </w:r>
    </w:p>
    <w:p w:rsidR="00FD6B47" w:rsidRPr="001F2FE0" w:rsidRDefault="00AC6751" w:rsidP="00A70333">
      <w:pPr>
        <w:pStyle w:val="SemEspaamen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Ação</w:t>
      </w:r>
      <w:r w:rsidRPr="00224AD5">
        <w:rPr>
          <w:rFonts w:ascii="Arial" w:hAnsi="Arial" w:cs="Arial"/>
          <w:b/>
          <w:sz w:val="24"/>
          <w:szCs w:val="24"/>
        </w:rPr>
        <w:t>:</w:t>
      </w:r>
      <w:r w:rsidRPr="00224AD5">
        <w:rPr>
          <w:rFonts w:ascii="Arial" w:hAnsi="Arial" w:cs="Arial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</w:rPr>
        <w:t>1</w:t>
      </w:r>
      <w:r w:rsidRPr="00224AD5">
        <w:rPr>
          <w:rFonts w:asciiTheme="majorHAnsi" w:hAnsiTheme="majorHAnsi" w:cstheme="majorHAnsi"/>
          <w:b/>
          <w:sz w:val="24"/>
          <w:szCs w:val="24"/>
        </w:rPr>
        <w:t>.</w:t>
      </w:r>
      <w:r>
        <w:rPr>
          <w:rFonts w:asciiTheme="majorHAnsi" w:hAnsiTheme="majorHAnsi" w:cstheme="majorHAnsi"/>
          <w:b/>
          <w:sz w:val="24"/>
          <w:szCs w:val="24"/>
        </w:rPr>
        <w:t>06</w:t>
      </w:r>
      <w:r w:rsidR="00DF0C20">
        <w:rPr>
          <w:rFonts w:asciiTheme="majorHAnsi" w:hAnsiTheme="majorHAnsi" w:cstheme="majorHAnsi"/>
          <w:b/>
          <w:sz w:val="24"/>
          <w:szCs w:val="24"/>
        </w:rPr>
        <w:t>3</w:t>
      </w:r>
      <w:r w:rsidRPr="00224AD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6B47" w:rsidRPr="00A63396">
        <w:rPr>
          <w:rFonts w:asciiTheme="majorHAnsi" w:hAnsiTheme="majorHAnsi" w:cstheme="majorHAnsi"/>
          <w:b/>
          <w:sz w:val="24"/>
          <w:szCs w:val="24"/>
          <w:vertAlign w:val="superscript"/>
        </w:rPr>
        <w:t xml:space="preserve">– </w:t>
      </w:r>
      <w:r w:rsidR="004A7B44">
        <w:rPr>
          <w:rFonts w:asciiTheme="majorHAnsi" w:hAnsiTheme="majorHAnsi" w:cstheme="majorHAnsi"/>
          <w:b/>
          <w:sz w:val="24"/>
          <w:szCs w:val="24"/>
        </w:rPr>
        <w:t>Apo</w:t>
      </w:r>
      <w:r w:rsidR="00A5479B">
        <w:rPr>
          <w:rFonts w:asciiTheme="majorHAnsi" w:hAnsiTheme="majorHAnsi" w:cstheme="majorHAnsi"/>
          <w:b/>
          <w:sz w:val="24"/>
          <w:szCs w:val="24"/>
        </w:rPr>
        <w:t>io Financeiro para Publicação de Obra Literária</w:t>
      </w:r>
      <w:r w:rsidR="00FD6B47" w:rsidRPr="001F2FE0">
        <w:rPr>
          <w:rFonts w:asciiTheme="majorHAnsi" w:hAnsiTheme="majorHAnsi" w:cstheme="majorHAnsi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5207F5">
        <w:rPr>
          <w:rFonts w:ascii="Arial" w:hAnsi="Arial" w:cs="Arial"/>
          <w:sz w:val="24"/>
          <w:szCs w:val="24"/>
        </w:rPr>
        <w:t>Obra Publicada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5207F5">
        <w:rPr>
          <w:rFonts w:ascii="Arial" w:hAnsi="Arial" w:cs="Arial"/>
          <w:sz w:val="24"/>
          <w:szCs w:val="24"/>
        </w:rPr>
        <w:t>Próprio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6E0092">
        <w:rPr>
          <w:rFonts w:ascii="Arial" w:hAnsi="Arial" w:cs="Arial"/>
          <w:sz w:val="24"/>
          <w:szCs w:val="24"/>
        </w:rPr>
        <w:t xml:space="preserve">Produto </w:t>
      </w:r>
      <w:r w:rsidR="00667345">
        <w:rPr>
          <w:rFonts w:ascii="Arial" w:hAnsi="Arial" w:cs="Arial"/>
          <w:sz w:val="24"/>
          <w:szCs w:val="24"/>
        </w:rPr>
        <w:t>Publica</w:t>
      </w:r>
      <w:r w:rsidR="006E0092">
        <w:rPr>
          <w:rFonts w:ascii="Arial" w:hAnsi="Arial" w:cs="Arial"/>
          <w:sz w:val="24"/>
          <w:szCs w:val="24"/>
        </w:rPr>
        <w:t>do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A5479B">
        <w:rPr>
          <w:rFonts w:ascii="Arial" w:hAnsi="Arial" w:cs="Arial"/>
          <w:sz w:val="24"/>
          <w:szCs w:val="24"/>
        </w:rPr>
        <w:t>7.00</w:t>
      </w:r>
      <w:r w:rsidR="006E0092">
        <w:rPr>
          <w:rFonts w:ascii="Arial" w:hAnsi="Arial" w:cs="Arial"/>
          <w:sz w:val="24"/>
          <w:szCs w:val="24"/>
        </w:rPr>
        <w:t>0</w:t>
      </w:r>
      <w:r w:rsidR="009B4E5E">
        <w:rPr>
          <w:rFonts w:ascii="Arial" w:hAnsi="Arial" w:cs="Arial"/>
          <w:sz w:val="24"/>
          <w:szCs w:val="24"/>
        </w:rPr>
        <w:t>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A5479B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A5479B">
        <w:rPr>
          <w:rFonts w:ascii="Arial" w:hAnsi="Arial" w:cs="Arial"/>
          <w:sz w:val="24"/>
          <w:szCs w:val="24"/>
        </w:rPr>
        <w:t>Educação, Cultura, Turismo e Desporto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A5479B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A5479B">
        <w:rPr>
          <w:rFonts w:ascii="Arial" w:hAnsi="Arial" w:cs="Arial"/>
          <w:sz w:val="24"/>
          <w:szCs w:val="24"/>
        </w:rPr>
        <w:t>Outras Despesas da Secretaria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A5479B">
        <w:rPr>
          <w:rFonts w:ascii="Arial" w:hAnsi="Arial" w:cs="Arial"/>
          <w:sz w:val="24"/>
          <w:szCs w:val="24"/>
        </w:rPr>
        <w:t>13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A5479B">
        <w:rPr>
          <w:rFonts w:ascii="Arial" w:hAnsi="Arial" w:cs="Arial"/>
          <w:sz w:val="24"/>
          <w:szCs w:val="24"/>
        </w:rPr>
        <w:t>Cultura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BF48BF">
        <w:rPr>
          <w:rFonts w:ascii="Arial" w:hAnsi="Arial" w:cs="Arial"/>
          <w:sz w:val="24"/>
          <w:szCs w:val="24"/>
        </w:rPr>
        <w:t>:</w:t>
      </w:r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1E7E9B" w:rsidRPr="001E7E9B">
        <w:rPr>
          <w:rFonts w:ascii="Arial" w:hAnsi="Arial" w:cs="Arial"/>
          <w:sz w:val="24"/>
          <w:szCs w:val="24"/>
        </w:rPr>
        <w:t>3</w:t>
      </w:r>
      <w:r w:rsidR="00A5479B">
        <w:rPr>
          <w:rFonts w:ascii="Arial" w:hAnsi="Arial" w:cs="Arial"/>
          <w:sz w:val="24"/>
          <w:szCs w:val="24"/>
        </w:rPr>
        <w:t>92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A5479B">
        <w:rPr>
          <w:rFonts w:ascii="Arial" w:hAnsi="Arial" w:cs="Arial"/>
          <w:sz w:val="24"/>
          <w:szCs w:val="24"/>
        </w:rPr>
        <w:t>Difusão Cultural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6E0092">
        <w:rPr>
          <w:rFonts w:ascii="Arial" w:hAnsi="Arial" w:cs="Arial"/>
          <w:sz w:val="24"/>
          <w:szCs w:val="24"/>
        </w:rPr>
        <w:t>1</w:t>
      </w:r>
      <w:r w:rsidR="00A5479B">
        <w:rPr>
          <w:rFonts w:ascii="Arial" w:hAnsi="Arial" w:cs="Arial"/>
          <w:sz w:val="24"/>
          <w:szCs w:val="24"/>
        </w:rPr>
        <w:t>2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A5479B">
        <w:rPr>
          <w:rFonts w:ascii="Arial" w:hAnsi="Arial" w:cs="Arial"/>
          <w:sz w:val="24"/>
          <w:szCs w:val="24"/>
        </w:rPr>
        <w:t>Desenvolvimento da Cultura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C6751" w:rsidRDefault="00FD6B47" w:rsidP="00FD6B47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AC6751">
        <w:rPr>
          <w:rFonts w:ascii="Arial" w:hAnsi="Arial" w:cs="Arial"/>
          <w:b/>
          <w:sz w:val="24"/>
          <w:szCs w:val="24"/>
        </w:rPr>
        <w:t>Proj</w:t>
      </w:r>
      <w:proofErr w:type="spellEnd"/>
      <w:r w:rsidRPr="00AC6751">
        <w:rPr>
          <w:rFonts w:ascii="Arial" w:hAnsi="Arial" w:cs="Arial"/>
          <w:b/>
          <w:sz w:val="24"/>
          <w:szCs w:val="24"/>
        </w:rPr>
        <w:t>./</w:t>
      </w:r>
      <w:proofErr w:type="spellStart"/>
      <w:r w:rsidRPr="00AC6751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AC6751">
        <w:rPr>
          <w:rFonts w:ascii="Arial" w:hAnsi="Arial" w:cs="Arial"/>
          <w:b/>
          <w:sz w:val="24"/>
          <w:szCs w:val="24"/>
        </w:rPr>
        <w:t>.:</w:t>
      </w:r>
      <w:proofErr w:type="gramEnd"/>
      <w:r w:rsidRPr="00AC6751">
        <w:rPr>
          <w:rFonts w:ascii="Arial" w:hAnsi="Arial" w:cs="Arial"/>
          <w:b/>
          <w:sz w:val="24"/>
          <w:szCs w:val="24"/>
        </w:rPr>
        <w:t xml:space="preserve"> </w:t>
      </w:r>
      <w:r w:rsidR="00A5479B">
        <w:rPr>
          <w:rFonts w:asciiTheme="majorHAnsi" w:hAnsiTheme="majorHAnsi" w:cstheme="majorHAnsi"/>
          <w:b/>
          <w:sz w:val="24"/>
          <w:szCs w:val="24"/>
        </w:rPr>
        <w:t>1</w:t>
      </w:r>
      <w:r w:rsidR="00A5479B" w:rsidRPr="00224AD5">
        <w:rPr>
          <w:rFonts w:asciiTheme="majorHAnsi" w:hAnsiTheme="majorHAnsi" w:cstheme="majorHAnsi"/>
          <w:b/>
          <w:sz w:val="24"/>
          <w:szCs w:val="24"/>
        </w:rPr>
        <w:t>.</w:t>
      </w:r>
      <w:r w:rsidR="00A5479B">
        <w:rPr>
          <w:rFonts w:asciiTheme="majorHAnsi" w:hAnsiTheme="majorHAnsi" w:cstheme="majorHAnsi"/>
          <w:b/>
          <w:sz w:val="24"/>
          <w:szCs w:val="24"/>
        </w:rPr>
        <w:t>063</w:t>
      </w:r>
      <w:r w:rsidR="00A5479B" w:rsidRPr="00224AD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5479B" w:rsidRPr="00A63396">
        <w:rPr>
          <w:rFonts w:asciiTheme="majorHAnsi" w:hAnsiTheme="majorHAnsi" w:cstheme="majorHAnsi"/>
          <w:b/>
          <w:sz w:val="24"/>
          <w:szCs w:val="24"/>
          <w:vertAlign w:val="superscript"/>
        </w:rPr>
        <w:t xml:space="preserve">– </w:t>
      </w:r>
      <w:r w:rsidR="00A5479B">
        <w:rPr>
          <w:rFonts w:asciiTheme="majorHAnsi" w:hAnsiTheme="majorHAnsi" w:cstheme="majorHAnsi"/>
          <w:b/>
          <w:sz w:val="24"/>
          <w:szCs w:val="24"/>
        </w:rPr>
        <w:t>A</w:t>
      </w:r>
      <w:r w:rsidR="004A7B44">
        <w:rPr>
          <w:rFonts w:asciiTheme="majorHAnsi" w:hAnsiTheme="majorHAnsi" w:cstheme="majorHAnsi"/>
          <w:b/>
          <w:sz w:val="24"/>
          <w:szCs w:val="24"/>
        </w:rPr>
        <w:t>po</w:t>
      </w:r>
      <w:r w:rsidR="00A5479B">
        <w:rPr>
          <w:rFonts w:asciiTheme="majorHAnsi" w:hAnsiTheme="majorHAnsi" w:cstheme="majorHAnsi"/>
          <w:b/>
          <w:sz w:val="24"/>
          <w:szCs w:val="24"/>
        </w:rPr>
        <w:t>io Financeiro para Publicação de Obra Literária</w:t>
      </w:r>
      <w:r w:rsidRPr="00AC6751">
        <w:rPr>
          <w:rFonts w:ascii="Arial" w:hAnsi="Arial" w:cs="Arial"/>
          <w:b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A5479B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="00FD6B47"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39</w:t>
      </w:r>
      <w:r w:rsidR="00FD6B47"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000</w:t>
      </w:r>
      <w:r w:rsidR="006E0092">
        <w:rPr>
          <w:rFonts w:ascii="Arial" w:hAnsi="Arial" w:cs="Arial"/>
          <w:sz w:val="24"/>
          <w:szCs w:val="24"/>
        </w:rPr>
        <w:t>1</w:t>
      </w:r>
      <w:r w:rsidR="00FD6B47"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Outros Serviços de </w:t>
      </w:r>
      <w:proofErr w:type="spellStart"/>
      <w:r>
        <w:rPr>
          <w:rFonts w:ascii="Arial" w:hAnsi="Arial" w:cs="Arial"/>
          <w:sz w:val="24"/>
          <w:szCs w:val="24"/>
        </w:rPr>
        <w:t>Terceiros</w:t>
      </w:r>
      <w:r w:rsidR="00060C35">
        <w:rPr>
          <w:rFonts w:ascii="Arial" w:hAnsi="Arial" w:cs="Arial"/>
          <w:sz w:val="24"/>
          <w:szCs w:val="24"/>
        </w:rPr>
        <w:t>-PJ</w:t>
      </w:r>
      <w:proofErr w:type="spellEnd"/>
      <w:r w:rsidR="00060C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.......</w:t>
      </w:r>
      <w:r w:rsidR="006A599D">
        <w:rPr>
          <w:rFonts w:ascii="Arial" w:hAnsi="Arial" w:cs="Arial"/>
          <w:sz w:val="24"/>
          <w:szCs w:val="24"/>
        </w:rPr>
        <w:t>....</w:t>
      </w:r>
      <w:r w:rsidR="003D6249">
        <w:rPr>
          <w:rFonts w:ascii="Arial" w:hAnsi="Arial" w:cs="Arial"/>
          <w:sz w:val="24"/>
          <w:szCs w:val="24"/>
        </w:rPr>
        <w:t>.</w:t>
      </w:r>
      <w:r w:rsidR="000566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7.000,</w:t>
      </w:r>
      <w:r w:rsidR="009B4E5E">
        <w:rPr>
          <w:rFonts w:ascii="Arial" w:hAnsi="Arial" w:cs="Arial"/>
          <w:sz w:val="24"/>
          <w:szCs w:val="24"/>
        </w:rPr>
        <w:t>00</w:t>
      </w:r>
    </w:p>
    <w:p w:rsidR="00A5479B" w:rsidRDefault="00FD6B47" w:rsidP="00754B94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 Suplementaç</w:t>
      </w:r>
      <w:r w:rsidR="009B4E5E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="00A5479B">
        <w:rPr>
          <w:rFonts w:ascii="Arial" w:hAnsi="Arial" w:cs="Arial"/>
          <w:sz w:val="24"/>
          <w:szCs w:val="24"/>
        </w:rPr>
        <w:t>o valor da Reserva de Contingência</w:t>
      </w:r>
      <w:r w:rsidR="00754B94">
        <w:rPr>
          <w:rFonts w:ascii="Arial" w:hAnsi="Arial" w:cs="Arial"/>
          <w:sz w:val="24"/>
          <w:szCs w:val="24"/>
        </w:rPr>
        <w:t xml:space="preserve"> (Despesa:</w:t>
      </w:r>
      <w:r w:rsidR="00754B94" w:rsidRPr="00A5479B">
        <w:rPr>
          <w:rFonts w:ascii="Arial" w:hAnsi="Arial" w:cs="Arial"/>
          <w:sz w:val="24"/>
          <w:szCs w:val="24"/>
        </w:rPr>
        <w:t xml:space="preserve"> </w:t>
      </w:r>
      <w:r w:rsidR="00754B94">
        <w:rPr>
          <w:rFonts w:ascii="Arial" w:hAnsi="Arial" w:cs="Arial"/>
          <w:sz w:val="24"/>
          <w:szCs w:val="24"/>
        </w:rPr>
        <w:t>273; Proj./Ativ</w:t>
      </w:r>
      <w:proofErr w:type="gramStart"/>
      <w:r w:rsidR="00754B94">
        <w:rPr>
          <w:rFonts w:ascii="Arial" w:hAnsi="Arial" w:cs="Arial"/>
          <w:sz w:val="24"/>
          <w:szCs w:val="24"/>
        </w:rPr>
        <w:t>.:</w:t>
      </w:r>
      <w:proofErr w:type="gramEnd"/>
      <w:r w:rsidR="00754B94">
        <w:rPr>
          <w:rFonts w:ascii="Arial" w:hAnsi="Arial" w:cs="Arial"/>
          <w:sz w:val="24"/>
          <w:szCs w:val="24"/>
        </w:rPr>
        <w:t xml:space="preserve"> 9.999)</w:t>
      </w:r>
    </w:p>
    <w:p w:rsidR="00A5479B" w:rsidRDefault="00A5479B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Elemento:</w:t>
      </w:r>
      <w:r w:rsidRPr="00A5479B">
        <w:rPr>
          <w:rFonts w:ascii="Arial" w:hAnsi="Arial" w:cs="Arial"/>
          <w:sz w:val="24"/>
          <w:szCs w:val="24"/>
        </w:rPr>
        <w:t xml:space="preserve"> </w:t>
      </w:r>
    </w:p>
    <w:p w:rsidR="00A5479B" w:rsidRDefault="00A5479B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9.9.99.99.00.00.00.00.0001</w:t>
      </w:r>
      <w:r w:rsidR="00CB20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Reserva de </w:t>
      </w:r>
      <w:proofErr w:type="gramStart"/>
      <w:r>
        <w:rPr>
          <w:rFonts w:ascii="Arial" w:hAnsi="Arial" w:cs="Arial"/>
          <w:sz w:val="24"/>
          <w:szCs w:val="24"/>
        </w:rPr>
        <w:t>Contingência ...</w:t>
      </w:r>
      <w:proofErr w:type="gramEnd"/>
      <w:r>
        <w:rPr>
          <w:rFonts w:ascii="Arial" w:hAnsi="Arial" w:cs="Arial"/>
          <w:sz w:val="24"/>
          <w:szCs w:val="24"/>
        </w:rPr>
        <w:t xml:space="preserve">.................... 7.000,00 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754B94">
        <w:rPr>
          <w:rFonts w:ascii="Arial" w:hAnsi="Arial" w:cs="Arial"/>
          <w:sz w:val="24"/>
          <w:szCs w:val="24"/>
        </w:rPr>
        <w:t>3</w:t>
      </w:r>
      <w:r w:rsidR="00224AD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754B94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201</w:t>
      </w:r>
      <w:r w:rsidR="009B4E5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D7390D" w:rsidRDefault="00D7390D" w:rsidP="00FD6B47">
      <w:pPr>
        <w:pStyle w:val="Corpodetexto"/>
        <w:jc w:val="center"/>
        <w:rPr>
          <w:rFonts w:ascii="Arial" w:hAnsi="Arial"/>
          <w:color w:val="000000"/>
        </w:rPr>
      </w:pPr>
    </w:p>
    <w:p w:rsidR="00D7390D" w:rsidRDefault="00D7390D" w:rsidP="00FD6B47">
      <w:pPr>
        <w:pStyle w:val="Corpodetexto"/>
        <w:jc w:val="center"/>
        <w:rPr>
          <w:rFonts w:ascii="Arial" w:hAnsi="Arial"/>
          <w:color w:val="000000"/>
        </w:rPr>
      </w:pPr>
    </w:p>
    <w:p w:rsidR="00D7390D" w:rsidRDefault="00D7390D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6F3807" w:rsidRPr="00367E25">
        <w:rPr>
          <w:rFonts w:ascii="Arial" w:hAnsi="Arial" w:cs="Arial"/>
          <w:sz w:val="24"/>
          <w:szCs w:val="24"/>
        </w:rPr>
        <w:t>ações no Plano Plurianual 201</w:t>
      </w:r>
      <w:r w:rsidR="006F3807">
        <w:rPr>
          <w:rFonts w:ascii="Arial" w:hAnsi="Arial" w:cs="Arial"/>
          <w:sz w:val="24"/>
          <w:szCs w:val="24"/>
        </w:rPr>
        <w:t>8</w:t>
      </w:r>
      <w:r w:rsidR="006F3807" w:rsidRPr="00367E25">
        <w:rPr>
          <w:rFonts w:ascii="Arial" w:hAnsi="Arial" w:cs="Arial"/>
          <w:sz w:val="24"/>
          <w:szCs w:val="24"/>
        </w:rPr>
        <w:t>/20</w:t>
      </w:r>
      <w:r w:rsidR="006F3807">
        <w:rPr>
          <w:rFonts w:ascii="Arial" w:hAnsi="Arial" w:cs="Arial"/>
          <w:sz w:val="24"/>
          <w:szCs w:val="24"/>
        </w:rPr>
        <w:t>21 nº 881/2017</w:t>
      </w:r>
      <w:r w:rsidR="006F3807" w:rsidRPr="00367E25">
        <w:rPr>
          <w:rFonts w:ascii="Arial" w:hAnsi="Arial" w:cs="Arial"/>
          <w:sz w:val="24"/>
          <w:szCs w:val="24"/>
        </w:rPr>
        <w:t>, na Lei de Diretrizes Orçamentárias</w:t>
      </w:r>
      <w:r w:rsidR="006F3807">
        <w:rPr>
          <w:rFonts w:ascii="Arial" w:hAnsi="Arial" w:cs="Arial"/>
          <w:sz w:val="24"/>
          <w:szCs w:val="24"/>
        </w:rPr>
        <w:t xml:space="preserve"> nº 890/17,</w:t>
      </w:r>
      <w:r w:rsidR="006F3807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6F3807">
        <w:rPr>
          <w:rFonts w:ascii="Arial" w:hAnsi="Arial" w:cs="Arial"/>
          <w:sz w:val="24"/>
          <w:szCs w:val="24"/>
        </w:rPr>
        <w:t xml:space="preserve">nº 900/17 </w:t>
      </w:r>
      <w:r w:rsidR="006F3807" w:rsidRPr="00367E25">
        <w:rPr>
          <w:rFonts w:ascii="Arial" w:hAnsi="Arial" w:cs="Arial"/>
          <w:sz w:val="24"/>
          <w:szCs w:val="24"/>
        </w:rPr>
        <w:t xml:space="preserve">e autoriza </w:t>
      </w:r>
      <w:r w:rsidR="006F3807">
        <w:rPr>
          <w:rFonts w:ascii="Arial" w:hAnsi="Arial" w:cs="Arial"/>
          <w:sz w:val="24"/>
          <w:szCs w:val="24"/>
        </w:rPr>
        <w:t xml:space="preserve">o Poder Executivo </w:t>
      </w:r>
      <w:r w:rsidR="006F3807" w:rsidRPr="00367E25">
        <w:rPr>
          <w:rFonts w:ascii="Arial" w:hAnsi="Arial" w:cs="Arial"/>
          <w:sz w:val="24"/>
          <w:szCs w:val="24"/>
        </w:rPr>
        <w:t>a ab</w:t>
      </w:r>
      <w:r w:rsidR="006F3807">
        <w:rPr>
          <w:rFonts w:ascii="Arial" w:hAnsi="Arial" w:cs="Arial"/>
          <w:sz w:val="24"/>
          <w:szCs w:val="24"/>
        </w:rPr>
        <w:t>rir</w:t>
      </w:r>
      <w:r w:rsidR="006F3807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6F3807">
        <w:rPr>
          <w:rFonts w:ascii="Arial" w:hAnsi="Arial" w:cs="Arial"/>
          <w:sz w:val="24"/>
          <w:szCs w:val="24"/>
        </w:rPr>
        <w:t xml:space="preserve">8 </w:t>
      </w:r>
      <w:r w:rsidR="006F3807" w:rsidRPr="00A85010">
        <w:rPr>
          <w:rFonts w:ascii="Arial" w:hAnsi="Arial" w:cs="Arial"/>
          <w:sz w:val="24"/>
          <w:szCs w:val="24"/>
        </w:rPr>
        <w:t xml:space="preserve">no valor de </w:t>
      </w:r>
      <w:r w:rsidR="006F3807" w:rsidRPr="00A80803">
        <w:rPr>
          <w:rFonts w:ascii="Arial" w:hAnsi="Arial" w:cs="Arial"/>
          <w:sz w:val="24"/>
          <w:szCs w:val="24"/>
        </w:rPr>
        <w:t xml:space="preserve">R$ </w:t>
      </w:r>
      <w:r w:rsidR="00754B94">
        <w:rPr>
          <w:rFonts w:ascii="Arial" w:hAnsi="Arial" w:cs="Arial"/>
          <w:sz w:val="24"/>
          <w:szCs w:val="24"/>
        </w:rPr>
        <w:t>7</w:t>
      </w:r>
      <w:r w:rsidR="006F3807">
        <w:rPr>
          <w:rFonts w:ascii="Arial" w:hAnsi="Arial" w:cs="Arial"/>
          <w:sz w:val="24"/>
          <w:szCs w:val="24"/>
        </w:rPr>
        <w:t>.000,00</w:t>
      </w:r>
      <w:r w:rsidR="006F3807" w:rsidRPr="00A80803">
        <w:rPr>
          <w:rFonts w:ascii="Arial" w:hAnsi="Arial" w:cs="Arial"/>
          <w:sz w:val="24"/>
          <w:szCs w:val="24"/>
        </w:rPr>
        <w:t xml:space="preserve"> (</w:t>
      </w:r>
      <w:r w:rsidR="00754B94">
        <w:rPr>
          <w:rFonts w:ascii="Arial" w:hAnsi="Arial" w:cs="Arial"/>
          <w:sz w:val="24"/>
          <w:szCs w:val="24"/>
        </w:rPr>
        <w:t>Sete</w:t>
      </w:r>
      <w:r w:rsidR="006F3807">
        <w:rPr>
          <w:rFonts w:ascii="Arial" w:hAnsi="Arial" w:cs="Arial"/>
          <w:sz w:val="24"/>
          <w:szCs w:val="24"/>
        </w:rPr>
        <w:t xml:space="preserve"> mil reais), no</w:t>
      </w:r>
      <w:r w:rsidR="006F3807" w:rsidRPr="00A85010">
        <w:rPr>
          <w:rFonts w:ascii="Arial" w:hAnsi="Arial" w:cs="Arial"/>
          <w:sz w:val="24"/>
          <w:szCs w:val="24"/>
        </w:rPr>
        <w:t xml:space="preserve"> Programa “</w:t>
      </w:r>
      <w:r w:rsidR="006F3807">
        <w:rPr>
          <w:rFonts w:ascii="Arial" w:hAnsi="Arial" w:cs="Arial"/>
          <w:sz w:val="24"/>
          <w:szCs w:val="24"/>
        </w:rPr>
        <w:t>011</w:t>
      </w:r>
      <w:r w:rsidR="00754B94">
        <w:rPr>
          <w:rFonts w:ascii="Arial" w:hAnsi="Arial" w:cs="Arial"/>
          <w:sz w:val="24"/>
          <w:szCs w:val="24"/>
        </w:rPr>
        <w:t>2</w:t>
      </w:r>
      <w:r w:rsidR="006F3807" w:rsidRPr="00A85010">
        <w:rPr>
          <w:rFonts w:ascii="Arial" w:hAnsi="Arial" w:cs="Arial"/>
          <w:sz w:val="24"/>
          <w:szCs w:val="24"/>
        </w:rPr>
        <w:t xml:space="preserve"> </w:t>
      </w:r>
      <w:r w:rsidR="006F3807">
        <w:rPr>
          <w:rFonts w:ascii="Arial" w:hAnsi="Arial" w:cs="Arial"/>
          <w:sz w:val="24"/>
          <w:szCs w:val="24"/>
        </w:rPr>
        <w:t xml:space="preserve">– </w:t>
      </w:r>
      <w:r w:rsidR="00754B94">
        <w:rPr>
          <w:rFonts w:ascii="Arial" w:hAnsi="Arial" w:cs="Arial"/>
          <w:sz w:val="24"/>
          <w:szCs w:val="24"/>
        </w:rPr>
        <w:t>Desenvolvimento da Cultura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060C35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566BD"/>
    <w:rsid w:val="00060C35"/>
    <w:rsid w:val="00063139"/>
    <w:rsid w:val="000945EE"/>
    <w:rsid w:val="000950FE"/>
    <w:rsid w:val="000D2B38"/>
    <w:rsid w:val="000F00F1"/>
    <w:rsid w:val="000F2BEE"/>
    <w:rsid w:val="00141CB7"/>
    <w:rsid w:val="001A67A5"/>
    <w:rsid w:val="001E7E9B"/>
    <w:rsid w:val="001F2FE0"/>
    <w:rsid w:val="00224AD5"/>
    <w:rsid w:val="0026639E"/>
    <w:rsid w:val="002939D5"/>
    <w:rsid w:val="0029404D"/>
    <w:rsid w:val="002C6D3A"/>
    <w:rsid w:val="00307BFA"/>
    <w:rsid w:val="00343091"/>
    <w:rsid w:val="003453D3"/>
    <w:rsid w:val="00367E25"/>
    <w:rsid w:val="003D6249"/>
    <w:rsid w:val="003E5D2C"/>
    <w:rsid w:val="003F5B87"/>
    <w:rsid w:val="00490629"/>
    <w:rsid w:val="004A7B44"/>
    <w:rsid w:val="004B39FE"/>
    <w:rsid w:val="00501863"/>
    <w:rsid w:val="005207F5"/>
    <w:rsid w:val="00526D1F"/>
    <w:rsid w:val="00531B47"/>
    <w:rsid w:val="005B59C0"/>
    <w:rsid w:val="005F7E0F"/>
    <w:rsid w:val="00667345"/>
    <w:rsid w:val="006A34EA"/>
    <w:rsid w:val="006A599D"/>
    <w:rsid w:val="006E0092"/>
    <w:rsid w:val="006F3807"/>
    <w:rsid w:val="007443DC"/>
    <w:rsid w:val="00754B94"/>
    <w:rsid w:val="007B195F"/>
    <w:rsid w:val="007E4FD6"/>
    <w:rsid w:val="007F652D"/>
    <w:rsid w:val="00813B66"/>
    <w:rsid w:val="00865245"/>
    <w:rsid w:val="0089054E"/>
    <w:rsid w:val="008D057A"/>
    <w:rsid w:val="0092381E"/>
    <w:rsid w:val="00933C0F"/>
    <w:rsid w:val="009419D4"/>
    <w:rsid w:val="00943AE9"/>
    <w:rsid w:val="00944F9D"/>
    <w:rsid w:val="009612F1"/>
    <w:rsid w:val="009B4E5E"/>
    <w:rsid w:val="009D0E1F"/>
    <w:rsid w:val="009E3F0D"/>
    <w:rsid w:val="00A113C7"/>
    <w:rsid w:val="00A5479B"/>
    <w:rsid w:val="00A63396"/>
    <w:rsid w:val="00A70333"/>
    <w:rsid w:val="00A85B5A"/>
    <w:rsid w:val="00AC3D50"/>
    <w:rsid w:val="00AC6751"/>
    <w:rsid w:val="00AF2A1D"/>
    <w:rsid w:val="00B16F76"/>
    <w:rsid w:val="00B220E6"/>
    <w:rsid w:val="00B763DE"/>
    <w:rsid w:val="00B95768"/>
    <w:rsid w:val="00BC0F8A"/>
    <w:rsid w:val="00BF48BF"/>
    <w:rsid w:val="00C30F88"/>
    <w:rsid w:val="00C556D6"/>
    <w:rsid w:val="00C91938"/>
    <w:rsid w:val="00CB20BA"/>
    <w:rsid w:val="00CC75AD"/>
    <w:rsid w:val="00D16968"/>
    <w:rsid w:val="00D229DF"/>
    <w:rsid w:val="00D7390D"/>
    <w:rsid w:val="00DC0862"/>
    <w:rsid w:val="00DF0C20"/>
    <w:rsid w:val="00E34DC9"/>
    <w:rsid w:val="00E46D40"/>
    <w:rsid w:val="00E60356"/>
    <w:rsid w:val="00EA1D5E"/>
    <w:rsid w:val="00EA3EFC"/>
    <w:rsid w:val="00F10AAC"/>
    <w:rsid w:val="00F15B12"/>
    <w:rsid w:val="00F177BE"/>
    <w:rsid w:val="00F22E3D"/>
    <w:rsid w:val="00F86947"/>
    <w:rsid w:val="00FB289B"/>
    <w:rsid w:val="00FC3EC6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177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77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77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17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 Clá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10</cp:revision>
  <cp:lastPrinted>2018-07-31T15:09:00Z</cp:lastPrinted>
  <dcterms:created xsi:type="dcterms:W3CDTF">2018-07-31T12:52:00Z</dcterms:created>
  <dcterms:modified xsi:type="dcterms:W3CDTF">2018-07-31T15:12:00Z</dcterms:modified>
</cp:coreProperties>
</file>