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E06F8F">
        <w:rPr>
          <w:rFonts w:asciiTheme="majorHAnsi" w:hAnsiTheme="majorHAnsi" w:cstheme="majorHAnsi"/>
          <w:sz w:val="24"/>
          <w:szCs w:val="24"/>
        </w:rPr>
        <w:t>24</w:t>
      </w:r>
      <w:r w:rsidRPr="00BC0F8A">
        <w:rPr>
          <w:rFonts w:asciiTheme="majorHAnsi" w:hAnsiTheme="majorHAnsi" w:cstheme="majorHAnsi"/>
          <w:sz w:val="24"/>
          <w:szCs w:val="24"/>
        </w:rPr>
        <w:t xml:space="preserve">, DE </w:t>
      </w:r>
      <w:r w:rsidR="00B95768">
        <w:rPr>
          <w:rFonts w:asciiTheme="majorHAnsi" w:hAnsiTheme="majorHAnsi" w:cstheme="majorHAnsi"/>
          <w:sz w:val="24"/>
          <w:szCs w:val="24"/>
        </w:rPr>
        <w:t>1</w:t>
      </w:r>
      <w:r w:rsidR="00A701D3">
        <w:rPr>
          <w:rFonts w:asciiTheme="majorHAnsi" w:hAnsiTheme="majorHAnsi" w:cstheme="majorHAnsi"/>
          <w:sz w:val="24"/>
          <w:szCs w:val="24"/>
        </w:rPr>
        <w:t>2</w:t>
      </w:r>
      <w:r w:rsidRPr="00BC0F8A">
        <w:rPr>
          <w:rFonts w:asciiTheme="majorHAnsi" w:hAnsiTheme="majorHAnsi" w:cstheme="majorHAnsi"/>
          <w:sz w:val="24"/>
          <w:szCs w:val="24"/>
        </w:rPr>
        <w:t xml:space="preserve"> DE </w:t>
      </w:r>
      <w:r w:rsidR="00A701D3">
        <w:rPr>
          <w:rFonts w:asciiTheme="majorHAnsi" w:hAnsiTheme="majorHAnsi" w:cstheme="majorHAnsi"/>
          <w:sz w:val="24"/>
          <w:szCs w:val="24"/>
        </w:rPr>
        <w:t>JULHO</w:t>
      </w:r>
      <w:r w:rsidRPr="00BC0F8A">
        <w:rPr>
          <w:rFonts w:asciiTheme="majorHAnsi" w:hAnsiTheme="majorHAnsi" w:cstheme="majorHAnsi"/>
          <w:sz w:val="24"/>
          <w:szCs w:val="24"/>
        </w:rPr>
        <w:t xml:space="preserve"> DE 201</w:t>
      </w:r>
      <w:r w:rsidR="00E34DC9" w:rsidRPr="00BC0F8A">
        <w:rPr>
          <w:rFonts w:asciiTheme="majorHAnsi" w:hAnsiTheme="majorHAnsi" w:cstheme="majorHAnsi"/>
          <w:sz w:val="24"/>
          <w:szCs w:val="24"/>
        </w:rPr>
        <w:t>8</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Inclui novas ações na Lei Orçamentária Anual e autoriza a abertura de crédito adicional especial no orçamento para o exercício de 2018.</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D6B47" w:rsidRPr="00A85010" w:rsidRDefault="00FD6B47" w:rsidP="00FD6B47">
      <w:pPr>
        <w:jc w:val="both"/>
        <w:rPr>
          <w:rFonts w:ascii="Arial" w:hAnsi="Arial" w:cs="Arial"/>
          <w:sz w:val="24"/>
          <w:szCs w:val="24"/>
        </w:rPr>
      </w:pPr>
      <w:bookmarkStart w:id="0" w:name="_GoBack"/>
      <w:bookmarkEnd w:id="0"/>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 xml:space="preserve">ações na Lei Orçamentária Anual </w:t>
      </w:r>
      <w:r w:rsidR="00AF2A1D">
        <w:rPr>
          <w:rFonts w:ascii="Arial" w:hAnsi="Arial" w:cs="Arial"/>
          <w:sz w:val="24"/>
          <w:szCs w:val="24"/>
        </w:rPr>
        <w:t xml:space="preserve">nº 900/17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AF2A1D">
        <w:rPr>
          <w:rFonts w:ascii="Arial" w:hAnsi="Arial" w:cs="Arial"/>
          <w:sz w:val="24"/>
          <w:szCs w:val="24"/>
        </w:rPr>
        <w:t xml:space="preserve">8 </w:t>
      </w:r>
      <w:r w:rsidR="00AF2A1D" w:rsidRPr="00A85010">
        <w:rPr>
          <w:rFonts w:ascii="Arial" w:hAnsi="Arial" w:cs="Arial"/>
          <w:sz w:val="24"/>
          <w:szCs w:val="24"/>
        </w:rPr>
        <w:t xml:space="preserve">no valor de </w:t>
      </w:r>
      <w:r w:rsidR="00AF2A1D" w:rsidRPr="00A80803">
        <w:rPr>
          <w:rFonts w:ascii="Arial" w:hAnsi="Arial" w:cs="Arial"/>
          <w:sz w:val="24"/>
          <w:szCs w:val="24"/>
        </w:rPr>
        <w:t xml:space="preserve">R$ </w:t>
      </w:r>
      <w:r w:rsidR="00A701D3">
        <w:rPr>
          <w:rFonts w:ascii="Arial" w:hAnsi="Arial" w:cs="Arial"/>
          <w:sz w:val="24"/>
          <w:szCs w:val="24"/>
        </w:rPr>
        <w:t>5.391.660,86</w:t>
      </w:r>
      <w:r w:rsidR="00AF2A1D" w:rsidRPr="00A80803">
        <w:rPr>
          <w:rFonts w:ascii="Arial" w:hAnsi="Arial" w:cs="Arial"/>
          <w:sz w:val="24"/>
          <w:szCs w:val="24"/>
        </w:rPr>
        <w:t xml:space="preserve"> </w:t>
      </w:r>
      <w:r w:rsidRPr="00A80803">
        <w:rPr>
          <w:rFonts w:ascii="Arial" w:hAnsi="Arial" w:cs="Arial"/>
          <w:sz w:val="24"/>
          <w:szCs w:val="24"/>
        </w:rPr>
        <w:t>(</w:t>
      </w:r>
      <w:r w:rsidR="00A701D3">
        <w:rPr>
          <w:rFonts w:ascii="Arial" w:hAnsi="Arial" w:cs="Arial"/>
          <w:sz w:val="24"/>
          <w:szCs w:val="24"/>
        </w:rPr>
        <w:t>Cinco milhões, trezentos e noventa e um mil, seiscentos e sessenta</w:t>
      </w:r>
      <w:r w:rsidR="00C30F88">
        <w:rPr>
          <w:rFonts w:ascii="Arial" w:hAnsi="Arial" w:cs="Arial"/>
          <w:sz w:val="24"/>
          <w:szCs w:val="24"/>
        </w:rPr>
        <w:t xml:space="preserve"> reais</w:t>
      </w:r>
      <w:r w:rsidR="00A701D3">
        <w:rPr>
          <w:rFonts w:ascii="Arial" w:hAnsi="Arial" w:cs="Arial"/>
          <w:sz w:val="24"/>
          <w:szCs w:val="24"/>
        </w:rPr>
        <w:t xml:space="preserve"> e oitenta e seis centavos</w:t>
      </w:r>
      <w:r>
        <w:rPr>
          <w:rFonts w:ascii="Arial" w:hAnsi="Arial" w:cs="Arial"/>
          <w:sz w:val="24"/>
          <w:szCs w:val="24"/>
        </w:rPr>
        <w:t>), no</w:t>
      </w:r>
      <w:r w:rsidRPr="00A85010">
        <w:rPr>
          <w:rFonts w:ascii="Arial" w:hAnsi="Arial" w:cs="Arial"/>
          <w:sz w:val="24"/>
          <w:szCs w:val="24"/>
        </w:rPr>
        <w:t xml:space="preserve"> Programa “</w:t>
      </w:r>
      <w:r w:rsidR="006E0092">
        <w:rPr>
          <w:rFonts w:ascii="Arial" w:hAnsi="Arial" w:cs="Arial"/>
          <w:sz w:val="24"/>
          <w:szCs w:val="24"/>
        </w:rPr>
        <w:t>0</w:t>
      </w:r>
      <w:r w:rsidR="00A701D3">
        <w:rPr>
          <w:rFonts w:ascii="Arial" w:hAnsi="Arial" w:cs="Arial"/>
          <w:sz w:val="24"/>
          <w:szCs w:val="24"/>
        </w:rPr>
        <w:t>121</w:t>
      </w:r>
      <w:r w:rsidRPr="00A85010">
        <w:rPr>
          <w:rFonts w:ascii="Arial" w:hAnsi="Arial" w:cs="Arial"/>
          <w:sz w:val="24"/>
          <w:szCs w:val="24"/>
        </w:rPr>
        <w:t xml:space="preserve"> </w:t>
      </w:r>
      <w:r>
        <w:rPr>
          <w:rFonts w:ascii="Arial" w:hAnsi="Arial" w:cs="Arial"/>
          <w:sz w:val="24"/>
          <w:szCs w:val="24"/>
        </w:rPr>
        <w:t>–</w:t>
      </w:r>
      <w:r w:rsidR="000566BD">
        <w:rPr>
          <w:rFonts w:ascii="Arial" w:hAnsi="Arial" w:cs="Arial"/>
          <w:sz w:val="24"/>
          <w:szCs w:val="24"/>
        </w:rPr>
        <w:t xml:space="preserve"> </w:t>
      </w:r>
      <w:r w:rsidR="00A701D3">
        <w:rPr>
          <w:rFonts w:ascii="Arial" w:hAnsi="Arial" w:cs="Arial"/>
          <w:sz w:val="24"/>
          <w:szCs w:val="24"/>
        </w:rPr>
        <w:t>Pavimentação e Manutenção das Vias Públicas</w:t>
      </w:r>
      <w:r w:rsidRPr="00A85010">
        <w:rPr>
          <w:rFonts w:ascii="Arial" w:hAnsi="Arial" w:cs="Arial"/>
          <w:sz w:val="24"/>
          <w:szCs w:val="24"/>
        </w:rPr>
        <w:t>”:</w:t>
      </w:r>
    </w:p>
    <w:p w:rsidR="00A70333" w:rsidRPr="00A701D3" w:rsidRDefault="00FD6B47" w:rsidP="00A701D3">
      <w:pPr>
        <w:jc w:val="both"/>
        <w:rPr>
          <w:rFonts w:ascii="Arial" w:hAnsi="Arial" w:cs="Arial"/>
        </w:rPr>
      </w:pPr>
      <w:r w:rsidRPr="00A701D3">
        <w:rPr>
          <w:rFonts w:ascii="Arial" w:hAnsi="Arial" w:cs="Arial"/>
          <w:sz w:val="24"/>
          <w:szCs w:val="24"/>
        </w:rPr>
        <w:t xml:space="preserve">Descrição dos Objetivos do Programa: </w:t>
      </w:r>
      <w:r w:rsidR="00A701D3" w:rsidRPr="00A701D3">
        <w:rPr>
          <w:rFonts w:ascii="Arial" w:hAnsi="Arial" w:cs="Arial"/>
          <w:sz w:val="24"/>
          <w:szCs w:val="24"/>
        </w:rPr>
        <w:t>pavimentar e conservar as vias públicas, garantindo níveis de qualidade e contribuindo para a melhoria do fluxo viário.</w:t>
      </w:r>
    </w:p>
    <w:p w:rsidR="00FD6B47" w:rsidRPr="001F2FE0" w:rsidRDefault="00AC6751" w:rsidP="00A70333">
      <w:pPr>
        <w:pStyle w:val="SemEspaamento"/>
        <w:jc w:val="both"/>
        <w:rPr>
          <w:rFonts w:asciiTheme="majorHAnsi" w:hAnsiTheme="majorHAnsi" w:cstheme="majorHAnsi"/>
          <w:b/>
          <w:sz w:val="24"/>
          <w:szCs w:val="24"/>
        </w:rPr>
      </w:pPr>
      <w:r>
        <w:rPr>
          <w:rFonts w:ascii="Arial" w:hAnsi="Arial" w:cs="Arial"/>
          <w:b/>
          <w:sz w:val="24"/>
          <w:szCs w:val="24"/>
        </w:rPr>
        <w:t>Ação</w:t>
      </w:r>
      <w:r w:rsidRPr="00224AD5">
        <w:rPr>
          <w:rFonts w:ascii="Arial" w:hAnsi="Arial" w:cs="Arial"/>
          <w:b/>
          <w:sz w:val="24"/>
          <w:szCs w:val="24"/>
        </w:rPr>
        <w:t>:</w:t>
      </w:r>
      <w:r w:rsidRPr="00224AD5">
        <w:rPr>
          <w:rFonts w:ascii="Arial" w:hAnsi="Arial" w:cs="Arial"/>
          <w:sz w:val="24"/>
          <w:szCs w:val="24"/>
        </w:rPr>
        <w:t xml:space="preserve"> </w:t>
      </w:r>
      <w:r>
        <w:rPr>
          <w:rFonts w:asciiTheme="majorHAnsi" w:hAnsiTheme="majorHAnsi" w:cstheme="majorHAnsi"/>
          <w:b/>
          <w:sz w:val="24"/>
          <w:szCs w:val="24"/>
        </w:rPr>
        <w:t>1</w:t>
      </w:r>
      <w:r w:rsidRPr="00224AD5">
        <w:rPr>
          <w:rFonts w:asciiTheme="majorHAnsi" w:hAnsiTheme="majorHAnsi" w:cstheme="majorHAnsi"/>
          <w:b/>
          <w:sz w:val="24"/>
          <w:szCs w:val="24"/>
        </w:rPr>
        <w:t>.</w:t>
      </w:r>
      <w:r>
        <w:rPr>
          <w:rFonts w:asciiTheme="majorHAnsi" w:hAnsiTheme="majorHAnsi" w:cstheme="majorHAnsi"/>
          <w:b/>
          <w:sz w:val="24"/>
          <w:szCs w:val="24"/>
        </w:rPr>
        <w:t>0</w:t>
      </w:r>
      <w:r w:rsidR="00A701D3">
        <w:rPr>
          <w:rFonts w:asciiTheme="majorHAnsi" w:hAnsiTheme="majorHAnsi" w:cstheme="majorHAnsi"/>
          <w:b/>
          <w:sz w:val="24"/>
          <w:szCs w:val="24"/>
        </w:rPr>
        <w:t>57</w:t>
      </w:r>
      <w:r w:rsidRPr="00224AD5">
        <w:rPr>
          <w:rFonts w:asciiTheme="majorHAnsi" w:hAnsiTheme="majorHAnsi" w:cstheme="majorHAnsi"/>
          <w:b/>
          <w:sz w:val="24"/>
          <w:szCs w:val="24"/>
        </w:rPr>
        <w:t xml:space="preserve"> </w:t>
      </w:r>
      <w:r w:rsidR="00FD6B47" w:rsidRPr="00A63396">
        <w:rPr>
          <w:rFonts w:asciiTheme="majorHAnsi" w:hAnsiTheme="majorHAnsi" w:cstheme="majorHAnsi"/>
          <w:b/>
          <w:sz w:val="24"/>
          <w:szCs w:val="24"/>
          <w:vertAlign w:val="superscript"/>
        </w:rPr>
        <w:t xml:space="preserve">– </w:t>
      </w:r>
      <w:r w:rsidR="00A701D3">
        <w:rPr>
          <w:rFonts w:asciiTheme="majorHAnsi" w:hAnsiTheme="majorHAnsi" w:cstheme="majorHAnsi"/>
          <w:b/>
          <w:sz w:val="24"/>
          <w:szCs w:val="24"/>
        </w:rPr>
        <w:t>PAVIMENTAÇÃO BADESUL</w:t>
      </w:r>
      <w:r w:rsidR="00FD6B47" w:rsidRPr="001F2FE0">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217168" w:rsidRPr="00217168">
        <w:rPr>
          <w:rFonts w:ascii="Arial" w:hAnsi="Arial" w:cs="Arial"/>
          <w:sz w:val="24"/>
          <w:szCs w:val="24"/>
        </w:rPr>
        <w:t>Estradas Pavimentadas</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Fonte de Financiamento: </w:t>
      </w:r>
      <w:r>
        <w:rPr>
          <w:rFonts w:ascii="Arial" w:hAnsi="Arial" w:cs="Arial"/>
          <w:sz w:val="24"/>
          <w:szCs w:val="24"/>
        </w:rPr>
        <w:t xml:space="preserve">Recurso </w:t>
      </w:r>
      <w:r w:rsidR="00C556D6">
        <w:rPr>
          <w:rFonts w:ascii="Arial" w:hAnsi="Arial" w:cs="Arial"/>
          <w:sz w:val="24"/>
          <w:szCs w:val="24"/>
        </w:rPr>
        <w:t>Federa</w:t>
      </w:r>
      <w:r>
        <w:rPr>
          <w:rFonts w:ascii="Arial" w:hAnsi="Arial" w:cs="Arial"/>
          <w:sz w:val="24"/>
          <w:szCs w:val="24"/>
        </w:rPr>
        <w:t>l</w:t>
      </w:r>
      <w:r w:rsidRPr="005D0344">
        <w:rPr>
          <w:rFonts w:ascii="Arial" w:hAnsi="Arial" w:cs="Arial"/>
          <w:sz w:val="24"/>
          <w:szCs w:val="24"/>
        </w:rPr>
        <w:t>;</w:t>
      </w:r>
    </w:p>
    <w:p w:rsidR="00FD6B47" w:rsidRPr="00217168"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3A5974">
        <w:rPr>
          <w:rFonts w:ascii="Arial" w:hAnsi="Arial" w:cs="Arial"/>
          <w:sz w:val="24"/>
          <w:szCs w:val="24"/>
        </w:rPr>
        <w:t xml:space="preserve">Km </w:t>
      </w:r>
      <w:r w:rsidR="003A5974" w:rsidRPr="003A5974">
        <w:rPr>
          <w:rFonts w:ascii="Arial" w:hAnsi="Arial" w:cs="Arial"/>
          <w:sz w:val="24"/>
          <w:szCs w:val="24"/>
        </w:rPr>
        <w:t>pavimentado</w:t>
      </w:r>
      <w:r w:rsidRPr="00217168">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6E0092">
        <w:rPr>
          <w:rFonts w:ascii="Arial" w:hAnsi="Arial" w:cs="Arial"/>
          <w:sz w:val="24"/>
          <w:szCs w:val="24"/>
        </w:rPr>
        <w:t>89</w:t>
      </w:r>
      <w:r w:rsidR="00A701D3">
        <w:rPr>
          <w:rFonts w:ascii="Arial" w:hAnsi="Arial" w:cs="Arial"/>
          <w:sz w:val="24"/>
          <w:szCs w:val="24"/>
        </w:rPr>
        <w:t>8.000</w:t>
      </w:r>
      <w:r w:rsidR="009B4E5E">
        <w:rPr>
          <w:rFonts w:ascii="Arial" w:hAnsi="Arial" w:cs="Arial"/>
          <w:sz w:val="24"/>
          <w:szCs w:val="24"/>
        </w:rPr>
        <w:t>,00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A701D3">
        <w:rPr>
          <w:rFonts w:ascii="Arial" w:hAnsi="Arial" w:cs="Arial"/>
          <w:sz w:val="24"/>
          <w:szCs w:val="24"/>
        </w:rPr>
        <w:t>8</w:t>
      </w:r>
      <w:r w:rsidRPr="00A85010">
        <w:rPr>
          <w:rFonts w:ascii="Arial" w:hAnsi="Arial" w:cs="Arial"/>
          <w:sz w:val="24"/>
          <w:szCs w:val="24"/>
        </w:rPr>
        <w:t xml:space="preserve"> – Secretaria </w:t>
      </w:r>
      <w:r>
        <w:rPr>
          <w:rFonts w:ascii="Arial" w:hAnsi="Arial" w:cs="Arial"/>
          <w:sz w:val="24"/>
          <w:szCs w:val="24"/>
        </w:rPr>
        <w:t xml:space="preserve">de </w:t>
      </w:r>
      <w:r w:rsidR="00A701D3">
        <w:rPr>
          <w:rFonts w:ascii="Arial" w:hAnsi="Arial" w:cs="Arial"/>
          <w:sz w:val="24"/>
          <w:szCs w:val="24"/>
        </w:rPr>
        <w:t>Transportes, Viação, Obras e Serviços Urbanos</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A701D3">
        <w:rPr>
          <w:rFonts w:ascii="Arial" w:hAnsi="Arial" w:cs="Arial"/>
          <w:sz w:val="24"/>
          <w:szCs w:val="24"/>
        </w:rPr>
        <w:t>1</w:t>
      </w:r>
      <w:r w:rsidRPr="00A85010">
        <w:rPr>
          <w:rFonts w:ascii="Arial" w:hAnsi="Arial" w:cs="Arial"/>
          <w:sz w:val="24"/>
          <w:szCs w:val="24"/>
        </w:rPr>
        <w:t xml:space="preserve"> – </w:t>
      </w:r>
      <w:r w:rsidR="00A701D3" w:rsidRPr="00A85010">
        <w:rPr>
          <w:rFonts w:ascii="Arial" w:hAnsi="Arial" w:cs="Arial"/>
          <w:sz w:val="24"/>
          <w:szCs w:val="24"/>
        </w:rPr>
        <w:t xml:space="preserve">Secretaria </w:t>
      </w:r>
      <w:r w:rsidR="00A701D3">
        <w:rPr>
          <w:rFonts w:ascii="Arial" w:hAnsi="Arial" w:cs="Arial"/>
          <w:sz w:val="24"/>
          <w:szCs w:val="24"/>
        </w:rPr>
        <w:t>de Transportes, Viação, Obras e Serviços Urbanos</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1E7E9B" w:rsidRPr="001E7E9B">
        <w:rPr>
          <w:rFonts w:ascii="Arial" w:hAnsi="Arial" w:cs="Arial"/>
          <w:sz w:val="24"/>
          <w:szCs w:val="24"/>
        </w:rPr>
        <w:t>1</w:t>
      </w:r>
      <w:r w:rsidR="00A701D3">
        <w:rPr>
          <w:rFonts w:ascii="Arial" w:hAnsi="Arial" w:cs="Arial"/>
          <w:sz w:val="24"/>
          <w:szCs w:val="24"/>
        </w:rPr>
        <w:t>5</w:t>
      </w:r>
      <w:r w:rsidRPr="001E7E9B">
        <w:rPr>
          <w:rFonts w:ascii="Arial" w:hAnsi="Arial" w:cs="Arial"/>
          <w:sz w:val="24"/>
          <w:szCs w:val="24"/>
        </w:rPr>
        <w:t xml:space="preserve"> – </w:t>
      </w:r>
      <w:r w:rsidR="00A701D3">
        <w:rPr>
          <w:rFonts w:ascii="Arial" w:hAnsi="Arial" w:cs="Arial"/>
          <w:sz w:val="24"/>
          <w:szCs w:val="24"/>
        </w:rPr>
        <w:t>Urbanismo</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A701D3">
        <w:rPr>
          <w:rFonts w:ascii="Arial" w:hAnsi="Arial" w:cs="Arial"/>
          <w:sz w:val="24"/>
          <w:szCs w:val="24"/>
        </w:rPr>
        <w:t>45</w:t>
      </w:r>
      <w:r w:rsidR="009B4E5E">
        <w:rPr>
          <w:rFonts w:ascii="Arial" w:hAnsi="Arial" w:cs="Arial"/>
          <w:sz w:val="24"/>
          <w:szCs w:val="24"/>
        </w:rPr>
        <w:t>1</w:t>
      </w:r>
      <w:r w:rsidRPr="001E7E9B">
        <w:rPr>
          <w:rFonts w:ascii="Arial" w:hAnsi="Arial" w:cs="Arial"/>
          <w:sz w:val="24"/>
          <w:szCs w:val="24"/>
        </w:rPr>
        <w:t xml:space="preserve"> – </w:t>
      </w:r>
      <w:r w:rsidR="00A701D3">
        <w:rPr>
          <w:rFonts w:ascii="Arial" w:hAnsi="Arial" w:cs="Arial"/>
          <w:sz w:val="24"/>
          <w:szCs w:val="24"/>
        </w:rPr>
        <w:t>Infra-Estrutura Urbana</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Programa: 0</w:t>
      </w:r>
      <w:r w:rsidR="00C556D6">
        <w:rPr>
          <w:rFonts w:ascii="Arial" w:hAnsi="Arial" w:cs="Arial"/>
          <w:sz w:val="24"/>
          <w:szCs w:val="24"/>
        </w:rPr>
        <w:t>1</w:t>
      </w:r>
      <w:r w:rsidR="00A701D3">
        <w:rPr>
          <w:rFonts w:ascii="Arial" w:hAnsi="Arial" w:cs="Arial"/>
          <w:sz w:val="24"/>
          <w:szCs w:val="24"/>
        </w:rPr>
        <w:t>21</w:t>
      </w:r>
      <w:r w:rsidRPr="00A85010">
        <w:rPr>
          <w:rFonts w:ascii="Arial" w:hAnsi="Arial" w:cs="Arial"/>
          <w:sz w:val="24"/>
          <w:szCs w:val="24"/>
        </w:rPr>
        <w:t xml:space="preserve"> </w:t>
      </w:r>
      <w:r>
        <w:rPr>
          <w:rFonts w:ascii="Arial" w:hAnsi="Arial" w:cs="Arial"/>
          <w:sz w:val="24"/>
          <w:szCs w:val="24"/>
        </w:rPr>
        <w:t xml:space="preserve">– </w:t>
      </w:r>
      <w:r w:rsidR="00A701D3">
        <w:rPr>
          <w:rFonts w:ascii="Arial" w:hAnsi="Arial" w:cs="Arial"/>
          <w:sz w:val="24"/>
          <w:szCs w:val="24"/>
        </w:rPr>
        <w:t>Pavimentação e Manutenção das Vias Públicas</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EA1D5E" w:rsidRPr="00AC6751">
        <w:rPr>
          <w:rFonts w:asciiTheme="majorHAnsi" w:hAnsiTheme="majorHAnsi" w:cstheme="majorHAnsi"/>
          <w:b/>
          <w:sz w:val="24"/>
          <w:szCs w:val="24"/>
        </w:rPr>
        <w:t>1.</w:t>
      </w:r>
      <w:r w:rsidR="008D7B69">
        <w:rPr>
          <w:rFonts w:asciiTheme="majorHAnsi" w:hAnsiTheme="majorHAnsi" w:cstheme="majorHAnsi"/>
          <w:b/>
          <w:sz w:val="24"/>
          <w:szCs w:val="24"/>
        </w:rPr>
        <w:t>057</w:t>
      </w:r>
      <w:r w:rsidR="008D7B69" w:rsidRPr="00224AD5">
        <w:rPr>
          <w:rFonts w:asciiTheme="majorHAnsi" w:hAnsiTheme="majorHAnsi" w:cstheme="majorHAnsi"/>
          <w:b/>
          <w:sz w:val="24"/>
          <w:szCs w:val="24"/>
        </w:rPr>
        <w:t xml:space="preserve"> </w:t>
      </w:r>
      <w:r w:rsidR="008D7B69" w:rsidRPr="00A63396">
        <w:rPr>
          <w:rFonts w:asciiTheme="majorHAnsi" w:hAnsiTheme="majorHAnsi" w:cstheme="majorHAnsi"/>
          <w:b/>
          <w:sz w:val="24"/>
          <w:szCs w:val="24"/>
          <w:vertAlign w:val="superscript"/>
        </w:rPr>
        <w:t xml:space="preserve">– </w:t>
      </w:r>
      <w:r w:rsidR="008D7B69">
        <w:rPr>
          <w:rFonts w:asciiTheme="majorHAnsi" w:hAnsiTheme="majorHAnsi" w:cstheme="majorHAnsi"/>
          <w:b/>
          <w:sz w:val="24"/>
          <w:szCs w:val="24"/>
        </w:rPr>
        <w:t>PAVIMENTAÇÃO BADESUL</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0566BD"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.90.</w:t>
      </w:r>
      <w:r>
        <w:rPr>
          <w:rFonts w:ascii="Arial" w:hAnsi="Arial" w:cs="Arial"/>
          <w:sz w:val="24"/>
          <w:szCs w:val="24"/>
        </w:rPr>
        <w:t>5</w:t>
      </w:r>
      <w:r w:rsidR="008D7B69">
        <w:rPr>
          <w:rFonts w:ascii="Arial" w:hAnsi="Arial" w:cs="Arial"/>
          <w:sz w:val="24"/>
          <w:szCs w:val="24"/>
        </w:rPr>
        <w:t>1</w:t>
      </w:r>
      <w:r w:rsidR="00FD6B47" w:rsidRPr="000C5021">
        <w:rPr>
          <w:rFonts w:ascii="Arial" w:hAnsi="Arial" w:cs="Arial"/>
          <w:sz w:val="24"/>
          <w:szCs w:val="24"/>
        </w:rPr>
        <w:t>.00.00.00.00.</w:t>
      </w:r>
      <w:r w:rsidR="008D7B69">
        <w:rPr>
          <w:rFonts w:ascii="Arial" w:hAnsi="Arial" w:cs="Arial"/>
          <w:sz w:val="24"/>
          <w:szCs w:val="24"/>
        </w:rPr>
        <w:t>1117</w:t>
      </w:r>
      <w:r w:rsidR="00FD6B47" w:rsidRPr="000C5021">
        <w:rPr>
          <w:rFonts w:ascii="Arial" w:hAnsi="Arial" w:cs="Arial"/>
          <w:sz w:val="24"/>
          <w:szCs w:val="24"/>
        </w:rPr>
        <w:t>–</w:t>
      </w:r>
      <w:r w:rsidR="008D7B69">
        <w:rPr>
          <w:rFonts w:ascii="Arial" w:hAnsi="Arial" w:cs="Arial"/>
          <w:sz w:val="24"/>
          <w:szCs w:val="24"/>
        </w:rPr>
        <w:t>Obras e Instalações</w:t>
      </w:r>
      <w:proofErr w:type="gramStart"/>
      <w:r w:rsidR="008D7B69">
        <w:rPr>
          <w:rFonts w:ascii="Arial" w:hAnsi="Arial" w:cs="Arial"/>
          <w:sz w:val="24"/>
          <w:szCs w:val="24"/>
        </w:rPr>
        <w:t>.........................</w:t>
      </w:r>
      <w:r w:rsidR="006A599D">
        <w:rPr>
          <w:rFonts w:ascii="Arial" w:hAnsi="Arial" w:cs="Arial"/>
          <w:sz w:val="24"/>
          <w:szCs w:val="24"/>
        </w:rPr>
        <w:t>....</w:t>
      </w:r>
      <w:r w:rsidR="003D6249">
        <w:rPr>
          <w:rFonts w:ascii="Arial" w:hAnsi="Arial" w:cs="Arial"/>
          <w:sz w:val="24"/>
          <w:szCs w:val="24"/>
        </w:rPr>
        <w:t>.</w:t>
      </w:r>
      <w:proofErr w:type="gramEnd"/>
      <w:r>
        <w:rPr>
          <w:rFonts w:ascii="Arial" w:hAnsi="Arial" w:cs="Arial"/>
          <w:sz w:val="24"/>
          <w:szCs w:val="24"/>
        </w:rPr>
        <w:t xml:space="preserve"> </w:t>
      </w:r>
      <w:r w:rsidR="008D7B69">
        <w:rPr>
          <w:rFonts w:ascii="Arial" w:hAnsi="Arial" w:cs="Arial"/>
          <w:sz w:val="24"/>
          <w:szCs w:val="24"/>
        </w:rPr>
        <w:t>898.000</w:t>
      </w:r>
      <w:r w:rsidR="009B4E5E">
        <w:rPr>
          <w:rFonts w:ascii="Arial" w:hAnsi="Arial" w:cs="Arial"/>
          <w:sz w:val="24"/>
          <w:szCs w:val="24"/>
        </w:rPr>
        <w:t>,00</w:t>
      </w:r>
    </w:p>
    <w:p w:rsidR="00A63396" w:rsidRDefault="00A63396" w:rsidP="00FD6B47">
      <w:pPr>
        <w:jc w:val="both"/>
        <w:rPr>
          <w:rFonts w:ascii="Arial" w:hAnsi="Arial" w:cs="Arial"/>
          <w:sz w:val="24"/>
          <w:szCs w:val="24"/>
        </w:rPr>
      </w:pPr>
    </w:p>
    <w:p w:rsidR="00A63396" w:rsidRPr="00AC6751" w:rsidRDefault="003A5974" w:rsidP="00A63396">
      <w:pPr>
        <w:pStyle w:val="SemEspaamento"/>
        <w:jc w:val="both"/>
        <w:rPr>
          <w:rFonts w:asciiTheme="majorHAnsi" w:hAnsiTheme="majorHAnsi" w:cstheme="majorHAnsi"/>
          <w:b/>
          <w:sz w:val="24"/>
          <w:szCs w:val="24"/>
        </w:rPr>
      </w:pPr>
      <w:r>
        <w:rPr>
          <w:rFonts w:ascii="Arial" w:hAnsi="Arial" w:cs="Arial"/>
          <w:b/>
          <w:sz w:val="24"/>
          <w:szCs w:val="24"/>
        </w:rPr>
        <w:t>Ação</w:t>
      </w:r>
      <w:r w:rsidRPr="00224AD5">
        <w:rPr>
          <w:rFonts w:ascii="Arial" w:hAnsi="Arial" w:cs="Arial"/>
          <w:b/>
          <w:sz w:val="24"/>
          <w:szCs w:val="24"/>
        </w:rPr>
        <w:t>:</w:t>
      </w:r>
      <w:r w:rsidRPr="00224AD5">
        <w:rPr>
          <w:rFonts w:ascii="Arial" w:hAnsi="Arial" w:cs="Arial"/>
          <w:sz w:val="24"/>
          <w:szCs w:val="24"/>
        </w:rPr>
        <w:t xml:space="preserve"> </w:t>
      </w:r>
      <w:r>
        <w:rPr>
          <w:rFonts w:asciiTheme="majorHAnsi" w:hAnsiTheme="majorHAnsi" w:cstheme="majorHAnsi"/>
          <w:b/>
          <w:sz w:val="24"/>
          <w:szCs w:val="24"/>
        </w:rPr>
        <w:t>1</w:t>
      </w:r>
      <w:r w:rsidRPr="00224AD5">
        <w:rPr>
          <w:rFonts w:asciiTheme="majorHAnsi" w:hAnsiTheme="majorHAnsi" w:cstheme="majorHAnsi"/>
          <w:b/>
          <w:sz w:val="24"/>
          <w:szCs w:val="24"/>
        </w:rPr>
        <w:t>.</w:t>
      </w:r>
      <w:r>
        <w:rPr>
          <w:rFonts w:asciiTheme="majorHAnsi" w:hAnsiTheme="majorHAnsi" w:cstheme="majorHAnsi"/>
          <w:b/>
          <w:sz w:val="24"/>
          <w:szCs w:val="24"/>
        </w:rPr>
        <w:t>058</w:t>
      </w:r>
      <w:r w:rsidRPr="00224AD5">
        <w:rPr>
          <w:rFonts w:asciiTheme="majorHAnsi" w:hAnsiTheme="majorHAnsi" w:cstheme="majorHAnsi"/>
          <w:b/>
          <w:sz w:val="24"/>
          <w:szCs w:val="24"/>
        </w:rPr>
        <w:t xml:space="preserve"> </w:t>
      </w:r>
      <w:r w:rsidRPr="00A63396">
        <w:rPr>
          <w:rFonts w:asciiTheme="majorHAnsi" w:hAnsiTheme="majorHAnsi" w:cstheme="majorHAnsi"/>
          <w:b/>
          <w:sz w:val="24"/>
          <w:szCs w:val="24"/>
          <w:vertAlign w:val="superscript"/>
        </w:rPr>
        <w:t xml:space="preserve">– </w:t>
      </w:r>
      <w:r>
        <w:rPr>
          <w:rFonts w:asciiTheme="majorHAnsi" w:hAnsiTheme="majorHAnsi" w:cstheme="majorHAnsi"/>
          <w:b/>
          <w:sz w:val="24"/>
          <w:szCs w:val="24"/>
        </w:rPr>
        <w:t>PAVIMENTAÇÃO AVANÇAR CIDADES</w:t>
      </w:r>
      <w:r w:rsidR="00A63396" w:rsidRPr="00AC6751">
        <w:rPr>
          <w:rFonts w:asciiTheme="majorHAnsi" w:hAnsiTheme="majorHAnsi" w:cstheme="majorHAnsi"/>
          <w:b/>
          <w:sz w:val="24"/>
          <w:szCs w:val="24"/>
        </w:rPr>
        <w:t>;</w:t>
      </w:r>
    </w:p>
    <w:p w:rsidR="003A5974" w:rsidRPr="00A85010" w:rsidRDefault="003A5974" w:rsidP="003A5974">
      <w:pPr>
        <w:jc w:val="both"/>
        <w:rPr>
          <w:rFonts w:ascii="Arial" w:hAnsi="Arial" w:cs="Arial"/>
          <w:sz w:val="24"/>
          <w:szCs w:val="24"/>
        </w:rPr>
      </w:pPr>
      <w:r w:rsidRPr="00A85010">
        <w:rPr>
          <w:rFonts w:ascii="Arial" w:hAnsi="Arial" w:cs="Arial"/>
          <w:sz w:val="24"/>
          <w:szCs w:val="24"/>
        </w:rPr>
        <w:t xml:space="preserve">Produto: </w:t>
      </w:r>
      <w:r w:rsidRPr="00217168">
        <w:rPr>
          <w:rFonts w:ascii="Arial" w:hAnsi="Arial" w:cs="Arial"/>
          <w:sz w:val="24"/>
          <w:szCs w:val="24"/>
        </w:rPr>
        <w:t>Estradas Pavimentadas</w:t>
      </w:r>
      <w:r w:rsidRPr="00A85010">
        <w:rPr>
          <w:rFonts w:ascii="Arial" w:hAnsi="Arial" w:cs="Arial"/>
          <w:sz w:val="24"/>
          <w:szCs w:val="24"/>
        </w:rPr>
        <w:t>;</w:t>
      </w:r>
    </w:p>
    <w:p w:rsidR="003A5974" w:rsidRPr="00A85010" w:rsidRDefault="003A5974" w:rsidP="003A5974">
      <w:pPr>
        <w:jc w:val="both"/>
        <w:rPr>
          <w:rFonts w:ascii="Arial" w:hAnsi="Arial" w:cs="Arial"/>
          <w:sz w:val="24"/>
          <w:szCs w:val="24"/>
        </w:rPr>
      </w:pPr>
      <w:r w:rsidRPr="00A85010">
        <w:rPr>
          <w:rFonts w:ascii="Arial" w:hAnsi="Arial" w:cs="Arial"/>
          <w:sz w:val="24"/>
          <w:szCs w:val="24"/>
        </w:rPr>
        <w:t xml:space="preserve">Fonte de Financiamento: </w:t>
      </w:r>
      <w:r>
        <w:rPr>
          <w:rFonts w:ascii="Arial" w:hAnsi="Arial" w:cs="Arial"/>
          <w:sz w:val="24"/>
          <w:szCs w:val="24"/>
        </w:rPr>
        <w:t>Recurso Federal</w:t>
      </w:r>
      <w:r w:rsidRPr="005D0344">
        <w:rPr>
          <w:rFonts w:ascii="Arial" w:hAnsi="Arial" w:cs="Arial"/>
          <w:sz w:val="24"/>
          <w:szCs w:val="24"/>
        </w:rPr>
        <w:t>;</w:t>
      </w:r>
    </w:p>
    <w:p w:rsidR="003A5974" w:rsidRPr="00217168" w:rsidRDefault="003A5974" w:rsidP="003A5974">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Pr>
          <w:rFonts w:ascii="Arial" w:hAnsi="Arial" w:cs="Arial"/>
          <w:sz w:val="24"/>
          <w:szCs w:val="24"/>
        </w:rPr>
        <w:t xml:space="preserve">Km </w:t>
      </w:r>
      <w:r w:rsidRPr="003A5974">
        <w:rPr>
          <w:rFonts w:ascii="Arial" w:hAnsi="Arial" w:cs="Arial"/>
          <w:sz w:val="24"/>
          <w:szCs w:val="24"/>
        </w:rPr>
        <w:t>pavimentado</w:t>
      </w:r>
      <w:r w:rsidRPr="00217168">
        <w:rPr>
          <w:rFonts w:ascii="Arial" w:hAnsi="Arial" w:cs="Arial"/>
          <w:sz w:val="24"/>
          <w:szCs w:val="24"/>
        </w:rPr>
        <w:t>;</w:t>
      </w:r>
    </w:p>
    <w:p w:rsidR="003A5974" w:rsidRDefault="003A5974" w:rsidP="003A5974">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Pr>
          <w:rFonts w:ascii="Arial" w:hAnsi="Arial" w:cs="Arial"/>
          <w:sz w:val="24"/>
          <w:szCs w:val="24"/>
        </w:rPr>
        <w:t>4.493.660,86</w:t>
      </w:r>
      <w:r w:rsidRPr="002D77C7">
        <w:rPr>
          <w:rFonts w:ascii="Arial" w:hAnsi="Arial" w:cs="Arial"/>
          <w:sz w:val="24"/>
          <w:szCs w:val="24"/>
        </w:rPr>
        <w:t>;</w:t>
      </w:r>
    </w:p>
    <w:p w:rsidR="003A5974" w:rsidRPr="00A85010" w:rsidRDefault="003A5974" w:rsidP="003A5974">
      <w:pPr>
        <w:jc w:val="both"/>
        <w:rPr>
          <w:rFonts w:ascii="Arial" w:hAnsi="Arial" w:cs="Arial"/>
          <w:sz w:val="24"/>
          <w:szCs w:val="24"/>
        </w:rPr>
      </w:pPr>
      <w:r>
        <w:rPr>
          <w:rFonts w:ascii="Arial" w:hAnsi="Arial" w:cs="Arial"/>
          <w:sz w:val="24"/>
          <w:szCs w:val="24"/>
        </w:rPr>
        <w:t>Órgão: 08</w:t>
      </w:r>
      <w:r w:rsidRPr="00A85010">
        <w:rPr>
          <w:rFonts w:ascii="Arial" w:hAnsi="Arial" w:cs="Arial"/>
          <w:sz w:val="24"/>
          <w:szCs w:val="24"/>
        </w:rPr>
        <w:t xml:space="preserve"> – Secretaria </w:t>
      </w:r>
      <w:r>
        <w:rPr>
          <w:rFonts w:ascii="Arial" w:hAnsi="Arial" w:cs="Arial"/>
          <w:sz w:val="24"/>
          <w:szCs w:val="24"/>
        </w:rPr>
        <w:t>de Transportes, Viação, Obras e Serviços Urbanos</w:t>
      </w:r>
      <w:r w:rsidRPr="00A85010">
        <w:rPr>
          <w:rFonts w:ascii="Arial" w:hAnsi="Arial" w:cs="Arial"/>
          <w:sz w:val="24"/>
          <w:szCs w:val="24"/>
        </w:rPr>
        <w:t>;</w:t>
      </w:r>
    </w:p>
    <w:p w:rsidR="003A5974" w:rsidRPr="00A85010" w:rsidRDefault="003A5974" w:rsidP="003A5974">
      <w:pPr>
        <w:jc w:val="both"/>
        <w:rPr>
          <w:rFonts w:ascii="Arial" w:hAnsi="Arial" w:cs="Arial"/>
          <w:sz w:val="24"/>
          <w:szCs w:val="24"/>
        </w:rPr>
      </w:pPr>
      <w:r>
        <w:rPr>
          <w:rFonts w:ascii="Arial" w:hAnsi="Arial" w:cs="Arial"/>
          <w:sz w:val="24"/>
          <w:szCs w:val="24"/>
        </w:rPr>
        <w:t>Unidade: 01</w:t>
      </w:r>
      <w:r w:rsidRPr="00A85010">
        <w:rPr>
          <w:rFonts w:ascii="Arial" w:hAnsi="Arial" w:cs="Arial"/>
          <w:sz w:val="24"/>
          <w:szCs w:val="24"/>
        </w:rPr>
        <w:t xml:space="preserve"> – Secretaria </w:t>
      </w:r>
      <w:r>
        <w:rPr>
          <w:rFonts w:ascii="Arial" w:hAnsi="Arial" w:cs="Arial"/>
          <w:sz w:val="24"/>
          <w:szCs w:val="24"/>
        </w:rPr>
        <w:t>de Transportes, Viação, Obras e Serviços Urbanos</w:t>
      </w:r>
      <w:r w:rsidRPr="00A85010">
        <w:rPr>
          <w:rFonts w:ascii="Arial" w:hAnsi="Arial" w:cs="Arial"/>
          <w:sz w:val="24"/>
          <w:szCs w:val="24"/>
        </w:rPr>
        <w:t>;</w:t>
      </w:r>
    </w:p>
    <w:p w:rsidR="003A5974" w:rsidRPr="001E7E9B" w:rsidRDefault="003A5974" w:rsidP="003A5974">
      <w:pPr>
        <w:jc w:val="both"/>
        <w:rPr>
          <w:rFonts w:ascii="Arial" w:hAnsi="Arial" w:cs="Arial"/>
          <w:sz w:val="24"/>
          <w:szCs w:val="24"/>
        </w:rPr>
      </w:pPr>
      <w:r w:rsidRPr="001E7E9B">
        <w:rPr>
          <w:rFonts w:ascii="Arial" w:hAnsi="Arial" w:cs="Arial"/>
          <w:sz w:val="24"/>
          <w:szCs w:val="24"/>
        </w:rPr>
        <w:t>Função: 1</w:t>
      </w:r>
      <w:r>
        <w:rPr>
          <w:rFonts w:ascii="Arial" w:hAnsi="Arial" w:cs="Arial"/>
          <w:sz w:val="24"/>
          <w:szCs w:val="24"/>
        </w:rPr>
        <w:t>5</w:t>
      </w:r>
      <w:r w:rsidRPr="001E7E9B">
        <w:rPr>
          <w:rFonts w:ascii="Arial" w:hAnsi="Arial" w:cs="Arial"/>
          <w:sz w:val="24"/>
          <w:szCs w:val="24"/>
        </w:rPr>
        <w:t xml:space="preserve"> – </w:t>
      </w:r>
      <w:r>
        <w:rPr>
          <w:rFonts w:ascii="Arial" w:hAnsi="Arial" w:cs="Arial"/>
          <w:sz w:val="24"/>
          <w:szCs w:val="24"/>
        </w:rPr>
        <w:t>Urbanismo</w:t>
      </w:r>
      <w:r w:rsidRPr="001E7E9B">
        <w:rPr>
          <w:rFonts w:ascii="Arial" w:hAnsi="Arial" w:cs="Arial"/>
          <w:sz w:val="24"/>
          <w:szCs w:val="24"/>
        </w:rPr>
        <w:t>;</w:t>
      </w:r>
    </w:p>
    <w:p w:rsidR="003A5974" w:rsidRPr="001E7E9B" w:rsidRDefault="003A5974" w:rsidP="003A5974">
      <w:pPr>
        <w:jc w:val="both"/>
        <w:rPr>
          <w:rFonts w:ascii="Arial" w:hAnsi="Arial" w:cs="Arial"/>
          <w:sz w:val="24"/>
          <w:szCs w:val="24"/>
        </w:rPr>
      </w:pPr>
      <w:proofErr w:type="spellStart"/>
      <w:r w:rsidRPr="001E7E9B">
        <w:rPr>
          <w:rFonts w:ascii="Arial" w:hAnsi="Arial" w:cs="Arial"/>
          <w:sz w:val="24"/>
          <w:szCs w:val="24"/>
        </w:rPr>
        <w:t>Subfunção</w:t>
      </w:r>
      <w:proofErr w:type="spellEnd"/>
      <w:r>
        <w:rPr>
          <w:rFonts w:ascii="Arial" w:hAnsi="Arial" w:cs="Arial"/>
          <w:sz w:val="24"/>
          <w:szCs w:val="24"/>
        </w:rPr>
        <w:t>:</w:t>
      </w:r>
      <w:r w:rsidRPr="001E7E9B">
        <w:rPr>
          <w:rFonts w:ascii="Arial" w:hAnsi="Arial" w:cs="Arial"/>
          <w:sz w:val="24"/>
          <w:szCs w:val="24"/>
        </w:rPr>
        <w:t xml:space="preserve"> </w:t>
      </w:r>
      <w:r>
        <w:rPr>
          <w:rFonts w:ascii="Arial" w:hAnsi="Arial" w:cs="Arial"/>
          <w:sz w:val="24"/>
          <w:szCs w:val="24"/>
        </w:rPr>
        <w:t>451</w:t>
      </w:r>
      <w:r w:rsidRPr="001E7E9B">
        <w:rPr>
          <w:rFonts w:ascii="Arial" w:hAnsi="Arial" w:cs="Arial"/>
          <w:sz w:val="24"/>
          <w:szCs w:val="24"/>
        </w:rPr>
        <w:t xml:space="preserve"> – </w:t>
      </w:r>
      <w:r>
        <w:rPr>
          <w:rFonts w:ascii="Arial" w:hAnsi="Arial" w:cs="Arial"/>
          <w:sz w:val="24"/>
          <w:szCs w:val="24"/>
        </w:rPr>
        <w:t>Infra-Estrutura Urbana</w:t>
      </w:r>
      <w:r w:rsidRPr="001E7E9B">
        <w:rPr>
          <w:rFonts w:ascii="Arial" w:hAnsi="Arial" w:cs="Arial"/>
          <w:sz w:val="24"/>
          <w:szCs w:val="24"/>
        </w:rPr>
        <w:t>;</w:t>
      </w:r>
    </w:p>
    <w:p w:rsidR="003A5974" w:rsidRDefault="003A5974" w:rsidP="003A5974">
      <w:pPr>
        <w:jc w:val="both"/>
        <w:rPr>
          <w:rFonts w:ascii="Arial" w:hAnsi="Arial" w:cs="Arial"/>
          <w:b/>
          <w:sz w:val="24"/>
          <w:szCs w:val="24"/>
        </w:rPr>
      </w:pPr>
      <w:r w:rsidRPr="00A85010">
        <w:rPr>
          <w:rFonts w:ascii="Arial" w:hAnsi="Arial" w:cs="Arial"/>
          <w:sz w:val="24"/>
          <w:szCs w:val="24"/>
        </w:rPr>
        <w:t>Programa: 0</w:t>
      </w:r>
      <w:r>
        <w:rPr>
          <w:rFonts w:ascii="Arial" w:hAnsi="Arial" w:cs="Arial"/>
          <w:sz w:val="24"/>
          <w:szCs w:val="24"/>
        </w:rPr>
        <w:t>121</w:t>
      </w:r>
      <w:r w:rsidRPr="00A85010">
        <w:rPr>
          <w:rFonts w:ascii="Arial" w:hAnsi="Arial" w:cs="Arial"/>
          <w:sz w:val="24"/>
          <w:szCs w:val="24"/>
        </w:rPr>
        <w:t xml:space="preserve"> </w:t>
      </w:r>
      <w:r>
        <w:rPr>
          <w:rFonts w:ascii="Arial" w:hAnsi="Arial" w:cs="Arial"/>
          <w:sz w:val="24"/>
          <w:szCs w:val="24"/>
        </w:rPr>
        <w:t>– Pavimentação e Manutenção das Vias Públicas</w:t>
      </w:r>
      <w:r w:rsidR="003B2E03">
        <w:rPr>
          <w:rFonts w:ascii="Arial" w:hAnsi="Arial" w:cs="Arial"/>
          <w:sz w:val="24"/>
          <w:szCs w:val="24"/>
        </w:rPr>
        <w:t>;</w:t>
      </w:r>
    </w:p>
    <w:p w:rsidR="00A63396" w:rsidRPr="007E4DFE" w:rsidRDefault="003A5974" w:rsidP="003A5974">
      <w:pPr>
        <w:jc w:val="both"/>
        <w:rPr>
          <w:rFonts w:ascii="Arial" w:hAnsi="Arial" w:cs="Arial"/>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Pr>
          <w:rFonts w:asciiTheme="majorHAnsi" w:hAnsiTheme="majorHAnsi" w:cstheme="majorHAnsi"/>
          <w:b/>
          <w:sz w:val="24"/>
          <w:szCs w:val="24"/>
        </w:rPr>
        <w:t>1</w:t>
      </w:r>
      <w:r w:rsidRPr="00224AD5">
        <w:rPr>
          <w:rFonts w:asciiTheme="majorHAnsi" w:hAnsiTheme="majorHAnsi" w:cstheme="majorHAnsi"/>
          <w:b/>
          <w:sz w:val="24"/>
          <w:szCs w:val="24"/>
        </w:rPr>
        <w:t>.</w:t>
      </w:r>
      <w:r>
        <w:rPr>
          <w:rFonts w:asciiTheme="majorHAnsi" w:hAnsiTheme="majorHAnsi" w:cstheme="majorHAnsi"/>
          <w:b/>
          <w:sz w:val="24"/>
          <w:szCs w:val="24"/>
        </w:rPr>
        <w:t>058</w:t>
      </w:r>
      <w:r w:rsidRPr="00224AD5">
        <w:rPr>
          <w:rFonts w:asciiTheme="majorHAnsi" w:hAnsiTheme="majorHAnsi" w:cstheme="majorHAnsi"/>
          <w:b/>
          <w:sz w:val="24"/>
          <w:szCs w:val="24"/>
        </w:rPr>
        <w:t xml:space="preserve"> </w:t>
      </w:r>
      <w:r w:rsidRPr="00A63396">
        <w:rPr>
          <w:rFonts w:asciiTheme="majorHAnsi" w:hAnsiTheme="majorHAnsi" w:cstheme="majorHAnsi"/>
          <w:b/>
          <w:sz w:val="24"/>
          <w:szCs w:val="24"/>
          <w:vertAlign w:val="superscript"/>
        </w:rPr>
        <w:t xml:space="preserve">– </w:t>
      </w:r>
      <w:r>
        <w:rPr>
          <w:rFonts w:asciiTheme="majorHAnsi" w:hAnsiTheme="majorHAnsi" w:cstheme="majorHAnsi"/>
          <w:b/>
          <w:sz w:val="24"/>
          <w:szCs w:val="24"/>
        </w:rPr>
        <w:t>PAVIMENTAÇÃO AVANÇAR CIDADES</w:t>
      </w:r>
      <w:r w:rsidR="00A63396" w:rsidRPr="007E4DFE">
        <w:rPr>
          <w:rFonts w:ascii="Arial" w:hAnsi="Arial" w:cs="Arial"/>
          <w:sz w:val="24"/>
          <w:szCs w:val="24"/>
        </w:rPr>
        <w:t>;</w:t>
      </w:r>
    </w:p>
    <w:p w:rsidR="00A63396" w:rsidRDefault="00A63396" w:rsidP="00A63396">
      <w:pPr>
        <w:jc w:val="both"/>
        <w:rPr>
          <w:rFonts w:ascii="Arial" w:hAnsi="Arial" w:cs="Arial"/>
          <w:sz w:val="24"/>
          <w:szCs w:val="24"/>
        </w:rPr>
      </w:pPr>
      <w:r>
        <w:rPr>
          <w:rFonts w:ascii="Arial" w:hAnsi="Arial" w:cs="Arial"/>
          <w:sz w:val="24"/>
          <w:szCs w:val="24"/>
        </w:rPr>
        <w:t xml:space="preserve">Elemento: </w:t>
      </w:r>
    </w:p>
    <w:p w:rsidR="00A63396" w:rsidRDefault="00A63396" w:rsidP="00A63396">
      <w:pPr>
        <w:jc w:val="both"/>
        <w:rPr>
          <w:rFonts w:ascii="Arial" w:hAnsi="Arial" w:cs="Arial"/>
          <w:sz w:val="24"/>
          <w:szCs w:val="24"/>
        </w:rPr>
      </w:pPr>
      <w:r>
        <w:rPr>
          <w:rFonts w:ascii="Arial" w:hAnsi="Arial" w:cs="Arial"/>
          <w:sz w:val="24"/>
          <w:szCs w:val="24"/>
        </w:rPr>
        <w:t>4</w:t>
      </w:r>
      <w:r w:rsidRPr="000C5021">
        <w:rPr>
          <w:rFonts w:ascii="Arial" w:hAnsi="Arial" w:cs="Arial"/>
          <w:sz w:val="24"/>
          <w:szCs w:val="24"/>
        </w:rPr>
        <w:t>.</w:t>
      </w:r>
      <w:r>
        <w:rPr>
          <w:rFonts w:ascii="Arial" w:hAnsi="Arial" w:cs="Arial"/>
          <w:sz w:val="24"/>
          <w:szCs w:val="24"/>
        </w:rPr>
        <w:t>4</w:t>
      </w:r>
      <w:r w:rsidRPr="000C5021">
        <w:rPr>
          <w:rFonts w:ascii="Arial" w:hAnsi="Arial" w:cs="Arial"/>
          <w:sz w:val="24"/>
          <w:szCs w:val="24"/>
        </w:rPr>
        <w:t>.90.</w:t>
      </w:r>
      <w:r>
        <w:rPr>
          <w:rFonts w:ascii="Arial" w:hAnsi="Arial" w:cs="Arial"/>
          <w:sz w:val="24"/>
          <w:szCs w:val="24"/>
        </w:rPr>
        <w:t>5</w:t>
      </w:r>
      <w:r w:rsidR="003A5974">
        <w:rPr>
          <w:rFonts w:ascii="Arial" w:hAnsi="Arial" w:cs="Arial"/>
          <w:sz w:val="24"/>
          <w:szCs w:val="24"/>
        </w:rPr>
        <w:t>1</w:t>
      </w:r>
      <w:r w:rsidRPr="000C5021">
        <w:rPr>
          <w:rFonts w:ascii="Arial" w:hAnsi="Arial" w:cs="Arial"/>
          <w:sz w:val="24"/>
          <w:szCs w:val="24"/>
        </w:rPr>
        <w:t>.00.00.00.00.</w:t>
      </w:r>
      <w:r w:rsidR="003A5974">
        <w:rPr>
          <w:rFonts w:ascii="Arial" w:hAnsi="Arial" w:cs="Arial"/>
          <w:sz w:val="24"/>
          <w:szCs w:val="24"/>
        </w:rPr>
        <w:t>1118</w:t>
      </w:r>
      <w:r w:rsidRPr="000C5021">
        <w:rPr>
          <w:rFonts w:ascii="Arial" w:hAnsi="Arial" w:cs="Arial"/>
          <w:sz w:val="24"/>
          <w:szCs w:val="24"/>
        </w:rPr>
        <w:t>–</w:t>
      </w:r>
      <w:r w:rsidR="003A5974" w:rsidRPr="003A5974">
        <w:rPr>
          <w:rFonts w:ascii="Arial" w:hAnsi="Arial" w:cs="Arial"/>
          <w:sz w:val="24"/>
          <w:szCs w:val="24"/>
        </w:rPr>
        <w:t xml:space="preserve"> </w:t>
      </w:r>
      <w:r w:rsidR="003A5974">
        <w:rPr>
          <w:rFonts w:ascii="Arial" w:hAnsi="Arial" w:cs="Arial"/>
          <w:sz w:val="24"/>
          <w:szCs w:val="24"/>
        </w:rPr>
        <w:t>Obras e Instalações</w:t>
      </w:r>
      <w:proofErr w:type="gramStart"/>
      <w:r w:rsidR="003A5974">
        <w:rPr>
          <w:rFonts w:ascii="Arial" w:hAnsi="Arial" w:cs="Arial"/>
          <w:sz w:val="24"/>
          <w:szCs w:val="24"/>
        </w:rPr>
        <w:t>..........................</w:t>
      </w:r>
      <w:proofErr w:type="gramEnd"/>
      <w:r w:rsidR="003A5974">
        <w:rPr>
          <w:rFonts w:ascii="Arial" w:hAnsi="Arial" w:cs="Arial"/>
          <w:sz w:val="24"/>
          <w:szCs w:val="24"/>
        </w:rPr>
        <w:t xml:space="preserve"> 4.493.660,86</w:t>
      </w:r>
    </w:p>
    <w:p w:rsidR="00A63396" w:rsidRDefault="00A63396" w:rsidP="00FD6B47">
      <w:pPr>
        <w:jc w:val="both"/>
        <w:rPr>
          <w:rFonts w:ascii="Arial" w:hAnsi="Arial" w:cs="Arial"/>
          <w:sz w:val="24"/>
          <w:szCs w:val="24"/>
        </w:rPr>
      </w:pPr>
    </w:p>
    <w:p w:rsidR="005F5FDE" w:rsidRDefault="005F5FDE" w:rsidP="00FD6B47">
      <w:pPr>
        <w:jc w:val="both"/>
        <w:rPr>
          <w:rFonts w:ascii="Arial" w:hAnsi="Arial" w:cs="Arial"/>
          <w:sz w:val="24"/>
          <w:szCs w:val="24"/>
        </w:rPr>
      </w:pPr>
    </w:p>
    <w:p w:rsidR="005F5FDE" w:rsidRDefault="005F5FDE" w:rsidP="00FD6B47">
      <w:pPr>
        <w:jc w:val="both"/>
        <w:rPr>
          <w:rFonts w:ascii="Arial" w:hAnsi="Arial" w:cs="Arial"/>
          <w:sz w:val="24"/>
          <w:szCs w:val="24"/>
        </w:rPr>
      </w:pPr>
    </w:p>
    <w:p w:rsidR="005F5FDE" w:rsidRDefault="005F5FDE" w:rsidP="00FD6B47">
      <w:pPr>
        <w:jc w:val="both"/>
        <w:rPr>
          <w:rFonts w:ascii="Arial" w:hAnsi="Arial" w:cs="Arial"/>
          <w:sz w:val="24"/>
          <w:szCs w:val="24"/>
        </w:rPr>
      </w:pPr>
    </w:p>
    <w:p w:rsidR="005F5FDE" w:rsidRDefault="005F5FDE" w:rsidP="00FD6B47">
      <w:pPr>
        <w:jc w:val="both"/>
        <w:rPr>
          <w:rFonts w:ascii="Arial" w:hAnsi="Arial" w:cs="Arial"/>
          <w:sz w:val="24"/>
          <w:szCs w:val="24"/>
        </w:rPr>
      </w:pPr>
    </w:p>
    <w:p w:rsidR="005F5FDE" w:rsidRDefault="005F5FDE" w:rsidP="00FD6B47">
      <w:pPr>
        <w:jc w:val="both"/>
        <w:rPr>
          <w:rFonts w:ascii="Arial" w:hAnsi="Arial" w:cs="Arial"/>
          <w:sz w:val="24"/>
          <w:szCs w:val="24"/>
        </w:rPr>
      </w:pPr>
    </w:p>
    <w:p w:rsidR="00FD6B47" w:rsidRDefault="00FD6B47" w:rsidP="00FD6B47">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Para atendimento da Suplementaç</w:t>
      </w:r>
      <w:r w:rsidR="009B4E5E">
        <w:rPr>
          <w:rFonts w:ascii="Arial" w:hAnsi="Arial" w:cs="Arial"/>
          <w:sz w:val="24"/>
          <w:szCs w:val="24"/>
        </w:rPr>
        <w:t>ão</w:t>
      </w:r>
      <w:r>
        <w:rPr>
          <w:rFonts w:ascii="Arial" w:hAnsi="Arial" w:cs="Arial"/>
          <w:sz w:val="24"/>
          <w:szCs w:val="24"/>
        </w:rPr>
        <w:t xml:space="preserve"> de que trata o artigo anterior será </w:t>
      </w:r>
      <w:r w:rsidRPr="0034221E">
        <w:rPr>
          <w:rFonts w:ascii="Arial" w:hAnsi="Arial" w:cs="Arial"/>
          <w:sz w:val="24"/>
          <w:szCs w:val="24"/>
        </w:rPr>
        <w:t xml:space="preserve">utilizado </w:t>
      </w:r>
      <w:r w:rsidR="00172DCF">
        <w:rPr>
          <w:rFonts w:ascii="Arial" w:hAnsi="Arial" w:cs="Arial"/>
          <w:sz w:val="24"/>
          <w:szCs w:val="24"/>
        </w:rPr>
        <w:t xml:space="preserve">Provável </w:t>
      </w:r>
      <w:r w:rsidRPr="00B66804">
        <w:rPr>
          <w:rFonts w:ascii="Arial" w:hAnsi="Arial" w:cs="Arial"/>
          <w:sz w:val="24"/>
          <w:szCs w:val="24"/>
        </w:rPr>
        <w:t>Excesso de Arrecadação</w:t>
      </w:r>
      <w:r w:rsidR="00172DCF">
        <w:rPr>
          <w:rFonts w:ascii="Arial" w:hAnsi="Arial" w:cs="Arial"/>
          <w:sz w:val="24"/>
          <w:szCs w:val="24"/>
        </w:rPr>
        <w:t xml:space="preserve"> pela aprovação de financiamento junto à STN que exige a existência de orçamento para concessão do mesmo.</w:t>
      </w:r>
    </w:p>
    <w:p w:rsidR="00FD6B47" w:rsidRPr="00A85010" w:rsidRDefault="00FD6B47" w:rsidP="00FD6B47">
      <w:pPr>
        <w:jc w:val="both"/>
        <w:rPr>
          <w:rFonts w:ascii="Arial" w:hAnsi="Arial" w:cs="Arial"/>
          <w:sz w:val="24"/>
          <w:szCs w:val="24"/>
        </w:rPr>
      </w:pPr>
      <w:r w:rsidRPr="00A85010">
        <w:rPr>
          <w:rFonts w:ascii="Arial" w:hAnsi="Arial" w:cs="Arial"/>
          <w:sz w:val="24"/>
          <w:szCs w:val="24"/>
        </w:rPr>
        <w:t>Art. 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224AD5">
        <w:rPr>
          <w:rFonts w:ascii="Arial" w:hAnsi="Arial" w:cs="Arial"/>
          <w:sz w:val="24"/>
          <w:szCs w:val="24"/>
        </w:rPr>
        <w:t>1</w:t>
      </w:r>
      <w:r w:rsidR="00172DCF">
        <w:rPr>
          <w:rFonts w:ascii="Arial" w:hAnsi="Arial" w:cs="Arial"/>
          <w:sz w:val="24"/>
          <w:szCs w:val="24"/>
        </w:rPr>
        <w:t>2</w:t>
      </w:r>
      <w:r>
        <w:rPr>
          <w:rFonts w:ascii="Arial" w:hAnsi="Arial" w:cs="Arial"/>
          <w:sz w:val="24"/>
          <w:szCs w:val="24"/>
        </w:rPr>
        <w:t xml:space="preserve"> de </w:t>
      </w:r>
      <w:r w:rsidR="00172DCF">
        <w:rPr>
          <w:rFonts w:ascii="Arial" w:hAnsi="Arial" w:cs="Arial"/>
          <w:sz w:val="24"/>
          <w:szCs w:val="24"/>
        </w:rPr>
        <w:t>julho</w:t>
      </w:r>
      <w:r>
        <w:rPr>
          <w:rFonts w:ascii="Arial" w:hAnsi="Arial" w:cs="Arial"/>
          <w:sz w:val="24"/>
          <w:szCs w:val="24"/>
        </w:rPr>
        <w:t xml:space="preserve"> de 201</w:t>
      </w:r>
      <w:r w:rsidR="009B4E5E">
        <w:rPr>
          <w:rFonts w:ascii="Arial" w:hAnsi="Arial" w:cs="Arial"/>
          <w:sz w:val="24"/>
          <w:szCs w:val="24"/>
        </w:rPr>
        <w:t>8</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3B2E03" w:rsidRDefault="003B2E03"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 xml:space="preserve">ações na Lei Orçamentária Anual </w:t>
      </w:r>
      <w:r w:rsidR="006F3807">
        <w:rPr>
          <w:rFonts w:ascii="Arial" w:hAnsi="Arial" w:cs="Arial"/>
          <w:sz w:val="24"/>
          <w:szCs w:val="24"/>
        </w:rPr>
        <w:t xml:space="preserve">nº 900/17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6F3807">
        <w:rPr>
          <w:rFonts w:ascii="Arial" w:hAnsi="Arial" w:cs="Arial"/>
          <w:sz w:val="24"/>
          <w:szCs w:val="24"/>
        </w:rPr>
        <w:t xml:space="preserve">8 </w:t>
      </w:r>
      <w:r w:rsidR="006F3807" w:rsidRPr="00A85010">
        <w:rPr>
          <w:rFonts w:ascii="Arial" w:hAnsi="Arial" w:cs="Arial"/>
          <w:sz w:val="24"/>
          <w:szCs w:val="24"/>
        </w:rPr>
        <w:t xml:space="preserve">no valor de </w:t>
      </w:r>
      <w:r w:rsidR="006F3807" w:rsidRPr="00A80803">
        <w:rPr>
          <w:rFonts w:ascii="Arial" w:hAnsi="Arial" w:cs="Arial"/>
          <w:sz w:val="24"/>
          <w:szCs w:val="24"/>
        </w:rPr>
        <w:t xml:space="preserve">R$ </w:t>
      </w:r>
      <w:r w:rsidR="003B2E03">
        <w:rPr>
          <w:rFonts w:ascii="Arial" w:hAnsi="Arial" w:cs="Arial"/>
          <w:sz w:val="24"/>
          <w:szCs w:val="24"/>
        </w:rPr>
        <w:t>5.391.660,86</w:t>
      </w:r>
      <w:r w:rsidR="003B2E03" w:rsidRPr="00A80803">
        <w:rPr>
          <w:rFonts w:ascii="Arial" w:hAnsi="Arial" w:cs="Arial"/>
          <w:sz w:val="24"/>
          <w:szCs w:val="24"/>
        </w:rPr>
        <w:t xml:space="preserve"> (</w:t>
      </w:r>
      <w:r w:rsidR="003B2E03">
        <w:rPr>
          <w:rFonts w:ascii="Arial" w:hAnsi="Arial" w:cs="Arial"/>
          <w:sz w:val="24"/>
          <w:szCs w:val="24"/>
        </w:rPr>
        <w:t>Cinco milhões, trezentos e noventa e um mil, seiscentos e sessenta reais e oitenta e seis centavos)</w:t>
      </w:r>
      <w:r w:rsidR="006F3807">
        <w:rPr>
          <w:rFonts w:ascii="Arial" w:hAnsi="Arial" w:cs="Arial"/>
          <w:sz w:val="24"/>
          <w:szCs w:val="24"/>
        </w:rPr>
        <w:t>, no</w:t>
      </w:r>
      <w:r w:rsidR="006F3807" w:rsidRPr="00A85010">
        <w:rPr>
          <w:rFonts w:ascii="Arial" w:hAnsi="Arial" w:cs="Arial"/>
          <w:sz w:val="24"/>
          <w:szCs w:val="24"/>
        </w:rPr>
        <w:t xml:space="preserve"> Programa “</w:t>
      </w:r>
      <w:r w:rsidR="006F3807">
        <w:rPr>
          <w:rFonts w:ascii="Arial" w:hAnsi="Arial" w:cs="Arial"/>
          <w:sz w:val="24"/>
          <w:szCs w:val="24"/>
        </w:rPr>
        <w:t>01</w:t>
      </w:r>
      <w:r w:rsidR="003B2E03">
        <w:rPr>
          <w:rFonts w:ascii="Arial" w:hAnsi="Arial" w:cs="Arial"/>
          <w:sz w:val="24"/>
          <w:szCs w:val="24"/>
        </w:rPr>
        <w:t>21</w:t>
      </w:r>
      <w:r w:rsidR="006F3807" w:rsidRPr="00A85010">
        <w:rPr>
          <w:rFonts w:ascii="Arial" w:hAnsi="Arial" w:cs="Arial"/>
          <w:sz w:val="24"/>
          <w:szCs w:val="24"/>
        </w:rPr>
        <w:t xml:space="preserve"> </w:t>
      </w:r>
      <w:r w:rsidR="006F3807">
        <w:rPr>
          <w:rFonts w:ascii="Arial" w:hAnsi="Arial" w:cs="Arial"/>
          <w:sz w:val="24"/>
          <w:szCs w:val="24"/>
        </w:rPr>
        <w:t xml:space="preserve">– </w:t>
      </w:r>
      <w:r w:rsidR="003B2E03">
        <w:rPr>
          <w:rFonts w:ascii="Arial" w:hAnsi="Arial" w:cs="Arial"/>
          <w:sz w:val="24"/>
          <w:szCs w:val="24"/>
        </w:rPr>
        <w:t>Pavimentação e Manutenção das Vias Públicas”</w:t>
      </w:r>
      <w:r>
        <w:rPr>
          <w:rFonts w:ascii="Arial" w:hAnsi="Arial" w:cs="Arial"/>
          <w:sz w:val="24"/>
          <w:szCs w:val="24"/>
        </w:rPr>
        <w:t>.</w:t>
      </w:r>
    </w:p>
    <w:p w:rsidR="006F3807" w:rsidRDefault="006F3807" w:rsidP="00FD6B47">
      <w:pPr>
        <w:ind w:firstLine="708"/>
        <w:jc w:val="both"/>
        <w:rPr>
          <w:rFonts w:ascii="Arial" w:hAnsi="Arial" w:cs="Arial"/>
          <w:sz w:val="24"/>
          <w:szCs w:val="24"/>
        </w:rPr>
      </w:pPr>
      <w:r>
        <w:rPr>
          <w:rFonts w:ascii="Arial" w:hAnsi="Arial" w:cs="Arial"/>
          <w:sz w:val="24"/>
          <w:szCs w:val="24"/>
        </w:rPr>
        <w:t>Solicitamos a aprovação, do mesmo, em regime de urgência com Dispensa de Pauta.</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Default="00AC6195"/>
    <w:p w:rsidR="00AC6195" w:rsidRPr="00AC6195" w:rsidRDefault="00AC6195" w:rsidP="00AC6195">
      <w:pPr>
        <w:jc w:val="center"/>
        <w:rPr>
          <w:rFonts w:ascii="Arial" w:hAnsi="Arial" w:cs="Arial"/>
          <w:sz w:val="24"/>
          <w:szCs w:val="24"/>
        </w:rPr>
      </w:pPr>
      <w:r w:rsidRPr="00AC6195">
        <w:rPr>
          <w:rFonts w:ascii="Arial" w:hAnsi="Arial" w:cs="Arial"/>
          <w:sz w:val="24"/>
          <w:szCs w:val="24"/>
        </w:rPr>
        <w:t>MENSAGEM Nº 02</w:t>
      </w:r>
      <w:r>
        <w:rPr>
          <w:rFonts w:ascii="Arial" w:hAnsi="Arial" w:cs="Arial"/>
          <w:sz w:val="24"/>
          <w:szCs w:val="24"/>
        </w:rPr>
        <w:t>4</w:t>
      </w:r>
      <w:r w:rsidRPr="00AC6195">
        <w:rPr>
          <w:rFonts w:ascii="Arial" w:hAnsi="Arial" w:cs="Arial"/>
          <w:sz w:val="24"/>
          <w:szCs w:val="24"/>
        </w:rPr>
        <w:t>, DE 12 DE JULHO DE 2018.</w:t>
      </w:r>
    </w:p>
    <w:p w:rsidR="00AC6195" w:rsidRPr="00AC6195" w:rsidRDefault="00AC6195" w:rsidP="00AC6195">
      <w:pPr>
        <w:rPr>
          <w:rFonts w:ascii="Arial" w:hAnsi="Arial" w:cs="Arial"/>
          <w:b/>
          <w:sz w:val="24"/>
          <w:szCs w:val="24"/>
        </w:rPr>
      </w:pPr>
    </w:p>
    <w:p w:rsidR="00AC6195" w:rsidRPr="00AC6195" w:rsidRDefault="00AC6195" w:rsidP="00AC6195">
      <w:pPr>
        <w:rPr>
          <w:rFonts w:ascii="Arial" w:hAnsi="Arial" w:cs="Arial"/>
          <w:b/>
          <w:sz w:val="24"/>
          <w:szCs w:val="24"/>
        </w:rPr>
      </w:pPr>
    </w:p>
    <w:p w:rsidR="00AC6195" w:rsidRPr="00AC6195" w:rsidRDefault="00AC6195" w:rsidP="00AC6195">
      <w:pPr>
        <w:rPr>
          <w:rFonts w:ascii="Arial" w:hAnsi="Arial" w:cs="Arial"/>
          <w:b/>
          <w:sz w:val="24"/>
          <w:szCs w:val="24"/>
        </w:rPr>
      </w:pPr>
    </w:p>
    <w:p w:rsidR="00AC6195" w:rsidRPr="00AC6195" w:rsidRDefault="00AC6195" w:rsidP="00AC6195">
      <w:pPr>
        <w:rPr>
          <w:rFonts w:ascii="Arial" w:hAnsi="Arial" w:cs="Arial"/>
          <w:b/>
          <w:sz w:val="24"/>
          <w:szCs w:val="24"/>
        </w:rPr>
      </w:pPr>
    </w:p>
    <w:p w:rsidR="00AC6195" w:rsidRPr="00AC6195" w:rsidRDefault="00AC6195" w:rsidP="00AC6195">
      <w:pPr>
        <w:rPr>
          <w:rFonts w:ascii="Arial" w:hAnsi="Arial" w:cs="Arial"/>
          <w:b/>
          <w:sz w:val="24"/>
          <w:szCs w:val="24"/>
        </w:rPr>
      </w:pPr>
    </w:p>
    <w:p w:rsidR="00AC6195" w:rsidRPr="00AC6195" w:rsidRDefault="00AC6195" w:rsidP="00AC6195">
      <w:pPr>
        <w:jc w:val="center"/>
        <w:rPr>
          <w:rFonts w:ascii="Arial" w:hAnsi="Arial" w:cs="Arial"/>
          <w:sz w:val="24"/>
          <w:szCs w:val="24"/>
        </w:rPr>
      </w:pPr>
      <w:r w:rsidRPr="00AC6195">
        <w:rPr>
          <w:rFonts w:ascii="Arial" w:hAnsi="Arial" w:cs="Arial"/>
          <w:sz w:val="24"/>
          <w:szCs w:val="24"/>
        </w:rPr>
        <w:t>Senhor Presidente, Senhores Vereadores</w:t>
      </w:r>
    </w:p>
    <w:p w:rsidR="00AC6195" w:rsidRPr="00AC6195" w:rsidRDefault="00AC6195" w:rsidP="00AC6195">
      <w:pPr>
        <w:rPr>
          <w:rFonts w:ascii="Arial" w:hAnsi="Arial" w:cs="Arial"/>
          <w:sz w:val="24"/>
          <w:szCs w:val="24"/>
        </w:rPr>
      </w:pPr>
    </w:p>
    <w:p w:rsidR="00AC6195" w:rsidRPr="00AC6195" w:rsidRDefault="00AC6195" w:rsidP="00AC6195">
      <w:pPr>
        <w:rPr>
          <w:rFonts w:ascii="Arial" w:hAnsi="Arial" w:cs="Arial"/>
          <w:sz w:val="24"/>
          <w:szCs w:val="24"/>
        </w:rPr>
      </w:pPr>
    </w:p>
    <w:p w:rsidR="00AC6195" w:rsidRPr="00AC6195" w:rsidRDefault="00AC6195" w:rsidP="00AC6195">
      <w:pPr>
        <w:ind w:firstLine="708"/>
        <w:jc w:val="both"/>
        <w:rPr>
          <w:rFonts w:ascii="Arial" w:hAnsi="Arial" w:cs="Arial"/>
          <w:i/>
          <w:sz w:val="24"/>
          <w:szCs w:val="24"/>
        </w:rPr>
      </w:pPr>
      <w:r w:rsidRPr="00AC6195">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AC6195">
        <w:rPr>
          <w:rFonts w:ascii="Arial" w:hAnsi="Arial" w:cs="Arial"/>
          <w:i/>
          <w:sz w:val="24"/>
          <w:szCs w:val="24"/>
        </w:rPr>
        <w:t xml:space="preserve">“Dispõe sobre a Inclusão na Lei Orçamentária Anual e autoriza a abertura de crédito adicional especial no orçamento para o exercício de 2018 no valor de </w:t>
      </w:r>
      <w:r>
        <w:rPr>
          <w:rFonts w:ascii="Arial" w:hAnsi="Arial" w:cs="Arial"/>
          <w:i/>
          <w:sz w:val="24"/>
          <w:szCs w:val="24"/>
        </w:rPr>
        <w:t xml:space="preserve">R$ </w:t>
      </w:r>
      <w:r>
        <w:rPr>
          <w:rFonts w:ascii="Arial" w:hAnsi="Arial" w:cs="Arial"/>
          <w:sz w:val="24"/>
          <w:szCs w:val="24"/>
        </w:rPr>
        <w:t>5.391.660,86</w:t>
      </w:r>
      <w:r w:rsidRPr="00A80803">
        <w:rPr>
          <w:rFonts w:ascii="Arial" w:hAnsi="Arial" w:cs="Arial"/>
          <w:sz w:val="24"/>
          <w:szCs w:val="24"/>
        </w:rPr>
        <w:t xml:space="preserve"> (</w:t>
      </w:r>
      <w:r>
        <w:rPr>
          <w:rFonts w:ascii="Arial" w:hAnsi="Arial" w:cs="Arial"/>
          <w:sz w:val="24"/>
          <w:szCs w:val="24"/>
        </w:rPr>
        <w:t>Cinco milhões, trezentos e noventa e um mil, seiscentos e sessenta reais e oitenta e seis centavos), no</w:t>
      </w:r>
      <w:r w:rsidRPr="00A85010">
        <w:rPr>
          <w:rFonts w:ascii="Arial" w:hAnsi="Arial" w:cs="Arial"/>
          <w:sz w:val="24"/>
          <w:szCs w:val="24"/>
        </w:rPr>
        <w:t xml:space="preserve"> Programa “</w:t>
      </w:r>
      <w:r>
        <w:rPr>
          <w:rFonts w:ascii="Arial" w:hAnsi="Arial" w:cs="Arial"/>
          <w:sz w:val="24"/>
          <w:szCs w:val="24"/>
        </w:rPr>
        <w:t>0121</w:t>
      </w:r>
      <w:r w:rsidRPr="00A85010">
        <w:rPr>
          <w:rFonts w:ascii="Arial" w:hAnsi="Arial" w:cs="Arial"/>
          <w:sz w:val="24"/>
          <w:szCs w:val="24"/>
        </w:rPr>
        <w:t xml:space="preserve"> </w:t>
      </w:r>
      <w:r>
        <w:rPr>
          <w:rFonts w:ascii="Arial" w:hAnsi="Arial" w:cs="Arial"/>
          <w:sz w:val="24"/>
          <w:szCs w:val="24"/>
        </w:rPr>
        <w:t>– Pavimentação e Manutenção das Vias Públicas</w:t>
      </w:r>
      <w:r w:rsidRPr="00AC6195">
        <w:rPr>
          <w:rFonts w:ascii="Arial" w:hAnsi="Arial" w:cs="Arial"/>
          <w:i/>
          <w:sz w:val="24"/>
          <w:szCs w:val="24"/>
        </w:rPr>
        <w:t>”.</w:t>
      </w:r>
    </w:p>
    <w:p w:rsidR="00AC6195" w:rsidRPr="00AC6195" w:rsidRDefault="00AC6195" w:rsidP="00AC6195">
      <w:pPr>
        <w:ind w:firstLine="708"/>
        <w:jc w:val="both"/>
        <w:rPr>
          <w:rFonts w:ascii="Arial" w:hAnsi="Arial" w:cs="Arial"/>
          <w:sz w:val="24"/>
          <w:szCs w:val="24"/>
        </w:rPr>
      </w:pPr>
    </w:p>
    <w:p w:rsidR="00AC6195" w:rsidRPr="00AC6195" w:rsidRDefault="00AC6195" w:rsidP="00AC6195">
      <w:pPr>
        <w:ind w:firstLine="708"/>
        <w:jc w:val="both"/>
        <w:rPr>
          <w:rFonts w:ascii="Arial" w:hAnsi="Arial" w:cs="Arial"/>
          <w:sz w:val="24"/>
          <w:szCs w:val="24"/>
        </w:rPr>
      </w:pPr>
      <w:r w:rsidRPr="00AC6195">
        <w:rPr>
          <w:rFonts w:ascii="Arial" w:hAnsi="Arial" w:cs="Arial"/>
          <w:sz w:val="24"/>
          <w:szCs w:val="24"/>
        </w:rPr>
        <w:t>Santa Margarida do Sul, 12 de julho de 2018.</w:t>
      </w:r>
    </w:p>
    <w:p w:rsidR="00AC6195" w:rsidRPr="00AC6195" w:rsidRDefault="00AC6195" w:rsidP="00AC6195">
      <w:pPr>
        <w:rPr>
          <w:rFonts w:ascii="Arial" w:hAnsi="Arial" w:cs="Arial"/>
          <w:sz w:val="24"/>
          <w:szCs w:val="24"/>
        </w:rPr>
      </w:pPr>
    </w:p>
    <w:p w:rsidR="00AC6195" w:rsidRPr="00AC6195" w:rsidRDefault="00AC6195" w:rsidP="00AC6195">
      <w:pPr>
        <w:rPr>
          <w:rFonts w:ascii="Arial" w:hAnsi="Arial" w:cs="Arial"/>
          <w:sz w:val="24"/>
          <w:szCs w:val="24"/>
        </w:rPr>
      </w:pPr>
    </w:p>
    <w:p w:rsidR="00AC6195" w:rsidRPr="00AC6195" w:rsidRDefault="00AC6195" w:rsidP="00AC6195">
      <w:pPr>
        <w:rPr>
          <w:rFonts w:ascii="Arial" w:hAnsi="Arial" w:cs="Arial"/>
          <w:sz w:val="24"/>
          <w:szCs w:val="24"/>
        </w:rPr>
      </w:pPr>
    </w:p>
    <w:p w:rsidR="00AC6195" w:rsidRPr="00AC6195" w:rsidRDefault="00AC6195" w:rsidP="00AC6195">
      <w:pPr>
        <w:jc w:val="center"/>
        <w:rPr>
          <w:rFonts w:ascii="Arial" w:hAnsi="Arial" w:cs="Arial"/>
          <w:sz w:val="24"/>
          <w:szCs w:val="24"/>
        </w:rPr>
      </w:pPr>
    </w:p>
    <w:p w:rsidR="00AC6195" w:rsidRPr="00AC6195" w:rsidRDefault="00AC6195" w:rsidP="00AC6195">
      <w:pPr>
        <w:pStyle w:val="Corpodetexto"/>
        <w:ind w:firstLine="708"/>
        <w:jc w:val="center"/>
        <w:rPr>
          <w:rFonts w:ascii="Arial" w:hAnsi="Arial"/>
          <w:color w:val="000000"/>
        </w:rPr>
      </w:pPr>
      <w:r w:rsidRPr="00AC6195">
        <w:rPr>
          <w:rFonts w:ascii="Arial" w:hAnsi="Arial"/>
          <w:color w:val="000000"/>
        </w:rPr>
        <w:t>LUIZ FELIPE BRENNER MACHADO</w:t>
      </w:r>
    </w:p>
    <w:p w:rsidR="00AC6195" w:rsidRPr="00AC6195" w:rsidRDefault="00AC6195" w:rsidP="00AC6195">
      <w:pPr>
        <w:jc w:val="center"/>
        <w:rPr>
          <w:rFonts w:ascii="Arial" w:hAnsi="Arial" w:cs="Arial"/>
          <w:sz w:val="24"/>
          <w:szCs w:val="24"/>
        </w:rPr>
      </w:pPr>
      <w:r w:rsidRPr="00AC6195">
        <w:rPr>
          <w:rFonts w:ascii="Arial" w:hAnsi="Arial"/>
          <w:color w:val="000000"/>
          <w:sz w:val="24"/>
          <w:szCs w:val="24"/>
        </w:rPr>
        <w:t>Prefeito Municipal</w:t>
      </w:r>
    </w:p>
    <w:p w:rsidR="00AC6195" w:rsidRDefault="00AC6195"/>
    <w:sectPr w:rsidR="00AC6195"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45DC5"/>
    <w:rsid w:val="000566BD"/>
    <w:rsid w:val="00063139"/>
    <w:rsid w:val="000945EE"/>
    <w:rsid w:val="000950FE"/>
    <w:rsid w:val="000D2B38"/>
    <w:rsid w:val="000F2BEE"/>
    <w:rsid w:val="00141CB7"/>
    <w:rsid w:val="00172DCF"/>
    <w:rsid w:val="001A67A5"/>
    <w:rsid w:val="001E7E9B"/>
    <w:rsid w:val="001F2FE0"/>
    <w:rsid w:val="00217168"/>
    <w:rsid w:val="00224AD5"/>
    <w:rsid w:val="0026639E"/>
    <w:rsid w:val="002939D5"/>
    <w:rsid w:val="0029404D"/>
    <w:rsid w:val="002C6D3A"/>
    <w:rsid w:val="00307BFA"/>
    <w:rsid w:val="00343091"/>
    <w:rsid w:val="003453D3"/>
    <w:rsid w:val="00367E25"/>
    <w:rsid w:val="003A5974"/>
    <w:rsid w:val="003B2E03"/>
    <w:rsid w:val="003D6249"/>
    <w:rsid w:val="003F5B87"/>
    <w:rsid w:val="00490629"/>
    <w:rsid w:val="004B39FE"/>
    <w:rsid w:val="00501863"/>
    <w:rsid w:val="00526D1F"/>
    <w:rsid w:val="00531B47"/>
    <w:rsid w:val="005B59C0"/>
    <w:rsid w:val="005F5FDE"/>
    <w:rsid w:val="005F7E0F"/>
    <w:rsid w:val="006A599D"/>
    <w:rsid w:val="006E0092"/>
    <w:rsid w:val="006F3807"/>
    <w:rsid w:val="007443DC"/>
    <w:rsid w:val="007B195F"/>
    <w:rsid w:val="007E4FD6"/>
    <w:rsid w:val="007F652D"/>
    <w:rsid w:val="00813B66"/>
    <w:rsid w:val="00865245"/>
    <w:rsid w:val="0089054E"/>
    <w:rsid w:val="008D057A"/>
    <w:rsid w:val="008D7B69"/>
    <w:rsid w:val="0092381E"/>
    <w:rsid w:val="00933C0F"/>
    <w:rsid w:val="009419D4"/>
    <w:rsid w:val="00943AE9"/>
    <w:rsid w:val="00944F9D"/>
    <w:rsid w:val="009612F1"/>
    <w:rsid w:val="009B4E5E"/>
    <w:rsid w:val="009D0E1F"/>
    <w:rsid w:val="009E3F0D"/>
    <w:rsid w:val="00A113C7"/>
    <w:rsid w:val="00A54773"/>
    <w:rsid w:val="00A63396"/>
    <w:rsid w:val="00A701D3"/>
    <w:rsid w:val="00A70333"/>
    <w:rsid w:val="00A85B5A"/>
    <w:rsid w:val="00AC3D50"/>
    <w:rsid w:val="00AC6195"/>
    <w:rsid w:val="00AC6751"/>
    <w:rsid w:val="00AE3E08"/>
    <w:rsid w:val="00AF2A1D"/>
    <w:rsid w:val="00B16F76"/>
    <w:rsid w:val="00B220E6"/>
    <w:rsid w:val="00B763DE"/>
    <w:rsid w:val="00B95768"/>
    <w:rsid w:val="00BC0F8A"/>
    <w:rsid w:val="00BF48BF"/>
    <w:rsid w:val="00C30F88"/>
    <w:rsid w:val="00C556D6"/>
    <w:rsid w:val="00C91938"/>
    <w:rsid w:val="00CC75AD"/>
    <w:rsid w:val="00CF1A44"/>
    <w:rsid w:val="00D16968"/>
    <w:rsid w:val="00D229DF"/>
    <w:rsid w:val="00E06F8F"/>
    <w:rsid w:val="00E34DC9"/>
    <w:rsid w:val="00EA1D5E"/>
    <w:rsid w:val="00EA3EFC"/>
    <w:rsid w:val="00F10AAC"/>
    <w:rsid w:val="00F15B12"/>
    <w:rsid w:val="00F177BE"/>
    <w:rsid w:val="00F22E3D"/>
    <w:rsid w:val="00F86947"/>
    <w:rsid w:val="00FB289B"/>
    <w:rsid w:val="00FC3EC6"/>
    <w:rsid w:val="00FD6B47"/>
    <w:rsid w:val="00FE790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FD6B47"/>
    <w:rPr>
      <w:color w:val="FF0000"/>
      <w:sz w:val="24"/>
      <w:szCs w:val="24"/>
    </w:rPr>
  </w:style>
  <w:style w:type="character" w:customStyle="1" w:styleId="CorpodetextoChar">
    <w:name w:val="Corpo de texto Char"/>
    <w:basedOn w:val="Fontepargpadro"/>
    <w:link w:val="Corpodetexto"/>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0E0A8-A3CD-4573-9597-52940BC2C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588</Words>
  <Characters>3177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9</cp:revision>
  <cp:lastPrinted>2018-07-12T12:43:00Z</cp:lastPrinted>
  <dcterms:created xsi:type="dcterms:W3CDTF">2018-07-12T12:07:00Z</dcterms:created>
  <dcterms:modified xsi:type="dcterms:W3CDTF">2018-07-12T13:51:00Z</dcterms:modified>
</cp:coreProperties>
</file>