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26C" w:rsidRDefault="0065126C" w:rsidP="00C14B7D">
      <w:pPr>
        <w:pStyle w:val="Ttulo1"/>
        <w:jc w:val="center"/>
        <w:rPr>
          <w:rFonts w:ascii="Arial" w:hAnsi="Arial" w:cs="Arial"/>
          <w:sz w:val="24"/>
          <w:szCs w:val="24"/>
        </w:rPr>
      </w:pPr>
    </w:p>
    <w:p w:rsidR="0065126C" w:rsidRDefault="0065126C" w:rsidP="00C14B7D">
      <w:pPr>
        <w:pStyle w:val="Ttulo1"/>
        <w:jc w:val="center"/>
        <w:rPr>
          <w:rFonts w:ascii="Arial" w:hAnsi="Arial" w:cs="Arial"/>
          <w:sz w:val="24"/>
          <w:szCs w:val="24"/>
        </w:rPr>
      </w:pPr>
    </w:p>
    <w:p w:rsidR="00C14B7D" w:rsidRDefault="00C14B7D" w:rsidP="00C14B7D">
      <w:pPr>
        <w:pStyle w:val="Ttulo1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PROJETO DE LEI Nº </w:t>
      </w:r>
      <w:r w:rsidR="007B547F">
        <w:rPr>
          <w:rFonts w:ascii="Arial" w:hAnsi="Arial" w:cs="Arial"/>
          <w:sz w:val="24"/>
          <w:szCs w:val="24"/>
        </w:rPr>
        <w:t>016</w:t>
      </w:r>
      <w:r>
        <w:rPr>
          <w:rFonts w:ascii="Arial" w:hAnsi="Arial" w:cs="Arial"/>
          <w:sz w:val="24"/>
          <w:szCs w:val="24"/>
        </w:rPr>
        <w:t xml:space="preserve">, DE </w:t>
      </w:r>
      <w:r w:rsidR="007B547F">
        <w:rPr>
          <w:rFonts w:ascii="Arial" w:hAnsi="Arial" w:cs="Arial"/>
          <w:sz w:val="24"/>
          <w:szCs w:val="24"/>
        </w:rPr>
        <w:t>03 DE MAIO DE 2018</w:t>
      </w:r>
    </w:p>
    <w:p w:rsidR="00C14B7D" w:rsidRDefault="00C14B7D" w:rsidP="00C14B7D">
      <w:pPr>
        <w:ind w:left="2268"/>
        <w:jc w:val="both"/>
        <w:rPr>
          <w:rFonts w:ascii="Arial" w:hAnsi="Arial"/>
          <w:i/>
          <w:snapToGrid w:val="0"/>
        </w:rPr>
      </w:pPr>
    </w:p>
    <w:p w:rsidR="00C14B7D" w:rsidRDefault="00C14B7D" w:rsidP="00C14B7D">
      <w:pPr>
        <w:ind w:left="3600"/>
        <w:jc w:val="both"/>
        <w:rPr>
          <w:rFonts w:ascii="Arial" w:hAnsi="Arial"/>
          <w:b/>
          <w:i/>
          <w:snapToGrid w:val="0"/>
          <w:sz w:val="20"/>
        </w:rPr>
      </w:pPr>
      <w:r>
        <w:rPr>
          <w:rFonts w:ascii="Arial" w:hAnsi="Arial"/>
          <w:b/>
          <w:i/>
          <w:snapToGrid w:val="0"/>
          <w:sz w:val="20"/>
        </w:rPr>
        <w:t>Autoriza o Poder Executivo a contratar, em situação de emergência e excepcional interesse público, em caráter temporário, na forma do art. 37, inciso IX da Constituição Federal e dá outras providências.</w:t>
      </w:r>
    </w:p>
    <w:p w:rsidR="00C14B7D" w:rsidRDefault="00C14B7D" w:rsidP="00C14B7D">
      <w:pPr>
        <w:pStyle w:val="Ttulo2"/>
        <w:ind w:firstLine="708"/>
        <w:jc w:val="both"/>
        <w:rPr>
          <w:rFonts w:ascii="Arial" w:hAnsi="Arial" w:cs="Arial"/>
          <w:b w:val="0"/>
          <w:i w:val="0"/>
          <w:sz w:val="24"/>
        </w:rPr>
      </w:pPr>
      <w:r>
        <w:rPr>
          <w:rFonts w:ascii="Arial" w:hAnsi="Arial" w:cs="Arial"/>
          <w:i w:val="0"/>
          <w:sz w:val="24"/>
        </w:rPr>
        <w:t>Art. 1</w:t>
      </w:r>
      <w:r>
        <w:rPr>
          <w:rFonts w:ascii="Arial" w:hAnsi="Arial" w:cs="Arial"/>
          <w:i w:val="0"/>
          <w:sz w:val="24"/>
          <w:u w:val="single"/>
          <w:vertAlign w:val="superscript"/>
        </w:rPr>
        <w:t>°</w:t>
      </w:r>
      <w:r>
        <w:rPr>
          <w:rFonts w:ascii="Arial" w:hAnsi="Arial" w:cs="Arial"/>
          <w:b w:val="0"/>
          <w:i w:val="0"/>
          <w:sz w:val="24"/>
          <w:vertAlign w:val="superscript"/>
        </w:rPr>
        <w:t xml:space="preserve"> </w:t>
      </w:r>
      <w:r>
        <w:rPr>
          <w:rFonts w:ascii="Arial" w:hAnsi="Arial" w:cs="Arial"/>
          <w:b w:val="0"/>
          <w:i w:val="0"/>
          <w:sz w:val="24"/>
        </w:rPr>
        <w:t>Fica o Município de Santa Margarida do Sul autorizado, com base no Art. 37, inciso IX, da Constituição Federal a contratar temporariamente por excepcional interesse público o seguinte servidor: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690"/>
        <w:gridCol w:w="2520"/>
        <w:gridCol w:w="1980"/>
        <w:gridCol w:w="2786"/>
      </w:tblGrid>
      <w:tr w:rsidR="00C14B7D" w:rsidTr="00C14B7D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B7D" w:rsidRDefault="00C14B7D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Quantidade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B7D" w:rsidRDefault="00C14B7D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Função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B7D" w:rsidRDefault="00C14B7D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Carga Horária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B7D" w:rsidRDefault="00C14B7D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Vencimento Mensal</w:t>
            </w:r>
          </w:p>
        </w:tc>
      </w:tr>
      <w:tr w:rsidR="00C14B7D" w:rsidTr="00C14B7D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B7D" w:rsidRDefault="00C14B7D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B7D" w:rsidRDefault="00C14B7D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Enfermeiro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B7D" w:rsidRDefault="00C14B7D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40h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B7D" w:rsidRDefault="00C14B7D" w:rsidP="00F67774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R$ 4.</w:t>
            </w:r>
            <w:r w:rsidR="00F67774">
              <w:rPr>
                <w:rFonts w:ascii="Arial" w:hAnsi="Arial"/>
                <w:snapToGrid w:val="0"/>
              </w:rPr>
              <w:t>558</w:t>
            </w:r>
            <w:r>
              <w:rPr>
                <w:rFonts w:ascii="Arial" w:hAnsi="Arial"/>
                <w:snapToGrid w:val="0"/>
              </w:rPr>
              <w:t>,5</w:t>
            </w:r>
            <w:r w:rsidR="00F67774">
              <w:rPr>
                <w:rFonts w:ascii="Arial" w:hAnsi="Arial"/>
                <w:snapToGrid w:val="0"/>
              </w:rPr>
              <w:t>5</w:t>
            </w:r>
          </w:p>
        </w:tc>
      </w:tr>
    </w:tbl>
    <w:p w:rsidR="00C14B7D" w:rsidRDefault="00C14B7D" w:rsidP="00C14B7D">
      <w:pPr>
        <w:ind w:firstLine="708"/>
        <w:jc w:val="both"/>
        <w:rPr>
          <w:rFonts w:ascii="Arial" w:hAnsi="Arial"/>
        </w:rPr>
      </w:pPr>
      <w:r>
        <w:rPr>
          <w:rFonts w:ascii="Arial" w:hAnsi="Arial"/>
          <w:b/>
        </w:rPr>
        <w:t>Art. 2</w:t>
      </w:r>
      <w:r>
        <w:rPr>
          <w:rFonts w:ascii="Arial" w:hAnsi="Arial"/>
          <w:b/>
          <w:u w:val="single"/>
          <w:vertAlign w:val="superscript"/>
        </w:rPr>
        <w:t>°</w:t>
      </w:r>
      <w:r>
        <w:rPr>
          <w:rFonts w:ascii="Arial" w:hAnsi="Arial"/>
          <w:vertAlign w:val="superscript"/>
        </w:rPr>
        <w:t xml:space="preserve"> </w:t>
      </w:r>
      <w:r>
        <w:rPr>
          <w:rFonts w:ascii="Arial" w:hAnsi="Arial"/>
        </w:rPr>
        <w:t>A Contratação será realizada em caráter administrativo, pelo período de 06 meses podendo ser prorrogada uma única vez pelo mesmo período.</w:t>
      </w:r>
    </w:p>
    <w:p w:rsidR="00C14B7D" w:rsidRDefault="00C14B7D" w:rsidP="00C14B7D">
      <w:pPr>
        <w:ind w:firstLine="708"/>
        <w:jc w:val="both"/>
        <w:rPr>
          <w:rFonts w:ascii="Arial" w:hAnsi="Arial"/>
          <w:snapToGrid w:val="0"/>
        </w:rPr>
      </w:pPr>
      <w:r>
        <w:rPr>
          <w:rFonts w:ascii="Arial" w:hAnsi="Arial"/>
          <w:b/>
        </w:rPr>
        <w:t>Art. 3</w:t>
      </w:r>
      <w:r>
        <w:rPr>
          <w:rFonts w:ascii="Arial" w:hAnsi="Arial"/>
          <w:b/>
          <w:u w:val="single"/>
          <w:vertAlign w:val="superscript"/>
        </w:rPr>
        <w:t>°</w:t>
      </w:r>
      <w:r>
        <w:rPr>
          <w:rFonts w:ascii="Arial" w:hAnsi="Arial"/>
          <w:vertAlign w:val="superscript"/>
        </w:rPr>
        <w:t xml:space="preserve"> </w:t>
      </w:r>
      <w:r>
        <w:rPr>
          <w:rFonts w:ascii="Arial" w:hAnsi="Arial"/>
          <w:snapToGrid w:val="0"/>
        </w:rPr>
        <w:t>O contrato de que trata o art. 1º será de natureza administrativa, ficando assegurado</w:t>
      </w:r>
      <w:r w:rsidR="00D86E1D">
        <w:rPr>
          <w:rFonts w:ascii="Arial" w:hAnsi="Arial"/>
          <w:snapToGrid w:val="0"/>
        </w:rPr>
        <w:t>s</w:t>
      </w:r>
      <w:r>
        <w:rPr>
          <w:rFonts w:ascii="Arial" w:hAnsi="Arial"/>
          <w:snapToGrid w:val="0"/>
        </w:rPr>
        <w:t xml:space="preserve"> ao contratado os direitos previstos no Regime Jurídico dos Servidores do Município.</w:t>
      </w:r>
    </w:p>
    <w:p w:rsidR="00C14B7D" w:rsidRDefault="00C14B7D" w:rsidP="00C14B7D">
      <w:pPr>
        <w:ind w:firstLine="708"/>
        <w:jc w:val="both"/>
        <w:rPr>
          <w:rFonts w:ascii="Arial" w:hAnsi="Arial"/>
        </w:rPr>
      </w:pPr>
      <w:r>
        <w:rPr>
          <w:rFonts w:ascii="Arial" w:hAnsi="Arial"/>
          <w:b/>
        </w:rPr>
        <w:t>Art. 4</w:t>
      </w:r>
      <w:r>
        <w:rPr>
          <w:rFonts w:ascii="Arial" w:hAnsi="Arial"/>
          <w:b/>
          <w:u w:val="single"/>
          <w:vertAlign w:val="superscript"/>
        </w:rPr>
        <w:t>°</w:t>
      </w:r>
      <w:r>
        <w:rPr>
          <w:rFonts w:ascii="Arial" w:hAnsi="Arial"/>
          <w:vertAlign w:val="superscript"/>
        </w:rPr>
        <w:t xml:space="preserve"> </w:t>
      </w:r>
      <w:r>
        <w:rPr>
          <w:rFonts w:ascii="Arial" w:hAnsi="Arial"/>
        </w:rPr>
        <w:t xml:space="preserve">As especificações das atribuições, das condições de trabalho, dos requisitos para a contratação são as constantes no Anexo da categoria funcional: </w:t>
      </w:r>
      <w:r>
        <w:rPr>
          <w:rFonts w:ascii="Arial" w:hAnsi="Arial"/>
          <w:b/>
        </w:rPr>
        <w:t>ENFERMEIRO.</w:t>
      </w:r>
    </w:p>
    <w:p w:rsidR="00C14B7D" w:rsidRDefault="00C14B7D" w:rsidP="00C14B7D">
      <w:pPr>
        <w:ind w:firstLine="708"/>
        <w:jc w:val="both"/>
        <w:rPr>
          <w:rFonts w:ascii="Arial" w:hAnsi="Arial"/>
          <w:snapToGrid w:val="0"/>
        </w:rPr>
      </w:pPr>
      <w:r>
        <w:rPr>
          <w:rFonts w:ascii="Arial" w:hAnsi="Arial"/>
          <w:b/>
        </w:rPr>
        <w:t>Art. 5</w:t>
      </w:r>
      <w:r>
        <w:rPr>
          <w:rFonts w:ascii="Arial" w:hAnsi="Arial"/>
          <w:b/>
          <w:u w:val="single"/>
          <w:vertAlign w:val="superscript"/>
        </w:rPr>
        <w:t>°</w:t>
      </w:r>
      <w:r>
        <w:rPr>
          <w:rFonts w:ascii="Arial" w:hAnsi="Arial"/>
          <w:vertAlign w:val="superscript"/>
        </w:rPr>
        <w:t xml:space="preserve"> </w:t>
      </w:r>
      <w:r>
        <w:rPr>
          <w:rFonts w:ascii="Arial" w:hAnsi="Arial"/>
          <w:snapToGrid w:val="0"/>
        </w:rPr>
        <w:t xml:space="preserve">A despesa decorrente desta Lei será atendida por conta da seguinte dotação orçamentária: </w:t>
      </w:r>
    </w:p>
    <w:p w:rsidR="00C14B7D" w:rsidRDefault="00C14B7D" w:rsidP="00C14B7D">
      <w:pPr>
        <w:ind w:firstLine="708"/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2</w:t>
      </w:r>
      <w:r w:rsidR="00F67774">
        <w:rPr>
          <w:rFonts w:ascii="Arial" w:hAnsi="Arial"/>
          <w:snapToGrid w:val="0"/>
        </w:rPr>
        <w:t>075</w:t>
      </w:r>
      <w:r>
        <w:rPr>
          <w:rFonts w:ascii="Arial" w:hAnsi="Arial"/>
          <w:snapToGrid w:val="0"/>
        </w:rPr>
        <w:t xml:space="preserve">- Manutenção das Atividades </w:t>
      </w:r>
      <w:r w:rsidR="00F67774">
        <w:rPr>
          <w:rFonts w:ascii="Arial" w:hAnsi="Arial"/>
          <w:snapToGrid w:val="0"/>
        </w:rPr>
        <w:t>de saúde da família-Recurso Federal</w:t>
      </w:r>
      <w:r>
        <w:rPr>
          <w:rFonts w:ascii="Arial" w:hAnsi="Arial"/>
          <w:snapToGrid w:val="0"/>
        </w:rPr>
        <w:t xml:space="preserve">. </w:t>
      </w:r>
    </w:p>
    <w:p w:rsidR="00C14B7D" w:rsidRDefault="00C14B7D" w:rsidP="00C14B7D">
      <w:pPr>
        <w:ind w:firstLine="708"/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(2</w:t>
      </w:r>
      <w:r w:rsidR="00F67774">
        <w:rPr>
          <w:rFonts w:ascii="Arial" w:hAnsi="Arial"/>
          <w:snapToGrid w:val="0"/>
        </w:rPr>
        <w:t>38</w:t>
      </w:r>
      <w:r>
        <w:rPr>
          <w:rFonts w:ascii="Arial" w:hAnsi="Arial"/>
          <w:snapToGrid w:val="0"/>
        </w:rPr>
        <w:t>) 319011- Vencimentos e vantagens fixas – Pessoal Civil.</w:t>
      </w:r>
    </w:p>
    <w:p w:rsidR="00C14B7D" w:rsidRDefault="00C14B7D" w:rsidP="00C14B7D">
      <w:pPr>
        <w:ind w:firstLine="708"/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(2</w:t>
      </w:r>
      <w:r w:rsidR="00F67774">
        <w:rPr>
          <w:rFonts w:ascii="Arial" w:hAnsi="Arial"/>
          <w:snapToGrid w:val="0"/>
        </w:rPr>
        <w:t>39</w:t>
      </w:r>
      <w:r>
        <w:rPr>
          <w:rFonts w:ascii="Arial" w:hAnsi="Arial"/>
          <w:snapToGrid w:val="0"/>
        </w:rPr>
        <w:t>) 319013- Obrigações Patronais.</w:t>
      </w:r>
    </w:p>
    <w:p w:rsidR="00C14B7D" w:rsidRDefault="00C14B7D" w:rsidP="00C14B7D">
      <w:pPr>
        <w:ind w:firstLine="708"/>
        <w:jc w:val="both"/>
        <w:rPr>
          <w:rFonts w:ascii="Arial" w:hAnsi="Arial"/>
        </w:rPr>
      </w:pPr>
      <w:r>
        <w:rPr>
          <w:rFonts w:ascii="Arial" w:hAnsi="Arial"/>
          <w:b/>
        </w:rPr>
        <w:t>Art. 6</w:t>
      </w:r>
      <w:r>
        <w:rPr>
          <w:rFonts w:ascii="Arial" w:hAnsi="Arial"/>
          <w:b/>
          <w:u w:val="single"/>
          <w:vertAlign w:val="superscript"/>
        </w:rPr>
        <w:t>°</w:t>
      </w:r>
      <w:proofErr w:type="gramStart"/>
      <w:r>
        <w:rPr>
          <w:rFonts w:ascii="Arial" w:hAnsi="Arial"/>
          <w:vertAlign w:val="superscript"/>
        </w:rPr>
        <w:t xml:space="preserve"> </w:t>
      </w:r>
      <w:r>
        <w:rPr>
          <w:rFonts w:ascii="Arial" w:hAnsi="Arial"/>
        </w:rPr>
        <w:t xml:space="preserve"> </w:t>
      </w:r>
      <w:proofErr w:type="gramEnd"/>
      <w:r>
        <w:rPr>
          <w:rFonts w:ascii="Arial" w:hAnsi="Arial"/>
        </w:rPr>
        <w:t>Esta Lei entra em vigor na data de sua publicação.</w:t>
      </w:r>
    </w:p>
    <w:p w:rsidR="00C14B7D" w:rsidRDefault="00C14B7D" w:rsidP="00C14B7D">
      <w:pPr>
        <w:pStyle w:val="Recuodecorpodetexto"/>
        <w:ind w:left="0" w:firstLine="708"/>
        <w:jc w:val="both"/>
        <w:rPr>
          <w:rFonts w:ascii="Arial" w:hAnsi="Arial"/>
          <w:b/>
        </w:rPr>
      </w:pPr>
      <w:r>
        <w:rPr>
          <w:rFonts w:ascii="Arial" w:hAnsi="Arial"/>
          <w:b/>
          <w:caps/>
        </w:rPr>
        <w:t>gabinete dO PrefeitO Municipal</w:t>
      </w:r>
      <w:r w:rsidR="007B547F">
        <w:rPr>
          <w:rFonts w:ascii="Arial" w:hAnsi="Arial"/>
          <w:b/>
          <w:caps/>
        </w:rPr>
        <w:t xml:space="preserve"> de Santa Margarida do Sul, EM 03 de MAIO </w:t>
      </w:r>
      <w:r>
        <w:rPr>
          <w:rFonts w:ascii="Arial" w:hAnsi="Arial"/>
          <w:b/>
          <w:caps/>
        </w:rPr>
        <w:t>de 201</w:t>
      </w:r>
      <w:r w:rsidR="007B547F">
        <w:rPr>
          <w:rFonts w:ascii="Arial" w:hAnsi="Arial"/>
          <w:b/>
          <w:caps/>
        </w:rPr>
        <w:t>8</w:t>
      </w:r>
      <w:r>
        <w:rPr>
          <w:rFonts w:ascii="Arial" w:hAnsi="Arial"/>
          <w:b/>
        </w:rPr>
        <w:t>.</w:t>
      </w:r>
    </w:p>
    <w:p w:rsidR="00C14B7D" w:rsidRDefault="00C14B7D" w:rsidP="00C14B7D">
      <w:pPr>
        <w:pStyle w:val="Recuodecorpodetexto"/>
        <w:ind w:left="0"/>
        <w:jc w:val="both"/>
        <w:rPr>
          <w:rFonts w:ascii="Arial" w:hAnsi="Arial"/>
          <w:b/>
        </w:rPr>
      </w:pPr>
    </w:p>
    <w:p w:rsidR="00C14B7D" w:rsidRDefault="00C14B7D" w:rsidP="00C14B7D">
      <w:pPr>
        <w:pStyle w:val="Recuodecorpodetexto"/>
        <w:ind w:left="0"/>
        <w:jc w:val="both"/>
        <w:rPr>
          <w:rFonts w:ascii="Arial" w:hAnsi="Arial"/>
          <w:b/>
        </w:rPr>
      </w:pPr>
    </w:p>
    <w:p w:rsidR="00C14B7D" w:rsidRDefault="00C14B7D" w:rsidP="00C14B7D">
      <w:pPr>
        <w:pStyle w:val="Recuodecorpodetexto"/>
        <w:ind w:left="0"/>
        <w:jc w:val="both"/>
        <w:rPr>
          <w:rFonts w:ascii="Arial" w:hAnsi="Arial"/>
          <w:b/>
        </w:rPr>
      </w:pPr>
    </w:p>
    <w:p w:rsidR="00C14B7D" w:rsidRDefault="00C14B7D" w:rsidP="00C14B7D">
      <w:pPr>
        <w:pStyle w:val="Recuodecorpodetexto"/>
        <w:ind w:left="1080" w:hanging="2700"/>
        <w:jc w:val="both"/>
        <w:rPr>
          <w:rFonts w:ascii="Arial" w:hAnsi="Arial"/>
        </w:rPr>
      </w:pPr>
    </w:p>
    <w:p w:rsidR="00C14B7D" w:rsidRDefault="00C14B7D" w:rsidP="00C14B7D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  <w:r>
        <w:rPr>
          <w:rFonts w:ascii="Arial" w:hAnsi="Arial"/>
          <w:b/>
          <w:color w:val="000000"/>
        </w:rPr>
        <w:t>Luiz Felipe Brenner Machado</w:t>
      </w:r>
    </w:p>
    <w:p w:rsidR="00C14B7D" w:rsidRDefault="00C14B7D" w:rsidP="00C14B7D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  <w:r>
        <w:rPr>
          <w:rFonts w:ascii="Arial" w:hAnsi="Arial"/>
          <w:b/>
          <w:color w:val="000000"/>
        </w:rPr>
        <w:t>Prefeito Municipal</w:t>
      </w:r>
    </w:p>
    <w:p w:rsidR="00C14B7D" w:rsidRDefault="00C14B7D" w:rsidP="00C14B7D">
      <w:pPr>
        <w:rPr>
          <w:rFonts w:ascii="Arial" w:hAnsi="Arial" w:cs="Arial"/>
          <w:b/>
        </w:rPr>
      </w:pPr>
    </w:p>
    <w:p w:rsidR="00C14B7D" w:rsidRDefault="00C14B7D" w:rsidP="00C14B7D">
      <w:pPr>
        <w:rPr>
          <w:rFonts w:ascii="Arial" w:hAnsi="Arial" w:cs="Arial"/>
          <w:b/>
        </w:rPr>
      </w:pPr>
    </w:p>
    <w:p w:rsidR="00C14B7D" w:rsidRDefault="00C14B7D" w:rsidP="00C14B7D">
      <w:pPr>
        <w:rPr>
          <w:rFonts w:ascii="Arial" w:hAnsi="Arial" w:cs="Arial"/>
          <w:b/>
        </w:rPr>
      </w:pPr>
    </w:p>
    <w:p w:rsidR="00C14B7D" w:rsidRDefault="00C14B7D" w:rsidP="00C14B7D">
      <w:pPr>
        <w:rPr>
          <w:rFonts w:ascii="Arial" w:hAnsi="Arial" w:cs="Arial"/>
          <w:b/>
        </w:rPr>
      </w:pPr>
    </w:p>
    <w:p w:rsidR="00C14B7D" w:rsidRDefault="00C14B7D" w:rsidP="00C14B7D">
      <w:pPr>
        <w:rPr>
          <w:rFonts w:ascii="Arial" w:hAnsi="Arial" w:cs="Arial"/>
          <w:b/>
        </w:rPr>
      </w:pPr>
    </w:p>
    <w:p w:rsidR="00C14B7D" w:rsidRDefault="00C14B7D" w:rsidP="00C14B7D">
      <w:pPr>
        <w:rPr>
          <w:rFonts w:ascii="Arial" w:hAnsi="Arial" w:cs="Arial"/>
          <w:b/>
        </w:rPr>
      </w:pPr>
    </w:p>
    <w:p w:rsidR="00C14B7D" w:rsidRDefault="00C14B7D" w:rsidP="00C14B7D">
      <w:pPr>
        <w:rPr>
          <w:rFonts w:ascii="Arial" w:hAnsi="Arial" w:cs="Arial"/>
          <w:b/>
        </w:rPr>
      </w:pPr>
    </w:p>
    <w:p w:rsidR="00C14B7D" w:rsidRDefault="00C14B7D" w:rsidP="00C14B7D">
      <w:pPr>
        <w:rPr>
          <w:rFonts w:ascii="Arial" w:hAnsi="Arial" w:cs="Arial"/>
          <w:b/>
        </w:rPr>
      </w:pPr>
    </w:p>
    <w:p w:rsidR="00C14B7D" w:rsidRDefault="00C14B7D" w:rsidP="00C14B7D">
      <w:pPr>
        <w:rPr>
          <w:rFonts w:ascii="Arial" w:hAnsi="Arial" w:cs="Arial"/>
          <w:b/>
        </w:rPr>
      </w:pPr>
    </w:p>
    <w:p w:rsidR="00C14B7D" w:rsidRDefault="00C14B7D" w:rsidP="00C14B7D">
      <w:pPr>
        <w:rPr>
          <w:rFonts w:ascii="Arial" w:hAnsi="Arial" w:cs="Arial"/>
          <w:b/>
        </w:rPr>
      </w:pPr>
    </w:p>
    <w:p w:rsidR="00C14B7D" w:rsidRDefault="00C14B7D" w:rsidP="00C14B7D">
      <w:pPr>
        <w:rPr>
          <w:rFonts w:ascii="Arial" w:hAnsi="Arial" w:cs="Arial"/>
          <w:b/>
        </w:rPr>
      </w:pPr>
    </w:p>
    <w:p w:rsidR="00C14B7D" w:rsidRDefault="00C14B7D" w:rsidP="00C14B7D">
      <w:pPr>
        <w:rPr>
          <w:rFonts w:ascii="Arial" w:hAnsi="Arial" w:cs="Arial"/>
          <w:b/>
        </w:rPr>
      </w:pPr>
    </w:p>
    <w:p w:rsidR="00C14B7D" w:rsidRDefault="00C14B7D" w:rsidP="00C14B7D">
      <w:pPr>
        <w:rPr>
          <w:rFonts w:ascii="Arial" w:hAnsi="Arial" w:cs="Arial"/>
          <w:b/>
        </w:rPr>
      </w:pPr>
    </w:p>
    <w:p w:rsidR="00C14B7D" w:rsidRDefault="00C14B7D" w:rsidP="00C14B7D">
      <w:pPr>
        <w:rPr>
          <w:rFonts w:ascii="Arial" w:hAnsi="Arial" w:cs="Arial"/>
          <w:b/>
        </w:rPr>
      </w:pPr>
    </w:p>
    <w:p w:rsidR="00C14B7D" w:rsidRDefault="00C14B7D" w:rsidP="00C14B7D">
      <w:pPr>
        <w:rPr>
          <w:rFonts w:ascii="Arial" w:hAnsi="Arial" w:cs="Arial"/>
          <w:b/>
        </w:rPr>
      </w:pPr>
    </w:p>
    <w:p w:rsidR="00C14B7D" w:rsidRDefault="00C14B7D" w:rsidP="00C14B7D">
      <w:pPr>
        <w:rPr>
          <w:rFonts w:ascii="Arial" w:hAnsi="Arial" w:cs="Arial"/>
          <w:b/>
        </w:rPr>
      </w:pPr>
    </w:p>
    <w:p w:rsidR="00C14B7D" w:rsidRDefault="00C14B7D" w:rsidP="00C14B7D">
      <w:pPr>
        <w:rPr>
          <w:rFonts w:ascii="Arial" w:hAnsi="Arial" w:cs="Arial"/>
          <w:b/>
        </w:rPr>
      </w:pPr>
    </w:p>
    <w:p w:rsidR="00C14B7D" w:rsidRDefault="00C14B7D" w:rsidP="00C14B7D">
      <w:pPr>
        <w:rPr>
          <w:rFonts w:ascii="Arial" w:hAnsi="Arial" w:cs="Arial"/>
          <w:b/>
        </w:rPr>
      </w:pPr>
    </w:p>
    <w:p w:rsidR="00C14B7D" w:rsidRDefault="00C14B7D" w:rsidP="00C14B7D">
      <w:pPr>
        <w:rPr>
          <w:rFonts w:ascii="Arial" w:hAnsi="Arial" w:cs="Arial"/>
          <w:b/>
        </w:rPr>
      </w:pPr>
    </w:p>
    <w:p w:rsidR="00C14B7D" w:rsidRDefault="00C14B7D" w:rsidP="00C14B7D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  <w:r>
        <w:rPr>
          <w:rFonts w:ascii="Arial" w:hAnsi="Arial"/>
          <w:b/>
          <w:color w:val="000000"/>
        </w:rPr>
        <w:t>Exposição de Motivos:</w:t>
      </w:r>
    </w:p>
    <w:p w:rsidR="00C14B7D" w:rsidRDefault="00C14B7D" w:rsidP="00C14B7D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C14B7D" w:rsidRDefault="00C14B7D" w:rsidP="00C14B7D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Senhor Presidente e</w:t>
      </w:r>
    </w:p>
    <w:p w:rsidR="00C14B7D" w:rsidRDefault="00C14B7D" w:rsidP="00C14B7D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Senhores Vereadores</w:t>
      </w:r>
    </w:p>
    <w:p w:rsidR="00C14B7D" w:rsidRDefault="00C14B7D" w:rsidP="00C14B7D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C14B7D" w:rsidRDefault="00C14B7D" w:rsidP="00C14B7D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C14B7D" w:rsidRDefault="00C14B7D" w:rsidP="00C14B7D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C14B7D" w:rsidRDefault="00C14B7D" w:rsidP="00C14B7D">
      <w:pPr>
        <w:pStyle w:val="Corpodetexto"/>
        <w:ind w:firstLine="708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Dirigimo-nos a essa Casa Legislativa para encaminhar o</w:t>
      </w:r>
      <w:proofErr w:type="gramStart"/>
      <w:r>
        <w:rPr>
          <w:rFonts w:ascii="Arial" w:hAnsi="Arial"/>
          <w:color w:val="000000"/>
        </w:rPr>
        <w:t xml:space="preserve">  </w:t>
      </w:r>
      <w:proofErr w:type="gramEnd"/>
      <w:r>
        <w:rPr>
          <w:rFonts w:ascii="Arial" w:hAnsi="Arial"/>
          <w:color w:val="000000"/>
        </w:rPr>
        <w:t xml:space="preserve">Projeto de Lei n.º </w:t>
      </w:r>
      <w:r w:rsidR="00AC1CC2">
        <w:rPr>
          <w:rFonts w:ascii="Arial" w:hAnsi="Arial"/>
          <w:color w:val="000000"/>
        </w:rPr>
        <w:t>1</w:t>
      </w:r>
      <w:r w:rsidR="00D86E1D">
        <w:rPr>
          <w:rFonts w:ascii="Arial" w:hAnsi="Arial"/>
          <w:color w:val="000000"/>
        </w:rPr>
        <w:t>6</w:t>
      </w:r>
      <w:r>
        <w:rPr>
          <w:rFonts w:ascii="Arial" w:hAnsi="Arial"/>
          <w:color w:val="000000"/>
        </w:rPr>
        <w:t>, que autoriza o Poder Executivo a contratar, em situação de emergência e excepcional interesse público, em caráter temporário, na forma do art. 37, inci</w:t>
      </w:r>
      <w:r w:rsidR="00AC1CC2">
        <w:rPr>
          <w:rFonts w:ascii="Arial" w:hAnsi="Arial"/>
          <w:color w:val="000000"/>
        </w:rPr>
        <w:t xml:space="preserve">so IX, da Constituição Federal. </w:t>
      </w:r>
      <w:r>
        <w:rPr>
          <w:rFonts w:ascii="Arial" w:hAnsi="Arial"/>
          <w:color w:val="000000"/>
        </w:rPr>
        <w:t>Enfermeiro, cumprindo determinações da Esfera Federal.</w:t>
      </w:r>
    </w:p>
    <w:p w:rsidR="00C14B7D" w:rsidRDefault="00C14B7D" w:rsidP="00C14B7D">
      <w:pPr>
        <w:pStyle w:val="Corpodetexto"/>
        <w:ind w:firstLine="708"/>
        <w:jc w:val="both"/>
        <w:rPr>
          <w:rFonts w:ascii="Arial" w:hAnsi="Arial"/>
          <w:color w:val="000000"/>
        </w:rPr>
      </w:pPr>
    </w:p>
    <w:p w:rsidR="007B547F" w:rsidRDefault="00C14B7D" w:rsidP="00C14B7D">
      <w:pPr>
        <w:pStyle w:val="Corpodetexto"/>
        <w:ind w:firstLine="708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 xml:space="preserve">O presente Projeto de Lei objetiva a contratação emergencial de </w:t>
      </w:r>
      <w:r>
        <w:rPr>
          <w:rFonts w:ascii="Arial" w:hAnsi="Arial"/>
          <w:b/>
          <w:color w:val="000000"/>
        </w:rPr>
        <w:t>01 (um) Enfe</w:t>
      </w:r>
      <w:r w:rsidR="007B547F">
        <w:rPr>
          <w:rFonts w:ascii="Arial" w:hAnsi="Arial"/>
          <w:b/>
          <w:color w:val="000000"/>
        </w:rPr>
        <w:t xml:space="preserve">rmeiro para </w:t>
      </w:r>
      <w:r>
        <w:rPr>
          <w:rFonts w:ascii="Arial" w:hAnsi="Arial"/>
          <w:b/>
          <w:color w:val="000000"/>
        </w:rPr>
        <w:t>atuar junto ao ESF</w:t>
      </w:r>
      <w:r>
        <w:rPr>
          <w:rFonts w:ascii="Arial" w:hAnsi="Arial"/>
          <w:color w:val="000000"/>
        </w:rPr>
        <w:t>. Por meio de ações individuais ou coletivas</w:t>
      </w:r>
      <w:r w:rsidR="007B547F">
        <w:rPr>
          <w:rFonts w:ascii="Arial" w:hAnsi="Arial"/>
          <w:color w:val="000000"/>
        </w:rPr>
        <w:t>.</w:t>
      </w:r>
    </w:p>
    <w:p w:rsidR="00C14B7D" w:rsidRDefault="007B547F" w:rsidP="00C14B7D">
      <w:pPr>
        <w:pStyle w:val="Corpodetexto"/>
        <w:ind w:firstLine="708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O</w:t>
      </w:r>
      <w:r w:rsidR="00C14B7D">
        <w:rPr>
          <w:rFonts w:ascii="Arial" w:hAnsi="Arial"/>
          <w:color w:val="000000"/>
        </w:rPr>
        <w:t xml:space="preserve"> contratado realiza atividades e prevenção de doenças e promoção da saúde, mediante ações domiciliares ou comunitárias, desenvolvidas em conformidade com as diretrizes do SUS e sob a supervisão do gestor local.</w:t>
      </w:r>
    </w:p>
    <w:p w:rsidR="00C14B7D" w:rsidRDefault="00C14B7D" w:rsidP="00C14B7D">
      <w:pPr>
        <w:pStyle w:val="Corpodetexto"/>
        <w:ind w:firstLine="708"/>
        <w:jc w:val="both"/>
        <w:rPr>
          <w:rFonts w:ascii="Arial" w:hAnsi="Arial"/>
          <w:color w:val="000000"/>
        </w:rPr>
      </w:pPr>
    </w:p>
    <w:p w:rsidR="00C14B7D" w:rsidRDefault="00C14B7D" w:rsidP="00C14B7D">
      <w:pPr>
        <w:pStyle w:val="Corpodetexto"/>
        <w:ind w:firstLine="708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 xml:space="preserve">Importante salientar que o não cumprimento com a funcionalidade de equipe mínima, poderá a União suspender os repasses, onde podemos perder na integralidade o já conquistado ESF – Estratégia de Saúde da Família. </w:t>
      </w:r>
    </w:p>
    <w:p w:rsidR="00C14B7D" w:rsidRDefault="00C14B7D" w:rsidP="00C14B7D">
      <w:pPr>
        <w:pStyle w:val="Corpodetexto"/>
        <w:ind w:firstLine="708"/>
        <w:jc w:val="both"/>
        <w:rPr>
          <w:rFonts w:ascii="Arial" w:hAnsi="Arial"/>
          <w:color w:val="000000"/>
        </w:rPr>
      </w:pPr>
    </w:p>
    <w:p w:rsidR="00C14B7D" w:rsidRDefault="00C14B7D" w:rsidP="00C14B7D">
      <w:pPr>
        <w:pStyle w:val="Corpodetexto"/>
        <w:ind w:firstLine="708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 xml:space="preserve">Deste modo, entendemos plenamente justificados os motivos do presente encaminhamento, submetemos o presente Projeto de Lei à devida análise. </w:t>
      </w:r>
    </w:p>
    <w:p w:rsidR="00C14B7D" w:rsidRDefault="00C14B7D" w:rsidP="00C14B7D">
      <w:pPr>
        <w:pStyle w:val="Corpodetexto"/>
        <w:ind w:firstLine="708"/>
        <w:jc w:val="right"/>
        <w:rPr>
          <w:rFonts w:ascii="Arial" w:hAnsi="Arial"/>
          <w:color w:val="000000"/>
        </w:rPr>
      </w:pPr>
    </w:p>
    <w:p w:rsidR="00C14B7D" w:rsidRDefault="00C14B7D" w:rsidP="00C14B7D">
      <w:pPr>
        <w:pStyle w:val="Corpodetexto"/>
        <w:ind w:firstLine="708"/>
        <w:jc w:val="right"/>
        <w:rPr>
          <w:rFonts w:ascii="Arial" w:hAnsi="Arial"/>
          <w:color w:val="000000"/>
        </w:rPr>
      </w:pPr>
    </w:p>
    <w:p w:rsidR="00C14B7D" w:rsidRDefault="00C14B7D" w:rsidP="00C14B7D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Atenciosamente.</w:t>
      </w:r>
    </w:p>
    <w:p w:rsidR="00C14B7D" w:rsidRDefault="00C14B7D" w:rsidP="00C14B7D">
      <w:pPr>
        <w:pStyle w:val="Corpodetexto"/>
        <w:ind w:firstLine="708"/>
        <w:jc w:val="right"/>
        <w:rPr>
          <w:rFonts w:ascii="Arial" w:hAnsi="Arial"/>
          <w:color w:val="000000"/>
        </w:rPr>
      </w:pPr>
    </w:p>
    <w:p w:rsidR="00C14B7D" w:rsidRDefault="00C14B7D" w:rsidP="00C14B7D">
      <w:pPr>
        <w:pStyle w:val="Corpodetexto"/>
        <w:ind w:firstLine="708"/>
        <w:jc w:val="right"/>
        <w:rPr>
          <w:rFonts w:ascii="Arial" w:hAnsi="Arial"/>
          <w:color w:val="000000"/>
        </w:rPr>
      </w:pPr>
    </w:p>
    <w:p w:rsidR="00C14B7D" w:rsidRDefault="00C14B7D" w:rsidP="00C14B7D">
      <w:pPr>
        <w:pStyle w:val="Corpodetexto"/>
        <w:ind w:firstLine="708"/>
        <w:jc w:val="right"/>
        <w:rPr>
          <w:rFonts w:ascii="Arial" w:hAnsi="Arial"/>
          <w:color w:val="000000"/>
        </w:rPr>
      </w:pPr>
    </w:p>
    <w:p w:rsidR="00C14B7D" w:rsidRDefault="00C14B7D" w:rsidP="00C14B7D">
      <w:pPr>
        <w:pStyle w:val="Corpodetexto"/>
        <w:ind w:firstLine="709"/>
        <w:jc w:val="center"/>
        <w:rPr>
          <w:rFonts w:ascii="Arial" w:hAnsi="Arial"/>
          <w:b/>
          <w:color w:val="000000"/>
        </w:rPr>
      </w:pPr>
      <w:r>
        <w:rPr>
          <w:rFonts w:ascii="Arial" w:hAnsi="Arial"/>
          <w:b/>
          <w:color w:val="000000"/>
        </w:rPr>
        <w:t>Luiz Felipe Brenner Machado</w:t>
      </w:r>
    </w:p>
    <w:p w:rsidR="00C14B7D" w:rsidRDefault="00C14B7D" w:rsidP="00C14B7D">
      <w:pPr>
        <w:pStyle w:val="Corpodetexto"/>
        <w:ind w:firstLine="709"/>
        <w:jc w:val="center"/>
        <w:rPr>
          <w:rFonts w:ascii="Arial" w:hAnsi="Arial"/>
          <w:b/>
          <w:color w:val="000000"/>
        </w:rPr>
      </w:pPr>
      <w:r>
        <w:rPr>
          <w:rFonts w:ascii="Arial" w:hAnsi="Arial"/>
          <w:b/>
          <w:color w:val="000000"/>
        </w:rPr>
        <w:t>Prefeito Municipal</w:t>
      </w:r>
    </w:p>
    <w:p w:rsidR="00C14B7D" w:rsidRDefault="00C14B7D" w:rsidP="00C14B7D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C14B7D" w:rsidRDefault="00C14B7D" w:rsidP="00C14B7D">
      <w:pPr>
        <w:rPr>
          <w:rFonts w:ascii="Arial" w:hAnsi="Arial" w:cs="Arial"/>
          <w:b/>
        </w:rPr>
      </w:pPr>
    </w:p>
    <w:p w:rsidR="005A6661" w:rsidRDefault="00D86E1D"/>
    <w:p w:rsidR="00D86E1D" w:rsidRDefault="00D86E1D"/>
    <w:p w:rsidR="00D86E1D" w:rsidRDefault="00D86E1D"/>
    <w:p w:rsidR="00D86E1D" w:rsidRDefault="00D86E1D"/>
    <w:sectPr w:rsidR="00D86E1D" w:rsidSect="0096449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14B7D"/>
    <w:rsid w:val="00030CEF"/>
    <w:rsid w:val="001A71D1"/>
    <w:rsid w:val="002830A3"/>
    <w:rsid w:val="005F3CAA"/>
    <w:rsid w:val="0065126C"/>
    <w:rsid w:val="007A7E95"/>
    <w:rsid w:val="007B547F"/>
    <w:rsid w:val="00964495"/>
    <w:rsid w:val="009747F3"/>
    <w:rsid w:val="00A341ED"/>
    <w:rsid w:val="00AC1CC2"/>
    <w:rsid w:val="00BF3364"/>
    <w:rsid w:val="00C14B7D"/>
    <w:rsid w:val="00CB65A5"/>
    <w:rsid w:val="00D86E1D"/>
    <w:rsid w:val="00F44C74"/>
    <w:rsid w:val="00F677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B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C14B7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C14B7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14B7D"/>
    <w:rPr>
      <w:rFonts w:ascii="Cambria" w:eastAsia="Times New Roman" w:hAnsi="Cambria" w:cs="Times New Roman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C14B7D"/>
    <w:rPr>
      <w:rFonts w:ascii="Cambria" w:eastAsia="Times New Roman" w:hAnsi="Cambria" w:cs="Times New Roman"/>
      <w:b/>
      <w:bCs/>
      <w:i/>
      <w:iCs/>
      <w:sz w:val="28"/>
      <w:szCs w:val="28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C14B7D"/>
    <w:rPr>
      <w:color w:val="FF0000"/>
    </w:rPr>
  </w:style>
  <w:style w:type="character" w:customStyle="1" w:styleId="CorpodetextoChar">
    <w:name w:val="Corpo de texto Char"/>
    <w:basedOn w:val="Fontepargpadro"/>
    <w:link w:val="Corpodetexto"/>
    <w:semiHidden/>
    <w:rsid w:val="00C14B7D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C14B7D"/>
    <w:pPr>
      <w:ind w:left="3780"/>
    </w:pPr>
  </w:style>
  <w:style w:type="character" w:customStyle="1" w:styleId="RecuodecorpodetextoChar">
    <w:name w:val="Recuo de corpo de texto Char"/>
    <w:basedOn w:val="Fontepargpadro"/>
    <w:link w:val="Recuodecorpodetexto"/>
    <w:semiHidden/>
    <w:rsid w:val="00C14B7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86E1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6E1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4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419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Waner</dc:creator>
  <cp:lastModifiedBy>Usuario</cp:lastModifiedBy>
  <cp:revision>4</cp:revision>
  <cp:lastPrinted>2018-05-07T12:03:00Z</cp:lastPrinted>
  <dcterms:created xsi:type="dcterms:W3CDTF">2018-05-03T11:56:00Z</dcterms:created>
  <dcterms:modified xsi:type="dcterms:W3CDTF">2018-05-07T12:03:00Z</dcterms:modified>
</cp:coreProperties>
</file>