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A48" w:rsidRPr="004F7A48" w:rsidRDefault="004F7A48" w:rsidP="004F7A48">
      <w:pPr>
        <w:jc w:val="center"/>
        <w:rPr>
          <w:rFonts w:ascii="Arial" w:hAnsi="Arial" w:cs="Arial"/>
          <w:b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PROJETO DE LEI Nº 06/2018 DE 05 DE FEVEREIRO DE 2018.</w:t>
      </w:r>
    </w:p>
    <w:p w:rsidR="004F7A48" w:rsidRPr="004F7A48" w:rsidRDefault="004F7A48" w:rsidP="004F7A48">
      <w:pPr>
        <w:tabs>
          <w:tab w:val="left" w:pos="3402"/>
        </w:tabs>
        <w:ind w:left="3828"/>
        <w:jc w:val="both"/>
        <w:rPr>
          <w:rFonts w:ascii="Arial" w:hAnsi="Arial" w:cs="Arial"/>
          <w:b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Autoriza o Poder Executivo Municipal a alienar mediante venda, imóvel de propriedade do Município, através de procedimento licitatório, conforme especifica.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Art. 1º</w:t>
      </w:r>
      <w:r w:rsidRPr="004F7A48">
        <w:rPr>
          <w:rFonts w:ascii="Arial" w:hAnsi="Arial" w:cs="Arial"/>
          <w:sz w:val="24"/>
          <w:szCs w:val="24"/>
        </w:rPr>
        <w:t xml:space="preserve"> - Fica o Poder Executivo Municipal,</w:t>
      </w:r>
      <w:proofErr w:type="gramStart"/>
      <w:r w:rsidRPr="004F7A4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4F7A48">
        <w:rPr>
          <w:rFonts w:ascii="Arial" w:hAnsi="Arial" w:cs="Arial"/>
          <w:sz w:val="24"/>
          <w:szCs w:val="24"/>
        </w:rPr>
        <w:t>autorizado a alienar mediante venda, através de procedimento licitatório, nos termos da Lei Federal no 8.666, de 21 de junho de 1993, imóvel de propriedade do Município de Santa Margarida do Sul.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 xml:space="preserve"> Parágrafo único</w:t>
      </w:r>
      <w:r w:rsidRPr="004F7A48">
        <w:rPr>
          <w:rFonts w:ascii="Arial" w:hAnsi="Arial" w:cs="Arial"/>
          <w:sz w:val="24"/>
          <w:szCs w:val="24"/>
        </w:rPr>
        <w:t xml:space="preserve"> - O imóvel objeto desta lei se trata de: “</w:t>
      </w:r>
      <w:r w:rsidRPr="004F7A48">
        <w:rPr>
          <w:rFonts w:ascii="Arial" w:hAnsi="Arial" w:cs="Arial"/>
          <w:b/>
          <w:sz w:val="24"/>
          <w:szCs w:val="24"/>
        </w:rPr>
        <w:t>Ginásio de Esportes, em alvenaria, com a área de 700,00</w:t>
      </w:r>
      <w:proofErr w:type="spellStart"/>
      <w:r w:rsidRPr="004F7A48">
        <w:rPr>
          <w:rFonts w:ascii="Arial" w:hAnsi="Arial" w:cs="Arial"/>
          <w:b/>
          <w:sz w:val="24"/>
          <w:szCs w:val="24"/>
        </w:rPr>
        <w:t>m²</w:t>
      </w:r>
      <w:proofErr w:type="spellEnd"/>
      <w:r w:rsidRPr="004F7A48">
        <w:rPr>
          <w:rFonts w:ascii="Arial" w:hAnsi="Arial" w:cs="Arial"/>
          <w:b/>
          <w:sz w:val="24"/>
          <w:szCs w:val="24"/>
        </w:rPr>
        <w:t xml:space="preserve"> (setecentos metros quadrados) constante da Av.</w:t>
      </w:r>
      <w:proofErr w:type="gramStart"/>
      <w:r w:rsidRPr="004F7A48">
        <w:rPr>
          <w:rFonts w:ascii="Arial" w:hAnsi="Arial" w:cs="Arial"/>
          <w:b/>
          <w:sz w:val="24"/>
          <w:szCs w:val="24"/>
        </w:rPr>
        <w:t>8-23.</w:t>
      </w:r>
      <w:proofErr w:type="gramEnd"/>
      <w:r w:rsidRPr="004F7A48">
        <w:rPr>
          <w:rFonts w:ascii="Arial" w:hAnsi="Arial" w:cs="Arial"/>
          <w:b/>
          <w:sz w:val="24"/>
          <w:szCs w:val="24"/>
        </w:rPr>
        <w:t>710, devidamente registrada sob a matrícula n.º 23.710 no Livro n.º 2 – Registro Geral, fls. 02, do Cartório de Registro de Imóveis de São Gabriel –RS”</w:t>
      </w:r>
      <w:r w:rsidRPr="004F7A48">
        <w:rPr>
          <w:rFonts w:ascii="Arial" w:hAnsi="Arial" w:cs="Arial"/>
          <w:sz w:val="24"/>
          <w:szCs w:val="24"/>
        </w:rPr>
        <w:t>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 xml:space="preserve"> </w:t>
      </w:r>
      <w:r w:rsidRPr="004F7A48">
        <w:rPr>
          <w:rFonts w:ascii="Arial" w:hAnsi="Arial" w:cs="Arial"/>
          <w:b/>
          <w:sz w:val="24"/>
          <w:szCs w:val="24"/>
        </w:rPr>
        <w:t>Art. 2º</w:t>
      </w:r>
      <w:r w:rsidRPr="004F7A48">
        <w:rPr>
          <w:rFonts w:ascii="Arial" w:hAnsi="Arial" w:cs="Arial"/>
          <w:sz w:val="24"/>
          <w:szCs w:val="24"/>
        </w:rPr>
        <w:t xml:space="preserve"> -</w:t>
      </w:r>
      <w:proofErr w:type="gramStart"/>
      <w:r w:rsidRPr="004F7A4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4F7A48">
        <w:rPr>
          <w:rFonts w:ascii="Arial" w:hAnsi="Arial" w:cs="Arial"/>
          <w:sz w:val="24"/>
          <w:szCs w:val="24"/>
        </w:rPr>
        <w:t>A alienação mediante venda do imóvel de que trata esta Lei, se processará a partir do correspondente Laudo de Avaliação, emitido pela Comissão de Avaliação Municipal e, posterior lançamento do Edital de Licitação.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 xml:space="preserve"> Parágrafo único</w:t>
      </w:r>
      <w:r w:rsidRPr="004F7A48">
        <w:rPr>
          <w:rFonts w:ascii="Arial" w:hAnsi="Arial" w:cs="Arial"/>
          <w:sz w:val="24"/>
          <w:szCs w:val="24"/>
        </w:rPr>
        <w:t xml:space="preserve"> - As demais condições serão estipuladas no Edital de Licitação. 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Art. 3º</w:t>
      </w:r>
      <w:r w:rsidRPr="004F7A48">
        <w:rPr>
          <w:rFonts w:ascii="Arial" w:hAnsi="Arial" w:cs="Arial"/>
          <w:sz w:val="24"/>
          <w:szCs w:val="24"/>
        </w:rPr>
        <w:t xml:space="preserve"> - As despesas decorrentes da venda autorizada por esta Lei ficará a cargo do comprador. 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Art. 4º</w:t>
      </w:r>
      <w:r w:rsidRPr="004F7A48">
        <w:rPr>
          <w:rFonts w:ascii="Arial" w:hAnsi="Arial" w:cs="Arial"/>
          <w:sz w:val="24"/>
          <w:szCs w:val="24"/>
        </w:rPr>
        <w:t xml:space="preserve"> - Para fins de atendimento ao contido no Art. 8º, inc. III, combinado com o art. 20, </w:t>
      </w:r>
      <w:proofErr w:type="spellStart"/>
      <w:r w:rsidRPr="004F7A48">
        <w:rPr>
          <w:rFonts w:ascii="Arial" w:hAnsi="Arial" w:cs="Arial"/>
          <w:sz w:val="24"/>
          <w:szCs w:val="24"/>
        </w:rPr>
        <w:t>inc</w:t>
      </w:r>
      <w:proofErr w:type="spellEnd"/>
      <w:r w:rsidRPr="004F7A48">
        <w:rPr>
          <w:rFonts w:ascii="Arial" w:hAnsi="Arial" w:cs="Arial"/>
          <w:sz w:val="24"/>
          <w:szCs w:val="24"/>
        </w:rPr>
        <w:t xml:space="preserve"> VI, da Lei Orgânica Municipal, fica </w:t>
      </w:r>
      <w:proofErr w:type="spellStart"/>
      <w:r w:rsidRPr="004F7A48">
        <w:rPr>
          <w:rFonts w:ascii="Arial" w:hAnsi="Arial" w:cs="Arial"/>
          <w:sz w:val="24"/>
          <w:szCs w:val="24"/>
        </w:rPr>
        <w:t>desafetada</w:t>
      </w:r>
      <w:proofErr w:type="spellEnd"/>
      <w:r w:rsidRPr="004F7A48">
        <w:rPr>
          <w:rFonts w:ascii="Arial" w:hAnsi="Arial" w:cs="Arial"/>
          <w:sz w:val="24"/>
          <w:szCs w:val="24"/>
        </w:rPr>
        <w:t xml:space="preserve"> de sua primitiva condição de bem indisponível, passando à categoria de bem disponível, o imóvel que será objeto desta Lei.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Art. 5º</w:t>
      </w:r>
      <w:r w:rsidRPr="004F7A48">
        <w:rPr>
          <w:rFonts w:ascii="Arial" w:hAnsi="Arial" w:cs="Arial"/>
          <w:sz w:val="24"/>
          <w:szCs w:val="24"/>
        </w:rPr>
        <w:t xml:space="preserve"> - Fica revogada a Lei n.º 652, de 27 de Março de 2013.</w:t>
      </w:r>
    </w:p>
    <w:p w:rsidR="004F7A48" w:rsidRPr="004F7A48" w:rsidRDefault="004F7A48" w:rsidP="004F7A48">
      <w:pPr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 xml:space="preserve"> Art. 6º</w:t>
      </w:r>
      <w:r w:rsidRPr="004F7A48">
        <w:rPr>
          <w:rFonts w:ascii="Arial" w:hAnsi="Arial" w:cs="Arial"/>
          <w:sz w:val="24"/>
          <w:szCs w:val="24"/>
        </w:rPr>
        <w:t xml:space="preserve"> - Esta Lei entra em vigor na data de sua publicação. </w:t>
      </w:r>
    </w:p>
    <w:p w:rsidR="004F7A48" w:rsidRPr="004F7A48" w:rsidRDefault="004F7A48" w:rsidP="004F7A48">
      <w:pPr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>GABINETE DO PREFEITO MUNICIPAL DE SANTA MARGARIDA DO SUL, EM 05 DE FEVEREIRO DE 2018.</w:t>
      </w:r>
    </w:p>
    <w:p w:rsidR="004F7A48" w:rsidRPr="004F7A48" w:rsidRDefault="004F7A48" w:rsidP="004F7A48">
      <w:pPr>
        <w:rPr>
          <w:rFonts w:ascii="Arial" w:hAnsi="Arial" w:cs="Arial"/>
          <w:b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b/>
          <w:sz w:val="24"/>
          <w:szCs w:val="24"/>
        </w:rPr>
        <w:t>LUIZ FELIPE BRENNER MACHADO</w:t>
      </w:r>
    </w:p>
    <w:p w:rsidR="004F7A48" w:rsidRPr="004F7A48" w:rsidRDefault="004F7A48" w:rsidP="004F7A48">
      <w:pPr>
        <w:rPr>
          <w:rFonts w:ascii="Arial" w:hAnsi="Arial" w:cs="Arial"/>
          <w:b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lastRenderedPageBreak/>
        <w:tab/>
      </w:r>
      <w:r w:rsidRPr="004F7A48">
        <w:rPr>
          <w:rFonts w:ascii="Arial" w:hAnsi="Arial" w:cs="Arial"/>
          <w:b/>
          <w:sz w:val="24"/>
          <w:szCs w:val="24"/>
        </w:rPr>
        <w:tab/>
      </w:r>
      <w:r w:rsidRPr="004F7A48">
        <w:rPr>
          <w:rFonts w:ascii="Arial" w:hAnsi="Arial" w:cs="Arial"/>
          <w:b/>
          <w:sz w:val="24"/>
          <w:szCs w:val="24"/>
        </w:rPr>
        <w:tab/>
      </w:r>
      <w:r w:rsidRPr="004F7A48">
        <w:rPr>
          <w:rFonts w:ascii="Arial" w:hAnsi="Arial" w:cs="Arial"/>
          <w:b/>
          <w:sz w:val="24"/>
          <w:szCs w:val="24"/>
        </w:rPr>
        <w:tab/>
      </w:r>
      <w:r w:rsidRPr="004F7A48">
        <w:rPr>
          <w:rFonts w:ascii="Arial" w:hAnsi="Arial" w:cs="Arial"/>
          <w:b/>
          <w:sz w:val="24"/>
          <w:szCs w:val="24"/>
        </w:rPr>
        <w:tab/>
      </w:r>
      <w:r w:rsidRPr="004F7A48">
        <w:rPr>
          <w:rFonts w:ascii="Arial" w:hAnsi="Arial" w:cs="Arial"/>
          <w:b/>
          <w:sz w:val="24"/>
          <w:szCs w:val="24"/>
        </w:rPr>
        <w:tab/>
        <w:t xml:space="preserve">Prefeito Municipal </w:t>
      </w:r>
    </w:p>
    <w:p w:rsidR="004F7A48" w:rsidRPr="004F7A48" w:rsidRDefault="004F7A48" w:rsidP="004F7A48">
      <w:pPr>
        <w:jc w:val="center"/>
        <w:rPr>
          <w:rFonts w:ascii="Arial" w:hAnsi="Arial" w:cs="Arial"/>
          <w:b/>
          <w:sz w:val="32"/>
          <w:szCs w:val="32"/>
        </w:rPr>
      </w:pPr>
    </w:p>
    <w:p w:rsidR="004F7A48" w:rsidRPr="004F7A48" w:rsidRDefault="004F7A48" w:rsidP="004F7A48">
      <w:pPr>
        <w:jc w:val="center"/>
        <w:rPr>
          <w:rFonts w:ascii="Arial" w:hAnsi="Arial" w:cs="Arial"/>
          <w:b/>
          <w:sz w:val="32"/>
          <w:szCs w:val="32"/>
        </w:rPr>
      </w:pPr>
    </w:p>
    <w:p w:rsidR="004F7A48" w:rsidRPr="004F7A48" w:rsidRDefault="004F7A48" w:rsidP="004F7A48">
      <w:pPr>
        <w:jc w:val="center"/>
        <w:rPr>
          <w:rFonts w:ascii="Arial" w:hAnsi="Arial" w:cs="Arial"/>
          <w:b/>
          <w:sz w:val="32"/>
          <w:szCs w:val="32"/>
        </w:rPr>
      </w:pPr>
    </w:p>
    <w:p w:rsidR="004F7A48" w:rsidRPr="004F7A48" w:rsidRDefault="004F7A48" w:rsidP="004F7A48">
      <w:pPr>
        <w:jc w:val="center"/>
        <w:rPr>
          <w:rFonts w:ascii="Arial" w:hAnsi="Arial" w:cs="Arial"/>
          <w:b/>
          <w:sz w:val="32"/>
          <w:szCs w:val="32"/>
        </w:rPr>
      </w:pPr>
      <w:r w:rsidRPr="004F7A48">
        <w:rPr>
          <w:rFonts w:ascii="Arial" w:hAnsi="Arial" w:cs="Arial"/>
          <w:b/>
          <w:sz w:val="32"/>
          <w:szCs w:val="32"/>
        </w:rPr>
        <w:t>JUSTIFICATIVA</w:t>
      </w:r>
    </w:p>
    <w:p w:rsidR="004F7A48" w:rsidRPr="004F7A48" w:rsidRDefault="004F7A48" w:rsidP="004F7A48"/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tab/>
      </w:r>
      <w:r w:rsidRPr="004F7A48">
        <w:tab/>
      </w:r>
      <w:r w:rsidRPr="004F7A48">
        <w:tab/>
      </w:r>
      <w:r w:rsidRPr="004F7A48">
        <w:rPr>
          <w:rFonts w:ascii="Arial" w:hAnsi="Arial" w:cs="Arial"/>
          <w:sz w:val="24"/>
          <w:szCs w:val="24"/>
        </w:rPr>
        <w:t>Senhor Presidente e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ab/>
        <w:t>Senhores Vereadores: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</w:p>
    <w:p w:rsidR="004F7A48" w:rsidRPr="004F7A48" w:rsidRDefault="004F7A48" w:rsidP="004F7A48">
      <w:pPr>
        <w:jc w:val="both"/>
        <w:rPr>
          <w:rFonts w:ascii="Arial" w:hAnsi="Arial" w:cs="Arial"/>
          <w:b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  <w:t>Dirigimo-nos a essa Casa Legislativa para encaminhar o Projeto de Lei n.º 06, que</w:t>
      </w:r>
      <w:proofErr w:type="gramStart"/>
      <w:r w:rsidRPr="004F7A4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4F7A48">
        <w:rPr>
          <w:rFonts w:ascii="Arial" w:hAnsi="Arial" w:cs="Arial"/>
          <w:b/>
          <w:sz w:val="24"/>
          <w:szCs w:val="24"/>
        </w:rPr>
        <w:t>Autoriza o Poder Executivo Municipal a alienar mediante venda, imóvel de propriedade do Município, através de procedimento licitatório, conforme especifica.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b/>
          <w:sz w:val="24"/>
          <w:szCs w:val="24"/>
        </w:rPr>
        <w:tab/>
      </w:r>
      <w:r w:rsidRPr="004F7A48">
        <w:rPr>
          <w:rFonts w:ascii="Arial" w:hAnsi="Arial" w:cs="Arial"/>
          <w:sz w:val="24"/>
          <w:szCs w:val="24"/>
        </w:rPr>
        <w:t>Registra-se mais, que com a inviabilidade e aliado a ausência de sua função social e utilização do referido imóvel, o mesmo terá sua utilização preterida do contexto normal, e certamente</w:t>
      </w:r>
      <w:proofErr w:type="gramStart"/>
      <w:r w:rsidRPr="004F7A48">
        <w:rPr>
          <w:rFonts w:ascii="Arial" w:hAnsi="Arial" w:cs="Arial"/>
          <w:sz w:val="24"/>
          <w:szCs w:val="24"/>
        </w:rPr>
        <w:t>,,</w:t>
      </w:r>
      <w:proofErr w:type="gramEnd"/>
      <w:r w:rsidRPr="004F7A48">
        <w:rPr>
          <w:rFonts w:ascii="Arial" w:hAnsi="Arial" w:cs="Arial"/>
          <w:sz w:val="24"/>
          <w:szCs w:val="24"/>
        </w:rPr>
        <w:t xml:space="preserve"> além da </w:t>
      </w:r>
      <w:proofErr w:type="spellStart"/>
      <w:r w:rsidRPr="004F7A48">
        <w:rPr>
          <w:rFonts w:ascii="Arial" w:hAnsi="Arial" w:cs="Arial"/>
          <w:sz w:val="24"/>
          <w:szCs w:val="24"/>
        </w:rPr>
        <w:t>deteriorização</w:t>
      </w:r>
      <w:proofErr w:type="spellEnd"/>
      <w:r w:rsidRPr="004F7A48">
        <w:rPr>
          <w:rFonts w:ascii="Arial" w:hAnsi="Arial" w:cs="Arial"/>
          <w:sz w:val="24"/>
          <w:szCs w:val="24"/>
        </w:rPr>
        <w:t xml:space="preserve"> natural, culminará em prejuízos para o poder público municipal, o que é </w:t>
      </w:r>
      <w:proofErr w:type="spellStart"/>
      <w:r w:rsidRPr="004F7A48">
        <w:rPr>
          <w:rFonts w:ascii="Arial" w:hAnsi="Arial" w:cs="Arial"/>
          <w:sz w:val="24"/>
          <w:szCs w:val="24"/>
        </w:rPr>
        <w:t>inadmissíevel</w:t>
      </w:r>
      <w:proofErr w:type="spellEnd"/>
      <w:r w:rsidRPr="004F7A48">
        <w:rPr>
          <w:rFonts w:ascii="Arial" w:hAnsi="Arial" w:cs="Arial"/>
          <w:sz w:val="24"/>
          <w:szCs w:val="24"/>
        </w:rPr>
        <w:t>, pelo que, reina imperioso conferir a melhor destinação ao dito imóvel, sendo certo, que a conversão do bem em questão em valores reais evidencia nos tempos atuais a melhor aplicação.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  <w:t>Entrementes, a alienação do imóvel, com a reversão dos valores obtidos em proveito para todos os munícipes, é medida salutar, em face da inércia e dispêndios com tal propriedade.</w:t>
      </w:r>
    </w:p>
    <w:p w:rsidR="004F7A48" w:rsidRPr="004F7A48" w:rsidRDefault="004F7A48" w:rsidP="004F7A48">
      <w:pPr>
        <w:jc w:val="both"/>
        <w:rPr>
          <w:rFonts w:ascii="Arial" w:hAnsi="Arial" w:cs="Arial"/>
          <w:sz w:val="24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  <w:t>Sendo Assim, rogamos, pois com a pronta atenção na análise do Projeto em tela.</w:t>
      </w:r>
    </w:p>
    <w:p w:rsidR="004F7A48" w:rsidRPr="004F7A48" w:rsidRDefault="004F7A48" w:rsidP="004F7A48">
      <w:pPr>
        <w:jc w:val="both"/>
        <w:rPr>
          <w:rFonts w:cs="Arial"/>
          <w:color w:val="000000"/>
          <w:szCs w:val="24"/>
        </w:rPr>
      </w:pPr>
      <w:r w:rsidRPr="004F7A48">
        <w:rPr>
          <w:rFonts w:ascii="Arial" w:hAnsi="Arial" w:cs="Arial"/>
          <w:sz w:val="24"/>
          <w:szCs w:val="24"/>
        </w:rPr>
        <w:tab/>
      </w:r>
      <w:r w:rsidRPr="004F7A48">
        <w:rPr>
          <w:rFonts w:ascii="Arial" w:hAnsi="Arial" w:cs="Arial"/>
          <w:color w:val="000000"/>
          <w:sz w:val="24"/>
          <w:szCs w:val="24"/>
        </w:rPr>
        <w:t xml:space="preserve">Deste modo, entendemos plenamente justificados os motivos do presente encaminhamento, submetemos o presente Projeto de Lei à devida análise. </w:t>
      </w:r>
    </w:p>
    <w:p w:rsidR="004F7A48" w:rsidRPr="004F7A48" w:rsidRDefault="004F7A48" w:rsidP="004F7A4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4F7A48" w:rsidRPr="004F7A48" w:rsidRDefault="004F7A48" w:rsidP="004F7A48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F7A48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Atenciosamente.</w:t>
      </w:r>
    </w:p>
    <w:p w:rsidR="004F7A48" w:rsidRPr="004F7A48" w:rsidRDefault="004F7A48" w:rsidP="004F7A48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4F7A48" w:rsidRPr="004F7A48" w:rsidRDefault="004F7A48" w:rsidP="004F7A48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4F7A48" w:rsidRPr="004F7A48" w:rsidRDefault="004F7A48" w:rsidP="004F7A4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4F7A4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Luiz Felipe </w:t>
      </w:r>
      <w:proofErr w:type="spellStart"/>
      <w:r w:rsidRPr="004F7A4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Brenner</w:t>
      </w:r>
      <w:proofErr w:type="spellEnd"/>
      <w:r w:rsidRPr="004F7A4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Machado</w:t>
      </w:r>
    </w:p>
    <w:p w:rsidR="004F7A48" w:rsidRPr="004F7A48" w:rsidRDefault="004F7A48" w:rsidP="004F7A4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4F7A4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Prefeito Municipal</w:t>
      </w:r>
    </w:p>
    <w:p w:rsidR="00567EEC" w:rsidRDefault="00567EEC"/>
    <w:sectPr w:rsidR="00567EEC" w:rsidSect="00C1723D"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7A48"/>
    <w:rsid w:val="00407F42"/>
    <w:rsid w:val="004F7A48"/>
    <w:rsid w:val="00567EEC"/>
    <w:rsid w:val="00D8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1</cp:revision>
  <dcterms:created xsi:type="dcterms:W3CDTF">2018-02-19T14:05:00Z</dcterms:created>
  <dcterms:modified xsi:type="dcterms:W3CDTF">2018-02-19T14:05:00Z</dcterms:modified>
</cp:coreProperties>
</file>