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ED" w:rsidRDefault="0061423C" w:rsidP="0061423C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61423C" w:rsidRDefault="0061423C" w:rsidP="001D0AED">
      <w:pPr>
        <w:pStyle w:val="Ttulo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PROJETO DE LEI Nº </w:t>
      </w:r>
      <w:r w:rsidR="00C37560">
        <w:rPr>
          <w:rFonts w:ascii="Arial" w:hAnsi="Arial" w:cs="Arial"/>
          <w:sz w:val="24"/>
          <w:szCs w:val="24"/>
        </w:rPr>
        <w:t>037</w:t>
      </w:r>
      <w:r>
        <w:rPr>
          <w:rFonts w:ascii="Arial" w:hAnsi="Arial" w:cs="Arial"/>
          <w:sz w:val="24"/>
          <w:szCs w:val="24"/>
        </w:rPr>
        <w:t xml:space="preserve">, DE </w:t>
      </w:r>
      <w:r w:rsidR="00BE07F3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 DE </w:t>
      </w:r>
      <w:r w:rsidR="00FC6E83">
        <w:rPr>
          <w:rFonts w:ascii="Arial" w:hAnsi="Arial" w:cs="Arial"/>
          <w:sz w:val="24"/>
          <w:szCs w:val="24"/>
        </w:rPr>
        <w:t>NOVEMBRO</w:t>
      </w:r>
      <w:r w:rsidR="001D0A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201</w:t>
      </w:r>
      <w:r w:rsidR="00BE07F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:rsidR="0061423C" w:rsidRDefault="0061423C" w:rsidP="0061423C">
      <w:pPr>
        <w:ind w:left="2268"/>
        <w:jc w:val="both"/>
        <w:rPr>
          <w:rFonts w:ascii="Arial" w:hAnsi="Arial"/>
          <w:i/>
          <w:snapToGrid w:val="0"/>
        </w:rPr>
      </w:pPr>
    </w:p>
    <w:p w:rsidR="0061423C" w:rsidRPr="0005612B" w:rsidRDefault="0061423C" w:rsidP="0061423C">
      <w:pPr>
        <w:ind w:left="3600"/>
        <w:jc w:val="both"/>
        <w:rPr>
          <w:rFonts w:ascii="Arial" w:hAnsi="Arial"/>
          <w:b/>
          <w:i/>
          <w:snapToGrid w:val="0"/>
          <w:sz w:val="20"/>
        </w:rPr>
      </w:pPr>
      <w:r w:rsidRPr="0005612B">
        <w:rPr>
          <w:rFonts w:ascii="Arial" w:hAnsi="Arial"/>
          <w:b/>
          <w:i/>
          <w:snapToGrid w:val="0"/>
          <w:sz w:val="20"/>
        </w:rPr>
        <w:t>Autoriza contratação temporária de excepcional interesse público e dá outras providências.</w:t>
      </w:r>
    </w:p>
    <w:p w:rsidR="00CB3725" w:rsidRDefault="0061423C" w:rsidP="00CB3725">
      <w:pPr>
        <w:pStyle w:val="Ttulo2"/>
        <w:ind w:firstLine="708"/>
        <w:jc w:val="both"/>
      </w:pPr>
      <w:r>
        <w:rPr>
          <w:rFonts w:ascii="Arial" w:hAnsi="Arial" w:cs="Arial"/>
          <w:i w:val="0"/>
          <w:sz w:val="24"/>
        </w:rPr>
        <w:t>Art. 1</w:t>
      </w:r>
      <w:r>
        <w:rPr>
          <w:rFonts w:ascii="Arial" w:hAnsi="Arial" w:cs="Arial"/>
          <w:i w:val="0"/>
          <w:sz w:val="24"/>
          <w:u w:val="single"/>
          <w:vertAlign w:val="superscript"/>
        </w:rPr>
        <w:t>°</w:t>
      </w:r>
      <w:r>
        <w:rPr>
          <w:rFonts w:ascii="Arial" w:hAnsi="Arial" w:cs="Arial"/>
          <w:b w:val="0"/>
          <w:i w:val="0"/>
          <w:sz w:val="24"/>
          <w:vertAlign w:val="superscript"/>
        </w:rPr>
        <w:t xml:space="preserve"> </w:t>
      </w:r>
      <w:r>
        <w:rPr>
          <w:rFonts w:ascii="Arial" w:hAnsi="Arial" w:cs="Arial"/>
          <w:b w:val="0"/>
          <w:i w:val="0"/>
          <w:sz w:val="24"/>
        </w:rPr>
        <w:t xml:space="preserve">Fica o Município de Santa Margarida do Sul autorizado, com base no Art. 37, inciso IX, da Constituição Federal a contratar temporariamente por excepcional interesse público </w:t>
      </w:r>
      <w:r w:rsidR="00C37560">
        <w:rPr>
          <w:rFonts w:ascii="Arial" w:hAnsi="Arial" w:cs="Arial"/>
          <w:b w:val="0"/>
          <w:i w:val="0"/>
          <w:sz w:val="24"/>
        </w:rPr>
        <w:t>02 (dois)</w:t>
      </w:r>
      <w:r w:rsidR="00CB3725">
        <w:rPr>
          <w:rFonts w:ascii="Arial" w:hAnsi="Arial" w:cs="Arial"/>
          <w:b w:val="0"/>
          <w:i w:val="0"/>
          <w:sz w:val="24"/>
        </w:rPr>
        <w:t xml:space="preserve"> servidores para o cargo de </w:t>
      </w:r>
      <w:r w:rsidR="00CB3725" w:rsidRPr="00CB3725">
        <w:rPr>
          <w:rFonts w:ascii="Arial" w:hAnsi="Arial" w:cs="Arial"/>
          <w:i w:val="0"/>
          <w:sz w:val="24"/>
        </w:rPr>
        <w:t>serviços gerais</w:t>
      </w:r>
      <w:r w:rsidR="00647CEA">
        <w:rPr>
          <w:rFonts w:ascii="Arial" w:hAnsi="Arial" w:cs="Arial"/>
          <w:i w:val="0"/>
          <w:sz w:val="24"/>
        </w:rPr>
        <w:t xml:space="preserve"> (</w:t>
      </w:r>
      <w:r w:rsidR="006C01AB">
        <w:rPr>
          <w:rFonts w:ascii="Arial" w:hAnsi="Arial" w:cs="Arial"/>
          <w:i w:val="0"/>
          <w:sz w:val="24"/>
        </w:rPr>
        <w:t>interno</w:t>
      </w:r>
      <w:r w:rsidR="00647CEA">
        <w:rPr>
          <w:rFonts w:ascii="Arial" w:hAnsi="Arial" w:cs="Arial"/>
          <w:i w:val="0"/>
          <w:sz w:val="24"/>
        </w:rPr>
        <w:t>)</w:t>
      </w:r>
      <w:r w:rsidR="00CB3725">
        <w:rPr>
          <w:rFonts w:ascii="Arial" w:hAnsi="Arial" w:cs="Arial"/>
          <w:b w:val="0"/>
          <w:i w:val="0"/>
          <w:sz w:val="24"/>
        </w:rPr>
        <w:t>, sendo:</w:t>
      </w:r>
      <w:r w:rsidR="00CB3725">
        <w:t xml:space="preserve"> </w:t>
      </w:r>
    </w:p>
    <w:p w:rsidR="006C01AB" w:rsidRPr="006C01AB" w:rsidRDefault="006C01AB" w:rsidP="006C01AB"/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916"/>
        <w:gridCol w:w="1843"/>
        <w:gridCol w:w="2527"/>
      </w:tblGrid>
      <w:tr w:rsidR="0061423C" w:rsidTr="00CB3725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Default="0061423C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Quantidade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Default="0061423C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Função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Default="0061423C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Carga Horária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Default="0061423C" w:rsidP="00B46E77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Vencimento </w:t>
            </w:r>
          </w:p>
        </w:tc>
      </w:tr>
      <w:tr w:rsidR="0061423C" w:rsidTr="00CB3725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Default="0061423C" w:rsidP="00CB3725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</w:t>
            </w:r>
            <w:r w:rsidR="00CB3725">
              <w:rPr>
                <w:rFonts w:ascii="Arial" w:hAnsi="Arial"/>
                <w:snapToGrid w:val="0"/>
              </w:rPr>
              <w:t>2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Default="008B0991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Serviços Gerais</w:t>
            </w:r>
            <w:r w:rsidR="00BE07F3">
              <w:rPr>
                <w:rFonts w:ascii="Arial" w:hAnsi="Arial"/>
                <w:snapToGrid w:val="0"/>
              </w:rPr>
              <w:t xml:space="preserve"> </w:t>
            </w:r>
            <w:r w:rsidR="00CB3725">
              <w:rPr>
                <w:rFonts w:ascii="Arial" w:hAnsi="Arial"/>
                <w:snapToGrid w:val="0"/>
              </w:rPr>
              <w:t>(interno)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Default="0061423C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40h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Default="0061423C" w:rsidP="00BE07F3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R$ </w:t>
            </w:r>
            <w:r w:rsidR="00FC6E83">
              <w:rPr>
                <w:rFonts w:ascii="Arial" w:hAnsi="Arial"/>
                <w:snapToGrid w:val="0"/>
              </w:rPr>
              <w:t>9</w:t>
            </w:r>
            <w:r w:rsidR="00BE07F3">
              <w:rPr>
                <w:rFonts w:ascii="Arial" w:hAnsi="Arial"/>
                <w:snapToGrid w:val="0"/>
              </w:rPr>
              <w:t>63</w:t>
            </w:r>
            <w:r w:rsidR="008B0991">
              <w:rPr>
                <w:rFonts w:ascii="Arial" w:hAnsi="Arial"/>
                <w:snapToGrid w:val="0"/>
              </w:rPr>
              <w:t>,</w:t>
            </w:r>
            <w:r w:rsidR="00BE07F3">
              <w:rPr>
                <w:rFonts w:ascii="Arial" w:hAnsi="Arial"/>
                <w:snapToGrid w:val="0"/>
              </w:rPr>
              <w:t>94</w:t>
            </w:r>
          </w:p>
        </w:tc>
      </w:tr>
    </w:tbl>
    <w:p w:rsidR="006C01AB" w:rsidRDefault="006C01AB" w:rsidP="0061423C">
      <w:pPr>
        <w:ind w:firstLine="708"/>
        <w:jc w:val="both"/>
        <w:rPr>
          <w:rFonts w:ascii="Arial" w:hAnsi="Arial"/>
          <w:b/>
        </w:rPr>
      </w:pPr>
    </w:p>
    <w:p w:rsidR="0061423C" w:rsidRDefault="0061423C" w:rsidP="0061423C">
      <w:pPr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>Art. 2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A</w:t>
      </w:r>
      <w:r w:rsidR="00BE07F3">
        <w:rPr>
          <w:rFonts w:ascii="Arial" w:hAnsi="Arial"/>
        </w:rPr>
        <w:t>s</w:t>
      </w:r>
      <w:r>
        <w:rPr>
          <w:rFonts w:ascii="Arial" w:hAnsi="Arial"/>
        </w:rPr>
        <w:t xml:space="preserve"> Contrataç</w:t>
      </w:r>
      <w:r w:rsidR="00BE07F3">
        <w:rPr>
          <w:rFonts w:ascii="Arial" w:hAnsi="Arial"/>
        </w:rPr>
        <w:t>ões</w:t>
      </w:r>
      <w:r>
        <w:rPr>
          <w:rFonts w:ascii="Arial" w:hAnsi="Arial"/>
        </w:rPr>
        <w:t xml:space="preserve"> ser</w:t>
      </w:r>
      <w:r w:rsidR="00BE07F3">
        <w:rPr>
          <w:rFonts w:ascii="Arial" w:hAnsi="Arial"/>
        </w:rPr>
        <w:t>ão</w:t>
      </w:r>
      <w:r>
        <w:rPr>
          <w:rFonts w:ascii="Arial" w:hAnsi="Arial"/>
        </w:rPr>
        <w:t xml:space="preserve"> realizada</w:t>
      </w:r>
      <w:r w:rsidR="00BE07F3">
        <w:rPr>
          <w:rFonts w:ascii="Arial" w:hAnsi="Arial"/>
        </w:rPr>
        <w:t>s</w:t>
      </w:r>
      <w:r>
        <w:rPr>
          <w:rFonts w:ascii="Arial" w:hAnsi="Arial"/>
        </w:rPr>
        <w:t xml:space="preserve"> em caráter administrativo, pelo período de 06 meses podendo ser prorrogada uma única vez pelo mesmo período.</w:t>
      </w:r>
    </w:p>
    <w:p w:rsidR="0061423C" w:rsidRDefault="0061423C" w:rsidP="0061423C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b/>
        </w:rPr>
        <w:t>Art. 3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 xml:space="preserve">O contrato de que trata o art. 1º será de natureza administrativa, ficando </w:t>
      </w:r>
      <w:r w:rsidR="001D0AED">
        <w:rPr>
          <w:rFonts w:ascii="Arial" w:hAnsi="Arial"/>
          <w:snapToGrid w:val="0"/>
        </w:rPr>
        <w:t>assegurados</w:t>
      </w:r>
      <w:r>
        <w:rPr>
          <w:rFonts w:ascii="Arial" w:hAnsi="Arial"/>
          <w:snapToGrid w:val="0"/>
        </w:rPr>
        <w:t xml:space="preserve"> ao contratado os direitos previstos no Regime Jurídico dos Servidores do Município.</w:t>
      </w:r>
    </w:p>
    <w:p w:rsidR="0061423C" w:rsidRDefault="0061423C" w:rsidP="0061423C">
      <w:pPr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>Art. 4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As especificações das atribuições, das condições de trabalho, dos requisitos para a contratação são as constantes no Anexo da categoria funcional: </w:t>
      </w:r>
      <w:r w:rsidR="008B0991">
        <w:rPr>
          <w:rFonts w:ascii="Arial" w:hAnsi="Arial"/>
          <w:b/>
        </w:rPr>
        <w:t>Serviços Gerais</w:t>
      </w:r>
      <w:r>
        <w:rPr>
          <w:rFonts w:ascii="Arial" w:hAnsi="Arial"/>
          <w:b/>
        </w:rPr>
        <w:t>.</w:t>
      </w:r>
    </w:p>
    <w:p w:rsidR="0061423C" w:rsidRDefault="0061423C" w:rsidP="0061423C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b/>
        </w:rPr>
        <w:t>Art. 5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>A</w:t>
      </w:r>
      <w:r w:rsidR="001D0AED">
        <w:rPr>
          <w:rFonts w:ascii="Arial" w:hAnsi="Arial"/>
          <w:snapToGrid w:val="0"/>
        </w:rPr>
        <w:t>s</w:t>
      </w:r>
      <w:r>
        <w:rPr>
          <w:rFonts w:ascii="Arial" w:hAnsi="Arial"/>
          <w:snapToGrid w:val="0"/>
        </w:rPr>
        <w:t xml:space="preserve"> despesa</w:t>
      </w:r>
      <w:r w:rsidR="001D0AED">
        <w:rPr>
          <w:rFonts w:ascii="Arial" w:hAnsi="Arial"/>
          <w:snapToGrid w:val="0"/>
        </w:rPr>
        <w:t>s</w:t>
      </w:r>
      <w:r>
        <w:rPr>
          <w:rFonts w:ascii="Arial" w:hAnsi="Arial"/>
          <w:snapToGrid w:val="0"/>
        </w:rPr>
        <w:t xml:space="preserve"> decorrente</w:t>
      </w:r>
      <w:r w:rsidR="001D0AED">
        <w:rPr>
          <w:rFonts w:ascii="Arial" w:hAnsi="Arial"/>
          <w:snapToGrid w:val="0"/>
        </w:rPr>
        <w:t>s desta Lei serão</w:t>
      </w:r>
      <w:r>
        <w:rPr>
          <w:rFonts w:ascii="Arial" w:hAnsi="Arial"/>
          <w:snapToGrid w:val="0"/>
        </w:rPr>
        <w:t xml:space="preserve"> atendida</w:t>
      </w:r>
      <w:r w:rsidR="001D0AED">
        <w:rPr>
          <w:rFonts w:ascii="Arial" w:hAnsi="Arial"/>
          <w:snapToGrid w:val="0"/>
        </w:rPr>
        <w:t xml:space="preserve">s </w:t>
      </w:r>
      <w:r>
        <w:rPr>
          <w:rFonts w:ascii="Arial" w:hAnsi="Arial"/>
          <w:snapToGrid w:val="0"/>
        </w:rPr>
        <w:t>por conta d</w:t>
      </w:r>
      <w:r w:rsidR="001D0AED">
        <w:rPr>
          <w:rFonts w:ascii="Arial" w:hAnsi="Arial"/>
          <w:snapToGrid w:val="0"/>
        </w:rPr>
        <w:t>e</w:t>
      </w:r>
      <w:r>
        <w:rPr>
          <w:rFonts w:ascii="Arial" w:hAnsi="Arial"/>
          <w:snapToGrid w:val="0"/>
        </w:rPr>
        <w:t xml:space="preserve"> dotação orçamentária</w:t>
      </w:r>
      <w:r w:rsidR="001D0AED">
        <w:rPr>
          <w:rFonts w:ascii="Arial" w:hAnsi="Arial"/>
          <w:snapToGrid w:val="0"/>
        </w:rPr>
        <w:t xml:space="preserve"> própria</w:t>
      </w:r>
      <w:r>
        <w:rPr>
          <w:rFonts w:ascii="Arial" w:hAnsi="Arial"/>
          <w:snapToGrid w:val="0"/>
        </w:rPr>
        <w:t xml:space="preserve">: </w:t>
      </w:r>
    </w:p>
    <w:p w:rsidR="0061423C" w:rsidRDefault="0061423C" w:rsidP="0061423C">
      <w:pPr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>Art. 6</w:t>
      </w:r>
      <w:r>
        <w:rPr>
          <w:rFonts w:ascii="Arial" w:hAnsi="Arial"/>
          <w:b/>
          <w:u w:val="single"/>
          <w:vertAlign w:val="superscript"/>
        </w:rPr>
        <w:t>°</w:t>
      </w:r>
      <w:r w:rsidR="001D0AED"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Esta Lei entra em vigor na data de sua publicação.</w:t>
      </w:r>
    </w:p>
    <w:p w:rsidR="00BE07F3" w:rsidRDefault="00BE07F3" w:rsidP="0061423C">
      <w:pPr>
        <w:pStyle w:val="Recuodecorpodetexto"/>
        <w:ind w:left="0" w:firstLine="708"/>
        <w:jc w:val="both"/>
        <w:rPr>
          <w:rFonts w:ascii="Arial" w:hAnsi="Arial"/>
        </w:rPr>
      </w:pPr>
    </w:p>
    <w:p w:rsidR="0061423C" w:rsidRPr="00BE07F3" w:rsidRDefault="00FC6E83" w:rsidP="0061423C">
      <w:pPr>
        <w:pStyle w:val="Recuodecorpodetexto"/>
        <w:ind w:left="0" w:firstLine="708"/>
        <w:jc w:val="both"/>
        <w:rPr>
          <w:rFonts w:ascii="Arial" w:hAnsi="Arial"/>
        </w:rPr>
      </w:pPr>
      <w:r w:rsidRPr="00BE07F3">
        <w:rPr>
          <w:rFonts w:ascii="Arial" w:hAnsi="Arial"/>
        </w:rPr>
        <w:t>Gabinete do Prefeito de santa Margarida do Sul, em</w:t>
      </w:r>
      <w:r w:rsidR="0061423C" w:rsidRPr="00BE07F3">
        <w:rPr>
          <w:rFonts w:ascii="Arial" w:hAnsi="Arial"/>
          <w:caps/>
        </w:rPr>
        <w:t xml:space="preserve"> </w:t>
      </w:r>
      <w:r w:rsidR="00BE07F3">
        <w:rPr>
          <w:rFonts w:ascii="Arial" w:hAnsi="Arial"/>
          <w:caps/>
        </w:rPr>
        <w:t>26</w:t>
      </w:r>
      <w:r w:rsidR="008B0991" w:rsidRPr="00BE07F3">
        <w:rPr>
          <w:rFonts w:ascii="Arial" w:hAnsi="Arial"/>
          <w:caps/>
        </w:rPr>
        <w:t xml:space="preserve"> </w:t>
      </w:r>
      <w:r w:rsidR="00BE07F3">
        <w:rPr>
          <w:rFonts w:ascii="Arial" w:hAnsi="Arial"/>
        </w:rPr>
        <w:t>outubro</w:t>
      </w:r>
      <w:r w:rsidRPr="00BE07F3">
        <w:rPr>
          <w:rFonts w:ascii="Arial" w:hAnsi="Arial"/>
        </w:rPr>
        <w:t xml:space="preserve"> de 201</w:t>
      </w:r>
      <w:r w:rsidR="00BE07F3">
        <w:rPr>
          <w:rFonts w:ascii="Arial" w:hAnsi="Arial"/>
        </w:rPr>
        <w:t>7</w:t>
      </w:r>
      <w:r w:rsidR="0061423C" w:rsidRPr="00BE07F3">
        <w:rPr>
          <w:rFonts w:ascii="Arial" w:hAnsi="Arial"/>
        </w:rPr>
        <w:t>.</w:t>
      </w:r>
    </w:p>
    <w:p w:rsidR="0061423C" w:rsidRDefault="0061423C" w:rsidP="0061423C">
      <w:pPr>
        <w:pStyle w:val="Recuodecorpodetexto"/>
        <w:ind w:left="0"/>
        <w:jc w:val="both"/>
        <w:rPr>
          <w:rFonts w:ascii="Arial" w:hAnsi="Arial"/>
          <w:b/>
        </w:rPr>
      </w:pPr>
    </w:p>
    <w:p w:rsidR="0061423C" w:rsidRDefault="0061423C" w:rsidP="0061423C">
      <w:pPr>
        <w:pStyle w:val="Recuodecorpodetexto"/>
        <w:ind w:left="0"/>
        <w:jc w:val="both"/>
        <w:rPr>
          <w:rFonts w:ascii="Arial" w:hAnsi="Arial"/>
          <w:b/>
        </w:rPr>
      </w:pPr>
    </w:p>
    <w:p w:rsidR="0061423C" w:rsidRDefault="0061423C" w:rsidP="0061423C">
      <w:pPr>
        <w:pStyle w:val="Recuodecorpodetexto"/>
        <w:ind w:left="0"/>
        <w:jc w:val="both"/>
        <w:rPr>
          <w:rFonts w:ascii="Arial" w:hAnsi="Arial"/>
          <w:b/>
        </w:rPr>
      </w:pPr>
    </w:p>
    <w:p w:rsidR="0061423C" w:rsidRDefault="0061423C" w:rsidP="0061423C">
      <w:pPr>
        <w:pStyle w:val="Recuodecorpodetexto"/>
        <w:ind w:left="1080" w:hanging="2700"/>
        <w:jc w:val="both"/>
        <w:rPr>
          <w:rFonts w:ascii="Arial" w:hAnsi="Arial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Exposição de Motivos:</w:t>
      </w: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C01AB" w:rsidRDefault="0061423C" w:rsidP="0061423C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6C01AB">
        <w:rPr>
          <w:rFonts w:ascii="Arial" w:hAnsi="Arial"/>
          <w:color w:val="000000"/>
        </w:rPr>
        <w:t>02 (do</w:t>
      </w:r>
      <w:r w:rsidR="00C37560">
        <w:rPr>
          <w:rFonts w:ascii="Arial" w:hAnsi="Arial"/>
          <w:color w:val="000000"/>
        </w:rPr>
        <w:t>i</w:t>
      </w:r>
      <w:r w:rsidR="006C01AB">
        <w:rPr>
          <w:rFonts w:ascii="Arial" w:hAnsi="Arial"/>
          <w:color w:val="000000"/>
        </w:rPr>
        <w:t>s</w:t>
      </w:r>
      <w:r w:rsidR="001D0AED">
        <w:rPr>
          <w:rFonts w:ascii="Arial" w:hAnsi="Arial"/>
          <w:color w:val="000000"/>
        </w:rPr>
        <w:t>)</w:t>
      </w:r>
      <w:r>
        <w:rPr>
          <w:rFonts w:ascii="Arial" w:hAnsi="Arial"/>
          <w:color w:val="000000"/>
        </w:rPr>
        <w:t xml:space="preserve"> Servidor</w:t>
      </w:r>
      <w:r w:rsidR="001D0AED">
        <w:rPr>
          <w:rFonts w:ascii="Arial" w:hAnsi="Arial"/>
          <w:color w:val="000000"/>
        </w:rPr>
        <w:t>es</w:t>
      </w:r>
      <w:r>
        <w:rPr>
          <w:rFonts w:ascii="Arial" w:hAnsi="Arial"/>
          <w:color w:val="000000"/>
        </w:rPr>
        <w:t xml:space="preserve">, na função de </w:t>
      </w:r>
      <w:r w:rsidR="008B0991">
        <w:rPr>
          <w:rFonts w:ascii="Arial" w:hAnsi="Arial"/>
          <w:color w:val="000000"/>
        </w:rPr>
        <w:t xml:space="preserve">Serviços </w:t>
      </w:r>
      <w:proofErr w:type="gramStart"/>
      <w:r w:rsidR="008B0991">
        <w:rPr>
          <w:rFonts w:ascii="Arial" w:hAnsi="Arial"/>
          <w:color w:val="000000"/>
        </w:rPr>
        <w:t>Gerais</w:t>
      </w:r>
      <w:r w:rsidR="00647CEA">
        <w:rPr>
          <w:rFonts w:ascii="Arial" w:hAnsi="Arial"/>
          <w:color w:val="000000"/>
        </w:rPr>
        <w:t>(</w:t>
      </w:r>
      <w:proofErr w:type="gramEnd"/>
      <w:r w:rsidR="00647CEA">
        <w:rPr>
          <w:rFonts w:ascii="Arial" w:hAnsi="Arial"/>
          <w:color w:val="000000"/>
        </w:rPr>
        <w:t>interno)</w:t>
      </w:r>
      <w:r w:rsidR="006C01AB">
        <w:rPr>
          <w:rFonts w:ascii="Arial" w:hAnsi="Arial"/>
          <w:color w:val="000000"/>
        </w:rPr>
        <w:t>. U</w:t>
      </w:r>
      <w:r>
        <w:rPr>
          <w:rFonts w:ascii="Arial" w:hAnsi="Arial"/>
          <w:color w:val="000000"/>
        </w:rPr>
        <w:t xml:space="preserve">ma vez que </w:t>
      </w:r>
      <w:r w:rsidR="001D0AED">
        <w:rPr>
          <w:rFonts w:ascii="Arial" w:hAnsi="Arial"/>
          <w:color w:val="000000"/>
        </w:rPr>
        <w:t>os Servidores</w:t>
      </w:r>
      <w:r w:rsidR="006C01AB">
        <w:rPr>
          <w:rFonts w:ascii="Arial" w:hAnsi="Arial"/>
          <w:color w:val="000000"/>
        </w:rPr>
        <w:t>, Silvana Santos de Oliveira e Jussara Ferreira Rodrigues,</w:t>
      </w:r>
      <w:r w:rsidR="001D0AED">
        <w:rPr>
          <w:rFonts w:ascii="Arial" w:hAnsi="Arial"/>
          <w:color w:val="000000"/>
        </w:rPr>
        <w:t xml:space="preserve"> ocupantes dos cargos</w:t>
      </w:r>
      <w:r w:rsidR="006C01AB">
        <w:rPr>
          <w:rFonts w:ascii="Arial" w:hAnsi="Arial"/>
          <w:color w:val="000000"/>
        </w:rPr>
        <w:t>,</w:t>
      </w:r>
      <w:r w:rsidR="001D0AED">
        <w:rPr>
          <w:rFonts w:ascii="Arial" w:hAnsi="Arial"/>
          <w:color w:val="000000"/>
        </w:rPr>
        <w:t xml:space="preserve"> encontram </w:t>
      </w:r>
      <w:r w:rsidR="006C01AB">
        <w:rPr>
          <w:rFonts w:ascii="Arial" w:hAnsi="Arial"/>
          <w:color w:val="000000"/>
        </w:rPr>
        <w:t xml:space="preserve">se </w:t>
      </w:r>
      <w:r w:rsidR="001D0AED">
        <w:rPr>
          <w:rFonts w:ascii="Arial" w:hAnsi="Arial"/>
          <w:color w:val="000000"/>
        </w:rPr>
        <w:t>em Licença saúde</w:t>
      </w:r>
      <w:r w:rsidR="006C01AB">
        <w:rPr>
          <w:rFonts w:ascii="Arial" w:hAnsi="Arial"/>
          <w:color w:val="000000"/>
        </w:rPr>
        <w:t>.</w:t>
      </w:r>
      <w:r w:rsidR="00FC6E83">
        <w:rPr>
          <w:rFonts w:ascii="Arial" w:hAnsi="Arial"/>
          <w:color w:val="000000"/>
        </w:rPr>
        <w:t xml:space="preserve"> </w:t>
      </w:r>
    </w:p>
    <w:p w:rsidR="0061423C" w:rsidRDefault="0061423C" w:rsidP="0061423C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 projeto de Lei não se encontra acompanhado do impacto financeiro, eis que a contratação não implicará em aumento de despesa</w:t>
      </w:r>
      <w:r w:rsidR="001D0AED"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</w:rPr>
        <w:t xml:space="preserve"> </w:t>
      </w: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61423C" w:rsidRDefault="0061423C" w:rsidP="0061423C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8B0991">
      <w:pPr>
        <w:pStyle w:val="Ttulo1"/>
        <w:rPr>
          <w:rFonts w:ascii="Arial" w:hAnsi="Arial" w:cs="Arial"/>
          <w:b w:val="0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5A6661" w:rsidRDefault="005072A8"/>
    <w:sectPr w:rsidR="005A6661" w:rsidSect="00CC3C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23C"/>
    <w:rsid w:val="0005612B"/>
    <w:rsid w:val="001A71D1"/>
    <w:rsid w:val="001C3A39"/>
    <w:rsid w:val="001D0AED"/>
    <w:rsid w:val="00235AE4"/>
    <w:rsid w:val="0029124A"/>
    <w:rsid w:val="003436C7"/>
    <w:rsid w:val="0047187F"/>
    <w:rsid w:val="005072A8"/>
    <w:rsid w:val="0061423C"/>
    <w:rsid w:val="00623DED"/>
    <w:rsid w:val="00647CEA"/>
    <w:rsid w:val="006C01AB"/>
    <w:rsid w:val="00707F51"/>
    <w:rsid w:val="00764E9E"/>
    <w:rsid w:val="008B0991"/>
    <w:rsid w:val="00991F18"/>
    <w:rsid w:val="00A97804"/>
    <w:rsid w:val="00AC689D"/>
    <w:rsid w:val="00B46E77"/>
    <w:rsid w:val="00BE07F3"/>
    <w:rsid w:val="00BF3364"/>
    <w:rsid w:val="00C37560"/>
    <w:rsid w:val="00CB3725"/>
    <w:rsid w:val="00CC3C52"/>
    <w:rsid w:val="00F64AC1"/>
    <w:rsid w:val="00FC20E3"/>
    <w:rsid w:val="00FC6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1423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6142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1423C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61423C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61423C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61423C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1423C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61423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8</cp:revision>
  <cp:lastPrinted>2017-10-26T12:36:00Z</cp:lastPrinted>
  <dcterms:created xsi:type="dcterms:W3CDTF">2017-10-26T11:31:00Z</dcterms:created>
  <dcterms:modified xsi:type="dcterms:W3CDTF">2017-10-26T12:58:00Z</dcterms:modified>
</cp:coreProperties>
</file>