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526D1F" w:rsidRDefault="00526D1F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9419D4" w:rsidRDefault="009419D4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LEI Nº 0</w:t>
      </w:r>
      <w:r w:rsidR="009612F1" w:rsidRPr="009612F1">
        <w:rPr>
          <w:rFonts w:ascii="Arial" w:hAnsi="Arial" w:cs="Arial"/>
          <w:b/>
          <w:sz w:val="24"/>
          <w:szCs w:val="24"/>
        </w:rPr>
        <w:t>10</w:t>
      </w:r>
      <w:r>
        <w:rPr>
          <w:rFonts w:ascii="Arial" w:hAnsi="Arial" w:cs="Arial"/>
          <w:b/>
          <w:sz w:val="24"/>
          <w:szCs w:val="24"/>
        </w:rPr>
        <w:t xml:space="preserve">, DE </w:t>
      </w:r>
      <w:r w:rsidR="00367E25">
        <w:rPr>
          <w:rFonts w:ascii="Arial" w:hAnsi="Arial" w:cs="Arial"/>
          <w:b/>
          <w:sz w:val="24"/>
          <w:szCs w:val="24"/>
        </w:rPr>
        <w:t>22</w:t>
      </w:r>
      <w:r>
        <w:rPr>
          <w:rFonts w:ascii="Arial" w:hAnsi="Arial" w:cs="Arial"/>
          <w:b/>
          <w:sz w:val="24"/>
          <w:szCs w:val="24"/>
        </w:rPr>
        <w:t xml:space="preserve"> DE </w:t>
      </w:r>
      <w:r w:rsidR="00367E25">
        <w:rPr>
          <w:rFonts w:ascii="Arial" w:hAnsi="Arial" w:cs="Arial"/>
          <w:b/>
          <w:sz w:val="24"/>
          <w:szCs w:val="24"/>
        </w:rPr>
        <w:t>FEVEREIRO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272116">
        <w:rPr>
          <w:rFonts w:ascii="Arial" w:hAnsi="Arial" w:cs="Arial"/>
          <w:b/>
          <w:sz w:val="24"/>
          <w:szCs w:val="24"/>
        </w:rPr>
        <w:t>DE 201</w:t>
      </w:r>
      <w:r w:rsidR="00367E25">
        <w:rPr>
          <w:rFonts w:ascii="Arial" w:hAnsi="Arial" w:cs="Arial"/>
          <w:b/>
          <w:sz w:val="24"/>
          <w:szCs w:val="24"/>
        </w:rPr>
        <w:t>7</w:t>
      </w:r>
      <w:r>
        <w:rPr>
          <w:rFonts w:ascii="Arial" w:hAnsi="Arial" w:cs="Arial"/>
          <w:b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Cs/>
          <w:sz w:val="28"/>
          <w:szCs w:val="22"/>
        </w:rPr>
      </w:pPr>
    </w:p>
    <w:p w:rsidR="00367E25" w:rsidRPr="00DA6C5C" w:rsidRDefault="00367E25" w:rsidP="00367E25">
      <w:pPr>
        <w:ind w:left="5245"/>
        <w:jc w:val="both"/>
        <w:rPr>
          <w:rFonts w:ascii="Arial" w:hAnsi="Arial" w:cs="Arial"/>
          <w:i/>
          <w:sz w:val="22"/>
          <w:szCs w:val="22"/>
        </w:rPr>
      </w:pPr>
      <w:r w:rsidRPr="00DA6C5C">
        <w:rPr>
          <w:rFonts w:ascii="Arial" w:hAnsi="Arial" w:cs="Arial"/>
          <w:i/>
          <w:sz w:val="22"/>
          <w:szCs w:val="22"/>
        </w:rPr>
        <w:t>Inclui novas ações no Plano Plurianual 2014/2017, na Lei de Diretrizes Orçamentárias</w:t>
      </w:r>
      <w:r w:rsidR="00526D1F">
        <w:rPr>
          <w:rFonts w:ascii="Arial" w:hAnsi="Arial" w:cs="Arial"/>
          <w:i/>
          <w:sz w:val="22"/>
          <w:szCs w:val="22"/>
        </w:rPr>
        <w:t>,</w:t>
      </w:r>
      <w:r w:rsidRPr="00DA6C5C">
        <w:rPr>
          <w:rFonts w:ascii="Arial" w:hAnsi="Arial" w:cs="Arial"/>
          <w:i/>
          <w:sz w:val="22"/>
          <w:szCs w:val="22"/>
        </w:rPr>
        <w:t xml:space="preserve"> na Lei Orçamentária Anual e autoriza a abertura de crédito adicional especial no orçamento para o exercício de 201</w:t>
      </w:r>
      <w:r>
        <w:rPr>
          <w:rFonts w:ascii="Arial" w:hAnsi="Arial" w:cs="Arial"/>
          <w:i/>
          <w:sz w:val="22"/>
          <w:szCs w:val="22"/>
        </w:rPr>
        <w:t>7</w:t>
      </w:r>
      <w:r w:rsidRPr="00DA6C5C">
        <w:rPr>
          <w:rFonts w:ascii="Arial" w:hAnsi="Arial" w:cs="Arial"/>
          <w:i/>
          <w:sz w:val="22"/>
          <w:szCs w:val="22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i/>
          <w:iCs/>
          <w:sz w:val="22"/>
          <w:szCs w:val="22"/>
        </w:rPr>
      </w:pP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A85010">
        <w:rPr>
          <w:rFonts w:ascii="Arial" w:hAnsi="Arial" w:cs="Arial"/>
          <w:sz w:val="24"/>
          <w:szCs w:val="24"/>
        </w:rPr>
        <w:t>Art. 1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>
        <w:rPr>
          <w:rFonts w:ascii="Arial" w:hAnsi="Arial" w:cs="Arial"/>
          <w:sz w:val="24"/>
          <w:szCs w:val="24"/>
        </w:rPr>
        <w:t xml:space="preserve"> Inclui nov</w:t>
      </w:r>
      <w:r w:rsidR="00367E25">
        <w:rPr>
          <w:rFonts w:ascii="Arial" w:hAnsi="Arial" w:cs="Arial"/>
          <w:sz w:val="24"/>
          <w:szCs w:val="24"/>
        </w:rPr>
        <w:t>as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367E25" w:rsidRPr="00367E25">
        <w:rPr>
          <w:rFonts w:ascii="Arial" w:hAnsi="Arial" w:cs="Arial"/>
          <w:sz w:val="24"/>
          <w:szCs w:val="24"/>
        </w:rPr>
        <w:t>ações no Plano Plurianual 2014/2017</w:t>
      </w:r>
      <w:r w:rsidR="00490629">
        <w:rPr>
          <w:rFonts w:ascii="Arial" w:hAnsi="Arial" w:cs="Arial"/>
          <w:sz w:val="24"/>
          <w:szCs w:val="24"/>
        </w:rPr>
        <w:t xml:space="preserve"> nº 671/2013</w:t>
      </w:r>
      <w:r w:rsidR="00367E25" w:rsidRPr="00367E25">
        <w:rPr>
          <w:rFonts w:ascii="Arial" w:hAnsi="Arial" w:cs="Arial"/>
          <w:sz w:val="24"/>
          <w:szCs w:val="24"/>
        </w:rPr>
        <w:t>, na Lei de Diretrizes Orçamentárias</w:t>
      </w:r>
      <w:r w:rsidR="00490629">
        <w:rPr>
          <w:rFonts w:ascii="Arial" w:hAnsi="Arial" w:cs="Arial"/>
          <w:sz w:val="24"/>
          <w:szCs w:val="24"/>
        </w:rPr>
        <w:t xml:space="preserve"> nº 848/16,</w:t>
      </w:r>
      <w:r w:rsidR="00367E25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490629">
        <w:rPr>
          <w:rFonts w:ascii="Arial" w:hAnsi="Arial" w:cs="Arial"/>
          <w:sz w:val="24"/>
          <w:szCs w:val="24"/>
        </w:rPr>
        <w:t xml:space="preserve">nº 856/16 </w:t>
      </w:r>
      <w:r w:rsidR="00367E25" w:rsidRPr="00367E25">
        <w:rPr>
          <w:rFonts w:ascii="Arial" w:hAnsi="Arial" w:cs="Arial"/>
          <w:sz w:val="24"/>
          <w:szCs w:val="24"/>
        </w:rPr>
        <w:t xml:space="preserve">e autoriza </w:t>
      </w:r>
      <w:r w:rsidR="00531B47">
        <w:rPr>
          <w:rFonts w:ascii="Arial" w:hAnsi="Arial" w:cs="Arial"/>
          <w:sz w:val="24"/>
          <w:szCs w:val="24"/>
        </w:rPr>
        <w:t xml:space="preserve">o Poder Executivo </w:t>
      </w:r>
      <w:r w:rsidR="00367E25" w:rsidRPr="00367E25">
        <w:rPr>
          <w:rFonts w:ascii="Arial" w:hAnsi="Arial" w:cs="Arial"/>
          <w:sz w:val="24"/>
          <w:szCs w:val="24"/>
        </w:rPr>
        <w:t>a ab</w:t>
      </w:r>
      <w:r w:rsidR="00531B47">
        <w:rPr>
          <w:rFonts w:ascii="Arial" w:hAnsi="Arial" w:cs="Arial"/>
          <w:sz w:val="24"/>
          <w:szCs w:val="24"/>
        </w:rPr>
        <w:t>rir</w:t>
      </w:r>
      <w:r w:rsidR="00367E25" w:rsidRPr="00367E25">
        <w:rPr>
          <w:rFonts w:ascii="Arial" w:hAnsi="Arial" w:cs="Arial"/>
          <w:sz w:val="24"/>
          <w:szCs w:val="24"/>
        </w:rPr>
        <w:t xml:space="preserve"> crédito adicional especial no orçamento para o exercício de 2017</w:t>
      </w:r>
      <w:r w:rsidR="00367E25">
        <w:rPr>
          <w:rFonts w:ascii="Arial" w:hAnsi="Arial" w:cs="Arial"/>
          <w:sz w:val="24"/>
          <w:szCs w:val="24"/>
        </w:rPr>
        <w:t xml:space="preserve"> </w:t>
      </w:r>
      <w:r w:rsidRPr="00A85010">
        <w:rPr>
          <w:rFonts w:ascii="Arial" w:hAnsi="Arial" w:cs="Arial"/>
          <w:sz w:val="24"/>
          <w:szCs w:val="24"/>
        </w:rPr>
        <w:t xml:space="preserve">no valor de </w:t>
      </w:r>
      <w:r w:rsidRPr="00A80803">
        <w:rPr>
          <w:rFonts w:ascii="Arial" w:hAnsi="Arial" w:cs="Arial"/>
          <w:sz w:val="24"/>
          <w:szCs w:val="24"/>
        </w:rPr>
        <w:t xml:space="preserve">R$ </w:t>
      </w:r>
      <w:r w:rsidR="00367E25">
        <w:rPr>
          <w:rFonts w:ascii="Arial" w:hAnsi="Arial" w:cs="Arial"/>
          <w:sz w:val="24"/>
          <w:szCs w:val="24"/>
        </w:rPr>
        <w:t>1.200.083,07</w:t>
      </w:r>
      <w:r w:rsidRPr="00A80803">
        <w:rPr>
          <w:rFonts w:ascii="Arial" w:hAnsi="Arial" w:cs="Arial"/>
          <w:sz w:val="24"/>
          <w:szCs w:val="24"/>
        </w:rPr>
        <w:t xml:space="preserve"> (</w:t>
      </w:r>
      <w:r w:rsidR="00367E25">
        <w:rPr>
          <w:rFonts w:ascii="Arial" w:hAnsi="Arial" w:cs="Arial"/>
          <w:sz w:val="24"/>
          <w:szCs w:val="24"/>
        </w:rPr>
        <w:t>Um milhão</w:t>
      </w:r>
      <w:r w:rsidR="009E3F0D">
        <w:rPr>
          <w:rFonts w:ascii="Arial" w:hAnsi="Arial" w:cs="Arial"/>
          <w:sz w:val="24"/>
          <w:szCs w:val="24"/>
        </w:rPr>
        <w:t xml:space="preserve">, </w:t>
      </w:r>
      <w:r w:rsidR="00367E25">
        <w:rPr>
          <w:rFonts w:ascii="Arial" w:hAnsi="Arial" w:cs="Arial"/>
          <w:sz w:val="24"/>
          <w:szCs w:val="24"/>
        </w:rPr>
        <w:t>duzentos mil</w:t>
      </w:r>
      <w:r w:rsidR="009E3F0D">
        <w:rPr>
          <w:rFonts w:ascii="Arial" w:hAnsi="Arial" w:cs="Arial"/>
          <w:sz w:val="24"/>
          <w:szCs w:val="24"/>
        </w:rPr>
        <w:t xml:space="preserve"> e </w:t>
      </w:r>
      <w:r w:rsidR="00367E25">
        <w:rPr>
          <w:rFonts w:ascii="Arial" w:hAnsi="Arial" w:cs="Arial"/>
          <w:sz w:val="24"/>
          <w:szCs w:val="24"/>
        </w:rPr>
        <w:t xml:space="preserve">oitenta e três reais </w:t>
      </w:r>
      <w:r w:rsidR="009E3F0D">
        <w:rPr>
          <w:rFonts w:ascii="Arial" w:hAnsi="Arial" w:cs="Arial"/>
          <w:sz w:val="24"/>
          <w:szCs w:val="24"/>
        </w:rPr>
        <w:t xml:space="preserve">e </w:t>
      </w:r>
      <w:r w:rsidR="00367E25">
        <w:rPr>
          <w:rFonts w:ascii="Arial" w:hAnsi="Arial" w:cs="Arial"/>
          <w:sz w:val="24"/>
          <w:szCs w:val="24"/>
        </w:rPr>
        <w:t>set</w:t>
      </w:r>
      <w:r w:rsidR="009E3F0D">
        <w:rPr>
          <w:rFonts w:ascii="Arial" w:hAnsi="Arial" w:cs="Arial"/>
          <w:sz w:val="24"/>
          <w:szCs w:val="24"/>
        </w:rPr>
        <w:t>e centavos</w:t>
      </w:r>
      <w:r>
        <w:rPr>
          <w:rFonts w:ascii="Arial" w:hAnsi="Arial" w:cs="Arial"/>
          <w:sz w:val="24"/>
          <w:szCs w:val="24"/>
        </w:rPr>
        <w:t>), no</w:t>
      </w:r>
      <w:r w:rsidRPr="00A85010">
        <w:rPr>
          <w:rFonts w:ascii="Arial" w:hAnsi="Arial" w:cs="Arial"/>
          <w:sz w:val="24"/>
          <w:szCs w:val="24"/>
        </w:rPr>
        <w:t xml:space="preserve"> Programa “</w:t>
      </w:r>
      <w:r>
        <w:rPr>
          <w:rFonts w:ascii="Arial" w:hAnsi="Arial" w:cs="Arial"/>
          <w:sz w:val="24"/>
          <w:szCs w:val="24"/>
        </w:rPr>
        <w:t>1</w:t>
      </w:r>
      <w:r w:rsidR="0092381E">
        <w:rPr>
          <w:rFonts w:ascii="Arial" w:hAnsi="Arial" w:cs="Arial"/>
          <w:sz w:val="24"/>
          <w:szCs w:val="24"/>
        </w:rPr>
        <w:t>17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–</w:t>
      </w:r>
      <w:r w:rsidRPr="00A85010">
        <w:rPr>
          <w:rFonts w:ascii="Arial" w:hAnsi="Arial" w:cs="Arial"/>
          <w:sz w:val="24"/>
          <w:szCs w:val="24"/>
        </w:rPr>
        <w:t xml:space="preserve"> </w:t>
      </w:r>
      <w:r w:rsidR="0092381E">
        <w:rPr>
          <w:rFonts w:ascii="Arial" w:hAnsi="Arial" w:cs="Arial"/>
          <w:sz w:val="24"/>
          <w:szCs w:val="24"/>
        </w:rPr>
        <w:t>Fomento Agropecuário</w:t>
      </w:r>
      <w:r w:rsidRPr="00A85010">
        <w:rPr>
          <w:rFonts w:ascii="Arial" w:hAnsi="Arial" w:cs="Arial"/>
          <w:sz w:val="24"/>
          <w:szCs w:val="24"/>
        </w:rPr>
        <w:t>”:</w:t>
      </w:r>
    </w:p>
    <w:p w:rsidR="00FD6B47" w:rsidRPr="0083009D" w:rsidRDefault="00FD6B47" w:rsidP="00FD6B47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83009D">
        <w:rPr>
          <w:rFonts w:ascii="Arial" w:hAnsi="Arial" w:cs="Arial"/>
          <w:sz w:val="24"/>
          <w:szCs w:val="24"/>
        </w:rPr>
        <w:t xml:space="preserve">Descrição dos Objetivos do Programa: </w:t>
      </w:r>
      <w:r w:rsidR="0092381E" w:rsidRPr="0092381E">
        <w:rPr>
          <w:rFonts w:ascii="Arial" w:hAnsi="Arial" w:cs="Arial"/>
          <w:sz w:val="24"/>
          <w:szCs w:val="24"/>
        </w:rPr>
        <w:t>P</w:t>
      </w:r>
      <w:r w:rsidR="0092381E">
        <w:rPr>
          <w:rFonts w:ascii="Arial" w:hAnsi="Arial" w:cs="Arial"/>
          <w:sz w:val="24"/>
          <w:szCs w:val="24"/>
        </w:rPr>
        <w:t>roporcionar sustentabilidade das propriedades rurais e o bem</w:t>
      </w:r>
      <w:r w:rsidR="00CC75AD">
        <w:rPr>
          <w:rFonts w:ascii="Arial" w:hAnsi="Arial" w:cs="Arial"/>
          <w:sz w:val="24"/>
          <w:szCs w:val="24"/>
        </w:rPr>
        <w:t>-</w:t>
      </w:r>
      <w:r w:rsidR="0092381E">
        <w:rPr>
          <w:rFonts w:ascii="Arial" w:hAnsi="Arial" w:cs="Arial"/>
          <w:sz w:val="24"/>
          <w:szCs w:val="24"/>
        </w:rPr>
        <w:t>estar dos trabalhadores rurais, evitando assim o êxodo rural</w:t>
      </w:r>
      <w:r w:rsidRPr="0083009D">
        <w:rPr>
          <w:rFonts w:ascii="Arial" w:hAnsi="Arial" w:cs="Arial"/>
          <w:sz w:val="24"/>
          <w:szCs w:val="24"/>
        </w:rPr>
        <w:t xml:space="preserve">; </w:t>
      </w:r>
    </w:p>
    <w:p w:rsidR="00FD6B47" w:rsidRPr="00C23479" w:rsidRDefault="00FD6B47" w:rsidP="00FD6B47">
      <w:pPr>
        <w:jc w:val="both"/>
        <w:rPr>
          <w:rFonts w:ascii="Arial" w:hAnsi="Arial" w:cs="Arial"/>
          <w:b/>
          <w:sz w:val="24"/>
          <w:szCs w:val="24"/>
        </w:rPr>
      </w:pPr>
      <w:r w:rsidRPr="00C23479">
        <w:rPr>
          <w:rFonts w:ascii="Arial" w:hAnsi="Arial" w:cs="Arial"/>
          <w:b/>
          <w:sz w:val="24"/>
          <w:szCs w:val="24"/>
        </w:rPr>
        <w:t>Ação: 1.0</w:t>
      </w:r>
      <w:r w:rsidR="00C556D6">
        <w:rPr>
          <w:rFonts w:ascii="Arial" w:hAnsi="Arial" w:cs="Arial"/>
          <w:b/>
          <w:sz w:val="24"/>
          <w:szCs w:val="24"/>
        </w:rPr>
        <w:t>92</w:t>
      </w:r>
      <w:r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C556D6">
        <w:rPr>
          <w:rFonts w:ascii="Arial" w:hAnsi="Arial" w:cs="Arial"/>
          <w:b/>
          <w:sz w:val="24"/>
          <w:szCs w:val="24"/>
        </w:rPr>
        <w:t xml:space="preserve">IMPLANTAÇÃO DE ESTRADAS INTERNAS NO </w:t>
      </w:r>
      <w:proofErr w:type="spellStart"/>
      <w:r w:rsidR="00C556D6">
        <w:rPr>
          <w:rFonts w:ascii="Arial" w:hAnsi="Arial" w:cs="Arial"/>
          <w:b/>
          <w:sz w:val="24"/>
          <w:szCs w:val="24"/>
        </w:rPr>
        <w:t>P.A.</w:t>
      </w:r>
      <w:proofErr w:type="spellEnd"/>
      <w:r w:rsidR="00C556D6">
        <w:rPr>
          <w:rFonts w:ascii="Arial" w:hAnsi="Arial" w:cs="Arial"/>
          <w:b/>
          <w:sz w:val="24"/>
          <w:szCs w:val="24"/>
        </w:rPr>
        <w:t xml:space="preserve"> SANTA VERÔNICA</w:t>
      </w:r>
      <w:r>
        <w:rPr>
          <w:rFonts w:ascii="Arial" w:hAnsi="Arial" w:cs="Arial"/>
          <w:b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Produto: </w:t>
      </w:r>
      <w:r w:rsidR="0092381E">
        <w:rPr>
          <w:rFonts w:ascii="Arial" w:hAnsi="Arial" w:cs="Arial"/>
          <w:sz w:val="24"/>
          <w:szCs w:val="24"/>
        </w:rPr>
        <w:t>Estradas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 xml:space="preserve">Fonte de Financiamento: </w:t>
      </w:r>
      <w:r>
        <w:rPr>
          <w:rFonts w:ascii="Arial" w:hAnsi="Arial" w:cs="Arial"/>
          <w:sz w:val="24"/>
          <w:szCs w:val="24"/>
        </w:rPr>
        <w:t xml:space="preserve">Recurso </w:t>
      </w:r>
      <w:r w:rsidR="00C556D6">
        <w:rPr>
          <w:rFonts w:ascii="Arial" w:hAnsi="Arial" w:cs="Arial"/>
          <w:sz w:val="24"/>
          <w:szCs w:val="24"/>
        </w:rPr>
        <w:t>Federa</w:t>
      </w:r>
      <w:r>
        <w:rPr>
          <w:rFonts w:ascii="Arial" w:hAnsi="Arial" w:cs="Arial"/>
          <w:sz w:val="24"/>
          <w:szCs w:val="24"/>
        </w:rPr>
        <w:t>l</w:t>
      </w:r>
      <w:r w:rsidRPr="005D0344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>Unidade de medida</w:t>
      </w:r>
      <w:r w:rsidRPr="00A85010">
        <w:rPr>
          <w:rFonts w:ascii="Arial" w:hAnsi="Arial" w:cs="Arial"/>
          <w:sz w:val="24"/>
          <w:szCs w:val="24"/>
        </w:rPr>
        <w:t xml:space="preserve">: </w:t>
      </w:r>
      <w:r w:rsidRPr="002D77C7">
        <w:rPr>
          <w:rFonts w:ascii="Arial" w:hAnsi="Arial" w:cs="Arial"/>
          <w:sz w:val="24"/>
          <w:szCs w:val="24"/>
        </w:rPr>
        <w:t>Unidade;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Valor: R</w:t>
      </w:r>
      <w:r w:rsidRPr="002D77C7">
        <w:rPr>
          <w:rFonts w:ascii="Arial" w:hAnsi="Arial" w:cs="Arial"/>
          <w:sz w:val="24"/>
          <w:szCs w:val="24"/>
        </w:rPr>
        <w:t xml:space="preserve">$ </w:t>
      </w:r>
      <w:r w:rsidR="00C556D6">
        <w:rPr>
          <w:rFonts w:ascii="Arial" w:hAnsi="Arial" w:cs="Arial"/>
          <w:sz w:val="24"/>
          <w:szCs w:val="24"/>
        </w:rPr>
        <w:t>1.200.083,07</w:t>
      </w:r>
      <w:r w:rsidRPr="002D77C7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Órgão: 0</w:t>
      </w:r>
      <w:r w:rsidR="00C556D6">
        <w:rPr>
          <w:rFonts w:ascii="Arial" w:hAnsi="Arial" w:cs="Arial"/>
          <w:sz w:val="24"/>
          <w:szCs w:val="24"/>
        </w:rPr>
        <w:t>8</w:t>
      </w:r>
      <w:r w:rsidRPr="00A85010">
        <w:rPr>
          <w:rFonts w:ascii="Arial" w:hAnsi="Arial" w:cs="Arial"/>
          <w:sz w:val="24"/>
          <w:szCs w:val="24"/>
        </w:rPr>
        <w:t xml:space="preserve"> – Secretaria </w:t>
      </w:r>
      <w:r>
        <w:rPr>
          <w:rFonts w:ascii="Arial" w:hAnsi="Arial" w:cs="Arial"/>
          <w:sz w:val="24"/>
          <w:szCs w:val="24"/>
        </w:rPr>
        <w:t xml:space="preserve">de </w:t>
      </w:r>
      <w:r w:rsidR="00C556D6">
        <w:rPr>
          <w:rFonts w:ascii="Arial" w:hAnsi="Arial" w:cs="Arial"/>
          <w:sz w:val="24"/>
          <w:szCs w:val="24"/>
        </w:rPr>
        <w:t>Transportes, Viação, Obras e Serviços Urbanos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Unidade: 0</w:t>
      </w:r>
      <w:r w:rsidR="00C556D6">
        <w:rPr>
          <w:rFonts w:ascii="Arial" w:hAnsi="Arial" w:cs="Arial"/>
          <w:sz w:val="24"/>
          <w:szCs w:val="24"/>
        </w:rPr>
        <w:t>1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C556D6" w:rsidRPr="00A85010">
        <w:rPr>
          <w:rFonts w:ascii="Arial" w:hAnsi="Arial" w:cs="Arial"/>
          <w:sz w:val="24"/>
          <w:szCs w:val="24"/>
        </w:rPr>
        <w:t xml:space="preserve">Secretaria </w:t>
      </w:r>
      <w:r w:rsidR="00C556D6">
        <w:rPr>
          <w:rFonts w:ascii="Arial" w:hAnsi="Arial" w:cs="Arial"/>
          <w:sz w:val="24"/>
          <w:szCs w:val="24"/>
        </w:rPr>
        <w:t>de Transportes, Viação, Obras e Serviços Urbanos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Função: </w:t>
      </w:r>
      <w:r w:rsidR="00B220E6">
        <w:rPr>
          <w:rFonts w:ascii="Arial" w:hAnsi="Arial" w:cs="Arial"/>
          <w:sz w:val="24"/>
          <w:szCs w:val="24"/>
        </w:rPr>
        <w:t>21</w:t>
      </w:r>
      <w:r w:rsidRPr="00A85010">
        <w:rPr>
          <w:rFonts w:ascii="Arial" w:hAnsi="Arial" w:cs="Arial"/>
          <w:sz w:val="24"/>
          <w:szCs w:val="24"/>
        </w:rPr>
        <w:t xml:space="preserve"> – </w:t>
      </w:r>
      <w:r w:rsidR="00B220E6">
        <w:rPr>
          <w:rFonts w:ascii="Arial" w:hAnsi="Arial" w:cs="Arial"/>
          <w:sz w:val="24"/>
          <w:szCs w:val="24"/>
        </w:rPr>
        <w:t>Organização Agrária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85010">
        <w:rPr>
          <w:rFonts w:ascii="Arial" w:hAnsi="Arial" w:cs="Arial"/>
          <w:sz w:val="24"/>
          <w:szCs w:val="24"/>
        </w:rPr>
        <w:t>Subfunção</w:t>
      </w:r>
      <w:proofErr w:type="spellEnd"/>
      <w:r w:rsidR="00C556D6">
        <w:rPr>
          <w:rFonts w:ascii="Arial" w:hAnsi="Arial" w:cs="Arial"/>
          <w:sz w:val="24"/>
          <w:szCs w:val="24"/>
        </w:rPr>
        <w:t xml:space="preserve"> </w:t>
      </w:r>
      <w:r w:rsidR="000945EE">
        <w:rPr>
          <w:rFonts w:ascii="Arial" w:hAnsi="Arial" w:cs="Arial"/>
          <w:sz w:val="24"/>
          <w:szCs w:val="24"/>
        </w:rPr>
        <w:t>63</w:t>
      </w:r>
      <w:r w:rsidR="00C556D6">
        <w:rPr>
          <w:rFonts w:ascii="Arial" w:hAnsi="Arial" w:cs="Arial"/>
          <w:sz w:val="24"/>
          <w:szCs w:val="24"/>
        </w:rPr>
        <w:t>1</w:t>
      </w:r>
      <w:r w:rsidRPr="00065682">
        <w:rPr>
          <w:rFonts w:ascii="Arial" w:hAnsi="Arial" w:cs="Arial"/>
          <w:sz w:val="24"/>
          <w:szCs w:val="24"/>
        </w:rPr>
        <w:t xml:space="preserve"> – </w:t>
      </w:r>
      <w:r w:rsidR="000945EE">
        <w:rPr>
          <w:rFonts w:ascii="Arial" w:hAnsi="Arial" w:cs="Arial"/>
          <w:sz w:val="24"/>
          <w:szCs w:val="24"/>
        </w:rPr>
        <w:t>Reforma Agrária</w:t>
      </w:r>
      <w:r w:rsidRPr="00065682">
        <w:rPr>
          <w:rFonts w:ascii="Arial" w:hAnsi="Arial" w:cs="Arial"/>
          <w:sz w:val="24"/>
          <w:szCs w:val="24"/>
        </w:rPr>
        <w:t>;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Programa: 0</w:t>
      </w:r>
      <w:r w:rsidR="00C556D6">
        <w:rPr>
          <w:rFonts w:ascii="Arial" w:hAnsi="Arial" w:cs="Arial"/>
          <w:sz w:val="24"/>
          <w:szCs w:val="24"/>
        </w:rPr>
        <w:t>1</w:t>
      </w:r>
      <w:r w:rsidR="00A113C7">
        <w:rPr>
          <w:rFonts w:ascii="Arial" w:hAnsi="Arial" w:cs="Arial"/>
          <w:sz w:val="24"/>
          <w:szCs w:val="24"/>
        </w:rPr>
        <w:t>17</w:t>
      </w:r>
      <w:r w:rsidRPr="00A850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A113C7">
        <w:rPr>
          <w:rFonts w:ascii="Arial" w:hAnsi="Arial" w:cs="Arial"/>
          <w:sz w:val="24"/>
          <w:szCs w:val="24"/>
        </w:rPr>
        <w:t>Fomento Agropecuário</w:t>
      </w:r>
      <w:r w:rsidRPr="00A85010">
        <w:rPr>
          <w:rFonts w:ascii="Arial" w:hAnsi="Arial" w:cs="Arial"/>
          <w:sz w:val="24"/>
          <w:szCs w:val="24"/>
        </w:rPr>
        <w:t>;</w:t>
      </w:r>
    </w:p>
    <w:p w:rsidR="00FD6B47" w:rsidRPr="007E4DFE" w:rsidRDefault="00FD6B47" w:rsidP="00FD6B47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C23479">
        <w:rPr>
          <w:rFonts w:ascii="Arial" w:hAnsi="Arial" w:cs="Arial"/>
          <w:b/>
          <w:sz w:val="24"/>
          <w:szCs w:val="24"/>
        </w:rPr>
        <w:t>Proj</w:t>
      </w:r>
      <w:proofErr w:type="spellEnd"/>
      <w:r w:rsidRPr="00C23479">
        <w:rPr>
          <w:rFonts w:ascii="Arial" w:hAnsi="Arial" w:cs="Arial"/>
          <w:b/>
          <w:sz w:val="24"/>
          <w:szCs w:val="24"/>
        </w:rPr>
        <w:t>./</w:t>
      </w:r>
      <w:proofErr w:type="spellStart"/>
      <w:r w:rsidRPr="00C23479">
        <w:rPr>
          <w:rFonts w:ascii="Arial" w:hAnsi="Arial" w:cs="Arial"/>
          <w:b/>
          <w:sz w:val="24"/>
          <w:szCs w:val="24"/>
        </w:rPr>
        <w:t>Ativ</w:t>
      </w:r>
      <w:proofErr w:type="spellEnd"/>
      <w:proofErr w:type="gramStart"/>
      <w:r w:rsidRPr="00C23479">
        <w:rPr>
          <w:rFonts w:ascii="Arial" w:hAnsi="Arial" w:cs="Arial"/>
          <w:b/>
          <w:sz w:val="24"/>
          <w:szCs w:val="24"/>
        </w:rPr>
        <w:t>.:</w:t>
      </w:r>
      <w:proofErr w:type="gramEnd"/>
      <w:r w:rsidRPr="00A972CE">
        <w:rPr>
          <w:rFonts w:ascii="Arial" w:hAnsi="Arial" w:cs="Arial"/>
          <w:sz w:val="24"/>
          <w:szCs w:val="24"/>
        </w:rPr>
        <w:t xml:space="preserve"> </w:t>
      </w:r>
      <w:r w:rsidR="00C556D6" w:rsidRPr="00C23479">
        <w:rPr>
          <w:rFonts w:ascii="Arial" w:hAnsi="Arial" w:cs="Arial"/>
          <w:b/>
          <w:sz w:val="24"/>
          <w:szCs w:val="24"/>
        </w:rPr>
        <w:t>1.0</w:t>
      </w:r>
      <w:r w:rsidR="00C556D6">
        <w:rPr>
          <w:rFonts w:ascii="Arial" w:hAnsi="Arial" w:cs="Arial"/>
          <w:b/>
          <w:sz w:val="24"/>
          <w:szCs w:val="24"/>
        </w:rPr>
        <w:t>92</w:t>
      </w:r>
      <w:r w:rsidR="00C556D6" w:rsidRPr="00C23479">
        <w:rPr>
          <w:rFonts w:ascii="Arial" w:hAnsi="Arial" w:cs="Arial"/>
          <w:b/>
          <w:sz w:val="24"/>
          <w:szCs w:val="24"/>
        </w:rPr>
        <w:t xml:space="preserve"> – </w:t>
      </w:r>
      <w:r w:rsidR="00C556D6">
        <w:rPr>
          <w:rFonts w:ascii="Arial" w:hAnsi="Arial" w:cs="Arial"/>
          <w:b/>
          <w:sz w:val="24"/>
          <w:szCs w:val="24"/>
        </w:rPr>
        <w:t xml:space="preserve">IMPLANTAÇÃO DE ESTRADAS INTERNAS NO </w:t>
      </w:r>
      <w:proofErr w:type="spellStart"/>
      <w:r w:rsidR="00C556D6">
        <w:rPr>
          <w:rFonts w:ascii="Arial" w:hAnsi="Arial" w:cs="Arial"/>
          <w:b/>
          <w:sz w:val="24"/>
          <w:szCs w:val="24"/>
        </w:rPr>
        <w:t>P.A.</w:t>
      </w:r>
      <w:proofErr w:type="spellEnd"/>
      <w:r w:rsidR="00C556D6">
        <w:rPr>
          <w:rFonts w:ascii="Arial" w:hAnsi="Arial" w:cs="Arial"/>
          <w:b/>
          <w:sz w:val="24"/>
          <w:szCs w:val="24"/>
        </w:rPr>
        <w:t xml:space="preserve"> SANTA VERÔNICA</w:t>
      </w:r>
      <w:r w:rsidRPr="007E4DFE">
        <w:rPr>
          <w:rFonts w:ascii="Arial" w:hAnsi="Arial" w:cs="Arial"/>
          <w:sz w:val="24"/>
          <w:szCs w:val="24"/>
        </w:rPr>
        <w:t>;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Elemento: </w:t>
      </w:r>
    </w:p>
    <w:p w:rsidR="00FD6B47" w:rsidRDefault="00C556D6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FD6B47"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="00FD6B47"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39</w:t>
      </w:r>
      <w:r w:rsidR="00FD6B47"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1105</w:t>
      </w:r>
      <w:r w:rsidR="00FD6B47"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Outros Serviços de </w:t>
      </w:r>
      <w:proofErr w:type="spellStart"/>
      <w:r>
        <w:rPr>
          <w:rFonts w:ascii="Arial" w:hAnsi="Arial" w:cs="Arial"/>
          <w:sz w:val="24"/>
          <w:szCs w:val="24"/>
        </w:rPr>
        <w:t>Terceiros-</w:t>
      </w:r>
      <w:proofErr w:type="gramStart"/>
      <w:r>
        <w:rPr>
          <w:rFonts w:ascii="Arial" w:hAnsi="Arial" w:cs="Arial"/>
          <w:sz w:val="24"/>
          <w:szCs w:val="24"/>
        </w:rPr>
        <w:t>P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>J.</w:t>
      </w:r>
      <w:r w:rsidR="007443DC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.</w:t>
      </w:r>
      <w:r w:rsidR="009419D4">
        <w:rPr>
          <w:rFonts w:ascii="Arial" w:hAnsi="Arial" w:cs="Arial"/>
          <w:sz w:val="24"/>
          <w:szCs w:val="24"/>
        </w:rPr>
        <w:t>..</w:t>
      </w:r>
      <w:r w:rsidR="002939D5">
        <w:rPr>
          <w:rFonts w:ascii="Arial" w:hAnsi="Arial" w:cs="Arial"/>
          <w:sz w:val="24"/>
          <w:szCs w:val="24"/>
        </w:rPr>
        <w:t>..</w:t>
      </w:r>
      <w:proofErr w:type="gramEnd"/>
      <w:r w:rsidR="007443DC">
        <w:rPr>
          <w:rFonts w:ascii="Arial" w:hAnsi="Arial" w:cs="Arial"/>
          <w:sz w:val="24"/>
          <w:szCs w:val="24"/>
        </w:rPr>
        <w:t>1.</w:t>
      </w:r>
      <w:r w:rsidR="002939D5">
        <w:rPr>
          <w:rFonts w:ascii="Arial" w:hAnsi="Arial" w:cs="Arial"/>
          <w:sz w:val="24"/>
          <w:szCs w:val="24"/>
        </w:rPr>
        <w:t>198.882,98</w:t>
      </w:r>
    </w:p>
    <w:p w:rsidR="002939D5" w:rsidRDefault="002939D5" w:rsidP="002939D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3</w:t>
      </w:r>
      <w:r w:rsidRPr="000C5021">
        <w:rPr>
          <w:rFonts w:ascii="Arial" w:hAnsi="Arial" w:cs="Arial"/>
          <w:sz w:val="24"/>
          <w:szCs w:val="24"/>
        </w:rPr>
        <w:t>.90.</w:t>
      </w:r>
      <w:r>
        <w:rPr>
          <w:rFonts w:ascii="Arial" w:hAnsi="Arial" w:cs="Arial"/>
          <w:sz w:val="24"/>
          <w:szCs w:val="24"/>
        </w:rPr>
        <w:t>39</w:t>
      </w:r>
      <w:r w:rsidRPr="000C5021">
        <w:rPr>
          <w:rFonts w:ascii="Arial" w:hAnsi="Arial" w:cs="Arial"/>
          <w:sz w:val="24"/>
          <w:szCs w:val="24"/>
        </w:rPr>
        <w:t>.00.00.00.00.</w:t>
      </w:r>
      <w:r>
        <w:rPr>
          <w:rFonts w:ascii="Arial" w:hAnsi="Arial" w:cs="Arial"/>
          <w:sz w:val="24"/>
          <w:szCs w:val="24"/>
        </w:rPr>
        <w:t>0001</w:t>
      </w:r>
      <w:r w:rsidRPr="000C5021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Outros Serviços de </w:t>
      </w:r>
      <w:proofErr w:type="spellStart"/>
      <w:r>
        <w:rPr>
          <w:rFonts w:ascii="Arial" w:hAnsi="Arial" w:cs="Arial"/>
          <w:sz w:val="24"/>
          <w:szCs w:val="24"/>
        </w:rPr>
        <w:t>Terceiros-</w:t>
      </w:r>
      <w:proofErr w:type="gramStart"/>
      <w:r>
        <w:rPr>
          <w:rFonts w:ascii="Arial" w:hAnsi="Arial" w:cs="Arial"/>
          <w:sz w:val="24"/>
          <w:szCs w:val="24"/>
        </w:rPr>
        <w:t>P</w:t>
      </w:r>
      <w:proofErr w:type="spellEnd"/>
      <w:r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J. </w:t>
      </w:r>
      <w:proofErr w:type="gramStart"/>
      <w:r>
        <w:rPr>
          <w:rFonts w:ascii="Arial" w:hAnsi="Arial" w:cs="Arial"/>
          <w:sz w:val="24"/>
          <w:szCs w:val="24"/>
        </w:rPr>
        <w:t>...........</w:t>
      </w:r>
      <w:proofErr w:type="gramEnd"/>
      <w:r w:rsidRPr="007A6E7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1.200,09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2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>Para atendimento da</w:t>
      </w:r>
      <w:r w:rsidR="002939D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Suplementaç</w:t>
      </w:r>
      <w:r w:rsidR="002939D5">
        <w:rPr>
          <w:rFonts w:ascii="Arial" w:hAnsi="Arial" w:cs="Arial"/>
          <w:sz w:val="24"/>
          <w:szCs w:val="24"/>
        </w:rPr>
        <w:t>ões</w:t>
      </w:r>
      <w:r>
        <w:rPr>
          <w:rFonts w:ascii="Arial" w:hAnsi="Arial" w:cs="Arial"/>
          <w:sz w:val="24"/>
          <w:szCs w:val="24"/>
        </w:rPr>
        <w:t xml:space="preserve"> de que trata o artigo anterior será </w:t>
      </w:r>
      <w:r w:rsidRPr="0034221E">
        <w:rPr>
          <w:rFonts w:ascii="Arial" w:hAnsi="Arial" w:cs="Arial"/>
          <w:sz w:val="24"/>
          <w:szCs w:val="24"/>
        </w:rPr>
        <w:t xml:space="preserve">utilizado </w:t>
      </w:r>
      <w:r w:rsidRPr="00B66804">
        <w:rPr>
          <w:rFonts w:ascii="Arial" w:hAnsi="Arial" w:cs="Arial"/>
          <w:sz w:val="24"/>
          <w:szCs w:val="24"/>
        </w:rPr>
        <w:t xml:space="preserve">Excesso de Arrecadação, </w:t>
      </w:r>
      <w:r>
        <w:rPr>
          <w:rFonts w:ascii="Arial" w:hAnsi="Arial" w:cs="Arial"/>
          <w:sz w:val="24"/>
          <w:szCs w:val="24"/>
        </w:rPr>
        <w:t xml:space="preserve">no valor de </w:t>
      </w:r>
      <w:proofErr w:type="gramStart"/>
      <w:r>
        <w:rPr>
          <w:rFonts w:ascii="Arial" w:hAnsi="Arial" w:cs="Arial"/>
          <w:sz w:val="24"/>
          <w:szCs w:val="24"/>
        </w:rPr>
        <w:t xml:space="preserve">R$ </w:t>
      </w:r>
      <w:r w:rsidR="00490629">
        <w:rPr>
          <w:rFonts w:ascii="Arial" w:hAnsi="Arial" w:cs="Arial"/>
          <w:sz w:val="24"/>
          <w:szCs w:val="24"/>
        </w:rPr>
        <w:t xml:space="preserve">1.198.882,98 </w:t>
      </w:r>
      <w:r>
        <w:rPr>
          <w:rFonts w:ascii="Arial" w:hAnsi="Arial" w:cs="Arial"/>
          <w:sz w:val="24"/>
          <w:szCs w:val="24"/>
        </w:rPr>
        <w:t>depositado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B66804">
        <w:rPr>
          <w:rFonts w:ascii="Arial" w:hAnsi="Arial" w:cs="Arial"/>
          <w:sz w:val="24"/>
          <w:szCs w:val="24"/>
        </w:rPr>
        <w:t xml:space="preserve">na conta </w:t>
      </w:r>
      <w:r w:rsidR="00C91938">
        <w:rPr>
          <w:rFonts w:ascii="Arial" w:hAnsi="Arial" w:cs="Arial"/>
          <w:sz w:val="24"/>
          <w:szCs w:val="24"/>
        </w:rPr>
        <w:t>34187-8, da agência 0153-8</w:t>
      </w:r>
      <w:r w:rsidRPr="005D0344">
        <w:rPr>
          <w:rFonts w:ascii="Arial" w:hAnsi="Arial" w:cs="Arial"/>
          <w:sz w:val="24"/>
          <w:szCs w:val="24"/>
        </w:rPr>
        <w:t xml:space="preserve"> do Banco B</w:t>
      </w:r>
      <w:r w:rsidR="00C91938">
        <w:rPr>
          <w:rFonts w:ascii="Arial" w:hAnsi="Arial" w:cs="Arial"/>
          <w:sz w:val="24"/>
          <w:szCs w:val="24"/>
        </w:rPr>
        <w:t>rasil</w:t>
      </w:r>
      <w:r>
        <w:rPr>
          <w:rFonts w:ascii="Arial" w:hAnsi="Arial" w:cs="Arial"/>
          <w:sz w:val="24"/>
          <w:szCs w:val="24"/>
        </w:rPr>
        <w:t xml:space="preserve"> </w:t>
      </w:r>
      <w:r w:rsidR="00C91938">
        <w:rPr>
          <w:rFonts w:ascii="Arial" w:hAnsi="Arial" w:cs="Arial"/>
          <w:sz w:val="24"/>
          <w:szCs w:val="24"/>
        </w:rPr>
        <w:t xml:space="preserve">e </w:t>
      </w:r>
      <w:r w:rsidR="00943AE9" w:rsidRPr="0034221E">
        <w:rPr>
          <w:rFonts w:ascii="Arial" w:hAnsi="Arial" w:cs="Arial"/>
          <w:sz w:val="24"/>
          <w:szCs w:val="24"/>
        </w:rPr>
        <w:t>uma contrapartida oriunda de recursos da Reserva de Contingência</w:t>
      </w:r>
      <w:r w:rsidR="00943AE9">
        <w:rPr>
          <w:rFonts w:ascii="Arial" w:hAnsi="Arial" w:cs="Arial"/>
          <w:sz w:val="24"/>
          <w:szCs w:val="24"/>
        </w:rPr>
        <w:t xml:space="preserve"> no valor de R$ 1.200,09</w:t>
      </w:r>
      <w:r>
        <w:rPr>
          <w:rFonts w:ascii="Arial" w:hAnsi="Arial" w:cs="Arial"/>
          <w:sz w:val="24"/>
          <w:szCs w:val="24"/>
        </w:rPr>
        <w:t>.</w:t>
      </w:r>
    </w:p>
    <w:p w:rsidR="00FD6B47" w:rsidRPr="00A85010" w:rsidRDefault="00FD6B47" w:rsidP="00FD6B47">
      <w:pPr>
        <w:jc w:val="both"/>
        <w:rPr>
          <w:rFonts w:ascii="Arial" w:hAnsi="Arial" w:cs="Arial"/>
          <w:sz w:val="24"/>
          <w:szCs w:val="24"/>
        </w:rPr>
      </w:pPr>
      <w:r w:rsidRPr="00A85010">
        <w:rPr>
          <w:rFonts w:ascii="Arial" w:hAnsi="Arial" w:cs="Arial"/>
          <w:sz w:val="24"/>
          <w:szCs w:val="24"/>
        </w:rPr>
        <w:t>Art. 3</w:t>
      </w:r>
      <w:r w:rsidRPr="00A85010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A85010">
        <w:rPr>
          <w:rFonts w:ascii="Arial" w:hAnsi="Arial" w:cs="Arial"/>
          <w:sz w:val="24"/>
          <w:szCs w:val="24"/>
        </w:rPr>
        <w:t xml:space="preserve"> - Esta Lei entra em vigor na data de sua publicação.</w:t>
      </w:r>
    </w:p>
    <w:p w:rsidR="00FD6B47" w:rsidRDefault="00FD6B47" w:rsidP="00FD6B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do Prefeito de Santa Margarida do Sul, </w:t>
      </w:r>
      <w:r w:rsidR="00C91938">
        <w:rPr>
          <w:rFonts w:ascii="Arial" w:hAnsi="Arial" w:cs="Arial"/>
          <w:sz w:val="24"/>
          <w:szCs w:val="24"/>
        </w:rPr>
        <w:t>22</w:t>
      </w:r>
      <w:r>
        <w:rPr>
          <w:rFonts w:ascii="Arial" w:hAnsi="Arial" w:cs="Arial"/>
          <w:sz w:val="24"/>
          <w:szCs w:val="24"/>
        </w:rPr>
        <w:t xml:space="preserve"> de </w:t>
      </w:r>
      <w:r w:rsidR="00C91938">
        <w:rPr>
          <w:rFonts w:ascii="Arial" w:hAnsi="Arial" w:cs="Arial"/>
          <w:sz w:val="24"/>
          <w:szCs w:val="24"/>
        </w:rPr>
        <w:t>fevereiro</w:t>
      </w:r>
      <w:r>
        <w:rPr>
          <w:rFonts w:ascii="Arial" w:hAnsi="Arial" w:cs="Arial"/>
          <w:sz w:val="24"/>
          <w:szCs w:val="24"/>
        </w:rPr>
        <w:t xml:space="preserve"> de 201</w:t>
      </w:r>
      <w:r w:rsidR="00C91938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</w:t>
      </w:r>
    </w:p>
    <w:p w:rsidR="00FD6B47" w:rsidRDefault="00FD6B47" w:rsidP="00FD6B47">
      <w:pPr>
        <w:pStyle w:val="Recuodecorpodetexto"/>
        <w:ind w:left="0"/>
        <w:jc w:val="both"/>
        <w:rPr>
          <w:rFonts w:ascii="Arial" w:hAnsi="Arial"/>
          <w:b/>
        </w:rPr>
      </w:pPr>
    </w:p>
    <w:p w:rsidR="00FD6B47" w:rsidRDefault="00FD6B47" w:rsidP="00FD6B47">
      <w:pPr>
        <w:pStyle w:val="Corpodetexto"/>
        <w:jc w:val="center"/>
        <w:rPr>
          <w:rFonts w:ascii="Arial" w:hAnsi="Arial"/>
          <w:color w:val="000000"/>
        </w:rPr>
      </w:pPr>
    </w:p>
    <w:p w:rsidR="00FD6B47" w:rsidRPr="007876AE" w:rsidRDefault="00FD6B47" w:rsidP="00FD6B47">
      <w:pPr>
        <w:pStyle w:val="Corpodetexto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Pr="00EE2ABF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141CB7" w:rsidRDefault="00141CB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  <w:r w:rsidRPr="00236239">
        <w:rPr>
          <w:rFonts w:ascii="Arial" w:hAnsi="Arial" w:cs="Arial"/>
          <w:b/>
          <w:sz w:val="24"/>
          <w:szCs w:val="24"/>
        </w:rPr>
        <w:t>JUSTIFICATIVA</w:t>
      </w:r>
      <w:r>
        <w:rPr>
          <w:rFonts w:ascii="Arial" w:hAnsi="Arial" w:cs="Arial"/>
          <w:b/>
          <w:sz w:val="24"/>
          <w:szCs w:val="24"/>
        </w:rPr>
        <w:t>:</w:t>
      </w: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Pr="00236239" w:rsidRDefault="00FD6B47" w:rsidP="00FD6B47">
      <w:pPr>
        <w:jc w:val="center"/>
        <w:rPr>
          <w:rFonts w:ascii="Arial" w:hAnsi="Arial" w:cs="Arial"/>
          <w:b/>
          <w:sz w:val="24"/>
          <w:szCs w:val="24"/>
        </w:rPr>
      </w:pPr>
    </w:p>
    <w:p w:rsidR="00FD6B47" w:rsidRDefault="00FD6B47" w:rsidP="00FD6B47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601D8">
        <w:rPr>
          <w:rFonts w:ascii="Arial" w:hAnsi="Arial" w:cs="Arial"/>
          <w:sz w:val="24"/>
          <w:szCs w:val="24"/>
        </w:rPr>
        <w:t xml:space="preserve">O presente Projeto de Lei busca autorização para inclusão </w:t>
      </w:r>
      <w:r>
        <w:rPr>
          <w:rFonts w:ascii="Arial" w:hAnsi="Arial" w:cs="Arial"/>
          <w:sz w:val="24"/>
          <w:szCs w:val="24"/>
        </w:rPr>
        <w:t>de</w:t>
      </w:r>
      <w:r w:rsidRPr="00F574EE">
        <w:rPr>
          <w:rFonts w:ascii="Arial" w:hAnsi="Arial" w:cs="Arial"/>
          <w:sz w:val="24"/>
          <w:szCs w:val="24"/>
        </w:rPr>
        <w:t xml:space="preserve"> </w:t>
      </w:r>
      <w:r w:rsidR="00F15B12">
        <w:rPr>
          <w:rFonts w:ascii="Arial" w:hAnsi="Arial" w:cs="Arial"/>
          <w:sz w:val="24"/>
          <w:szCs w:val="24"/>
        </w:rPr>
        <w:t>novas</w:t>
      </w:r>
      <w:r w:rsidR="00F15B12" w:rsidRPr="00F574EE">
        <w:rPr>
          <w:rFonts w:ascii="Arial" w:hAnsi="Arial" w:cs="Arial"/>
          <w:sz w:val="24"/>
          <w:szCs w:val="24"/>
        </w:rPr>
        <w:t xml:space="preserve"> </w:t>
      </w:r>
      <w:r w:rsidR="00F15B12" w:rsidRPr="00367E25">
        <w:rPr>
          <w:rFonts w:ascii="Arial" w:hAnsi="Arial" w:cs="Arial"/>
          <w:sz w:val="24"/>
          <w:szCs w:val="24"/>
        </w:rPr>
        <w:t>ações no Plano Plurianual 2014/2017</w:t>
      </w:r>
      <w:r w:rsidR="0089054E">
        <w:rPr>
          <w:rFonts w:ascii="Arial" w:hAnsi="Arial" w:cs="Arial"/>
          <w:sz w:val="24"/>
          <w:szCs w:val="24"/>
        </w:rPr>
        <w:t xml:space="preserve"> nº 671/2013</w:t>
      </w:r>
      <w:r w:rsidR="00F15B12" w:rsidRPr="00367E25">
        <w:rPr>
          <w:rFonts w:ascii="Arial" w:hAnsi="Arial" w:cs="Arial"/>
          <w:sz w:val="24"/>
          <w:szCs w:val="24"/>
        </w:rPr>
        <w:t>, na Lei de Diretrizes Orçamentárias</w:t>
      </w:r>
      <w:r w:rsidR="0089054E">
        <w:rPr>
          <w:rFonts w:ascii="Arial" w:hAnsi="Arial" w:cs="Arial"/>
          <w:sz w:val="24"/>
          <w:szCs w:val="24"/>
        </w:rPr>
        <w:t xml:space="preserve"> 848/16</w:t>
      </w:r>
      <w:r w:rsidR="000F2BEE">
        <w:rPr>
          <w:rFonts w:ascii="Arial" w:hAnsi="Arial" w:cs="Arial"/>
          <w:sz w:val="24"/>
          <w:szCs w:val="24"/>
        </w:rPr>
        <w:t>,</w:t>
      </w:r>
      <w:r w:rsidR="00F15B12" w:rsidRPr="00367E25">
        <w:rPr>
          <w:rFonts w:ascii="Arial" w:hAnsi="Arial" w:cs="Arial"/>
          <w:sz w:val="24"/>
          <w:szCs w:val="24"/>
        </w:rPr>
        <w:t xml:space="preserve"> na Lei Orçamentária Anual </w:t>
      </w:r>
      <w:r w:rsidR="00F15B12">
        <w:rPr>
          <w:rFonts w:ascii="Arial" w:hAnsi="Arial" w:cs="Arial"/>
          <w:sz w:val="24"/>
          <w:szCs w:val="24"/>
        </w:rPr>
        <w:t>856/16 e</w:t>
      </w:r>
      <w:r w:rsidR="00F15B12" w:rsidRPr="00367E25">
        <w:rPr>
          <w:rFonts w:ascii="Arial" w:hAnsi="Arial" w:cs="Arial"/>
          <w:sz w:val="24"/>
          <w:szCs w:val="24"/>
        </w:rPr>
        <w:t xml:space="preserve"> a abertura de crédito adicional especial no orçamento para o exercício de 2017</w:t>
      </w:r>
      <w:r w:rsidR="00F15B12">
        <w:rPr>
          <w:rFonts w:ascii="Arial" w:hAnsi="Arial" w:cs="Arial"/>
          <w:sz w:val="24"/>
          <w:szCs w:val="24"/>
        </w:rPr>
        <w:t xml:space="preserve"> </w:t>
      </w:r>
      <w:r w:rsidR="00F15B12" w:rsidRPr="00A85010">
        <w:rPr>
          <w:rFonts w:ascii="Arial" w:hAnsi="Arial" w:cs="Arial"/>
          <w:sz w:val="24"/>
          <w:szCs w:val="24"/>
        </w:rPr>
        <w:t xml:space="preserve">no valor de </w:t>
      </w:r>
      <w:proofErr w:type="gramStart"/>
      <w:r w:rsidR="00F15B12" w:rsidRPr="00A80803">
        <w:rPr>
          <w:rFonts w:ascii="Arial" w:hAnsi="Arial" w:cs="Arial"/>
          <w:sz w:val="24"/>
          <w:szCs w:val="24"/>
        </w:rPr>
        <w:t xml:space="preserve">R$ </w:t>
      </w:r>
      <w:r w:rsidR="00F15B12">
        <w:rPr>
          <w:rFonts w:ascii="Arial" w:hAnsi="Arial" w:cs="Arial"/>
          <w:sz w:val="24"/>
          <w:szCs w:val="24"/>
        </w:rPr>
        <w:t>1.200.083,07</w:t>
      </w:r>
      <w:r w:rsidR="00F15B12" w:rsidRPr="00A80803">
        <w:rPr>
          <w:rFonts w:ascii="Arial" w:hAnsi="Arial" w:cs="Arial"/>
          <w:sz w:val="24"/>
          <w:szCs w:val="24"/>
        </w:rPr>
        <w:t xml:space="preserve"> (</w:t>
      </w:r>
      <w:r w:rsidR="00F15B12">
        <w:rPr>
          <w:rFonts w:ascii="Arial" w:hAnsi="Arial" w:cs="Arial"/>
          <w:sz w:val="24"/>
          <w:szCs w:val="24"/>
        </w:rPr>
        <w:t>Um milhão, duzentos mil e oitenta e três reais e sete centavos), no</w:t>
      </w:r>
      <w:r w:rsidR="00F15B12" w:rsidRPr="00A85010">
        <w:rPr>
          <w:rFonts w:ascii="Arial" w:hAnsi="Arial" w:cs="Arial"/>
          <w:sz w:val="24"/>
          <w:szCs w:val="24"/>
        </w:rPr>
        <w:t xml:space="preserve"> Programa </w:t>
      </w:r>
      <w:r w:rsidR="000F2BEE">
        <w:rPr>
          <w:rFonts w:ascii="Arial" w:hAnsi="Arial" w:cs="Arial"/>
          <w:sz w:val="24"/>
          <w:szCs w:val="24"/>
        </w:rPr>
        <w:t xml:space="preserve">de </w:t>
      </w:r>
      <w:r w:rsidR="00AC3D50">
        <w:rPr>
          <w:rFonts w:ascii="Arial" w:hAnsi="Arial" w:cs="Arial"/>
          <w:sz w:val="24"/>
          <w:szCs w:val="24"/>
        </w:rPr>
        <w:t>Fomento Agropecuário</w:t>
      </w:r>
      <w:r w:rsidR="000F2BEE">
        <w:rPr>
          <w:rFonts w:ascii="Arial" w:hAnsi="Arial" w:cs="Arial"/>
          <w:sz w:val="24"/>
          <w:szCs w:val="24"/>
        </w:rPr>
        <w:t>, referente ao convênio nº</w:t>
      </w:r>
      <w:proofErr w:type="gramEnd"/>
      <w:r w:rsidR="000F2BEE">
        <w:rPr>
          <w:rFonts w:ascii="Arial" w:hAnsi="Arial" w:cs="Arial"/>
          <w:sz w:val="24"/>
          <w:szCs w:val="24"/>
        </w:rPr>
        <w:t xml:space="preserve"> 823353/2</w:t>
      </w:r>
      <w:r w:rsidR="0089054E">
        <w:rPr>
          <w:rFonts w:ascii="Arial" w:hAnsi="Arial" w:cs="Arial"/>
          <w:sz w:val="24"/>
          <w:szCs w:val="24"/>
        </w:rPr>
        <w:t>0</w:t>
      </w:r>
      <w:r w:rsidR="000F2BEE">
        <w:rPr>
          <w:rFonts w:ascii="Arial" w:hAnsi="Arial" w:cs="Arial"/>
          <w:sz w:val="24"/>
          <w:szCs w:val="24"/>
        </w:rPr>
        <w:t>15 com o INCRA - Instituto Nacional de Colonização e Reforma Agrária</w:t>
      </w:r>
      <w:r>
        <w:rPr>
          <w:rFonts w:ascii="Arial" w:hAnsi="Arial" w:cs="Arial"/>
          <w:sz w:val="24"/>
          <w:szCs w:val="24"/>
        </w:rPr>
        <w:t>.</w:t>
      </w:r>
    </w:p>
    <w:p w:rsidR="00FD6B47" w:rsidRPr="00236239" w:rsidRDefault="00FD6B47" w:rsidP="00FD6B47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Ficamos à disposição desta Casa Legislativa para qualquer esclarecimento.</w:t>
      </w:r>
    </w:p>
    <w:p w:rsidR="00FD6B47" w:rsidRDefault="00FD6B47" w:rsidP="00FD6B47">
      <w:pPr>
        <w:pStyle w:val="Corpodetexto"/>
        <w:ind w:firstLine="708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Atenciosamente,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bookmarkStart w:id="1" w:name="art169"/>
      <w:bookmarkEnd w:id="1"/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LUIZ FELIPE BRENNER MACHADO</w:t>
      </w:r>
    </w:p>
    <w:p w:rsidR="00FD6B47" w:rsidRDefault="00FD6B47" w:rsidP="00FD6B47">
      <w:pPr>
        <w:pStyle w:val="Corpodetexto"/>
        <w:ind w:firstLine="708"/>
        <w:jc w:val="center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Prefeito Municipal</w:t>
      </w:r>
    </w:p>
    <w:p w:rsidR="009407D5" w:rsidRDefault="00CC75AD"/>
    <w:sectPr w:rsidR="009407D5" w:rsidSect="007E4FD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6B47"/>
    <w:rsid w:val="00045DC5"/>
    <w:rsid w:val="000945EE"/>
    <w:rsid w:val="000D2B38"/>
    <w:rsid w:val="000F2BEE"/>
    <w:rsid w:val="00141CB7"/>
    <w:rsid w:val="0026639E"/>
    <w:rsid w:val="002939D5"/>
    <w:rsid w:val="00307BFA"/>
    <w:rsid w:val="00367E25"/>
    <w:rsid w:val="00490629"/>
    <w:rsid w:val="004B39FE"/>
    <w:rsid w:val="00526D1F"/>
    <w:rsid w:val="00531B47"/>
    <w:rsid w:val="007443DC"/>
    <w:rsid w:val="007E4FD6"/>
    <w:rsid w:val="0089054E"/>
    <w:rsid w:val="0092381E"/>
    <w:rsid w:val="00933C0F"/>
    <w:rsid w:val="009419D4"/>
    <w:rsid w:val="00943AE9"/>
    <w:rsid w:val="009612F1"/>
    <w:rsid w:val="009E3F0D"/>
    <w:rsid w:val="00A113C7"/>
    <w:rsid w:val="00A85B5A"/>
    <w:rsid w:val="00AC3D50"/>
    <w:rsid w:val="00B220E6"/>
    <w:rsid w:val="00C556D6"/>
    <w:rsid w:val="00C91938"/>
    <w:rsid w:val="00CC75AD"/>
    <w:rsid w:val="00D16968"/>
    <w:rsid w:val="00F15B12"/>
    <w:rsid w:val="00F22E3D"/>
    <w:rsid w:val="00F86947"/>
    <w:rsid w:val="00FD6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FD6B47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FD6B47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FD6B47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D6B4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D6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W7</dc:creator>
  <cp:lastModifiedBy>W7</cp:lastModifiedBy>
  <cp:revision>23</cp:revision>
  <cp:lastPrinted>2017-02-22T14:10:00Z</cp:lastPrinted>
  <dcterms:created xsi:type="dcterms:W3CDTF">2017-02-22T12:52:00Z</dcterms:created>
  <dcterms:modified xsi:type="dcterms:W3CDTF">2017-02-22T14:19:00Z</dcterms:modified>
</cp:coreProperties>
</file>