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9E73" w14:textId="16EF51C9" w:rsidR="005A4D08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 xml:space="preserve">PROJETO DE LEI Nº </w:t>
      </w:r>
      <w:r>
        <w:rPr>
          <w:color w:val="000000"/>
        </w:rPr>
        <w:t>0</w:t>
      </w:r>
      <w:r w:rsidR="007B43AA">
        <w:rPr>
          <w:color w:val="000000"/>
        </w:rPr>
        <w:t>3</w:t>
      </w:r>
      <w:r w:rsidR="00AE390B">
        <w:rPr>
          <w:color w:val="000000"/>
        </w:rPr>
        <w:t>2</w:t>
      </w:r>
      <w:r w:rsidRPr="008D18C9">
        <w:rPr>
          <w:color w:val="000000"/>
        </w:rPr>
        <w:t xml:space="preserve">, DE </w:t>
      </w:r>
      <w:r w:rsidR="00AE390B">
        <w:rPr>
          <w:color w:val="000000"/>
        </w:rPr>
        <w:t>28</w:t>
      </w:r>
      <w:r>
        <w:rPr>
          <w:color w:val="000000"/>
        </w:rPr>
        <w:t xml:space="preserve"> D</w:t>
      </w:r>
      <w:r w:rsidRPr="008D18C9">
        <w:rPr>
          <w:color w:val="000000"/>
        </w:rPr>
        <w:t xml:space="preserve">E </w:t>
      </w:r>
      <w:r w:rsidR="00786F3B">
        <w:rPr>
          <w:color w:val="000000"/>
        </w:rPr>
        <w:t>MAIO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14:paraId="76755EC0" w14:textId="62282241" w:rsidR="005A4D08" w:rsidRDefault="005A4D08" w:rsidP="005A4D08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 xml:space="preserve">Inclui nova ação na Lei Orçamentária </w:t>
      </w:r>
      <w:proofErr w:type="gramStart"/>
      <w:r>
        <w:rPr>
          <w:color w:val="000000"/>
        </w:rPr>
        <w:t>Anual  para</w:t>
      </w:r>
      <w:proofErr w:type="gramEnd"/>
      <w:r>
        <w:rPr>
          <w:color w:val="000000"/>
        </w:rPr>
        <w:t xml:space="preserve"> o exercício de 2026</w:t>
      </w:r>
      <w:r w:rsidR="00395D6A" w:rsidRPr="00395D6A">
        <w:rPr>
          <w:color w:val="000000"/>
        </w:rPr>
        <w:t xml:space="preserve"> </w:t>
      </w:r>
      <w:bookmarkStart w:id="0" w:name="_Hlk224555532"/>
      <w:r w:rsidR="00395D6A">
        <w:rPr>
          <w:color w:val="000000"/>
        </w:rPr>
        <w:t>e autoriza o Poder Executivo a abrir credito adicional</w:t>
      </w:r>
      <w:r w:rsidR="00A96455">
        <w:rPr>
          <w:color w:val="000000"/>
        </w:rPr>
        <w:t xml:space="preserve"> especial</w:t>
      </w:r>
      <w:r w:rsidR="00395D6A">
        <w:rPr>
          <w:color w:val="000000"/>
        </w:rPr>
        <w:t xml:space="preserve"> no orçamento</w:t>
      </w:r>
      <w:r w:rsidR="00C569E6">
        <w:rPr>
          <w:color w:val="000000"/>
        </w:rPr>
        <w:t>.</w:t>
      </w:r>
      <w:r w:rsidR="00395D6A">
        <w:rPr>
          <w:color w:val="000000"/>
        </w:rPr>
        <w:t xml:space="preserve"> </w:t>
      </w:r>
    </w:p>
    <w:p w14:paraId="7645AB87" w14:textId="73310A97" w:rsidR="005A4D08" w:rsidRDefault="005A4D08" w:rsidP="005A4D08">
      <w:pPr>
        <w:pStyle w:val="NormalWeb"/>
        <w:ind w:firstLine="708"/>
        <w:jc w:val="both"/>
        <w:rPr>
          <w:color w:val="000000"/>
        </w:rPr>
      </w:pPr>
      <w:bookmarkStart w:id="1" w:name="_Hlk210291314"/>
      <w:bookmarkEnd w:id="0"/>
      <w:r w:rsidRPr="008D18C9">
        <w:rPr>
          <w:color w:val="000000"/>
        </w:rPr>
        <w:t xml:space="preserve">Art. 1º - </w:t>
      </w:r>
      <w:r>
        <w:rPr>
          <w:color w:val="000000"/>
        </w:rPr>
        <w:t>Inclui nova ação na Lei Orçament</w:t>
      </w:r>
      <w:r w:rsidR="00A96455">
        <w:rPr>
          <w:color w:val="000000"/>
        </w:rPr>
        <w:t>á</w:t>
      </w:r>
      <w:r>
        <w:rPr>
          <w:color w:val="000000"/>
        </w:rPr>
        <w:t>ria Anual nº 1338/2025 para o exercício de 2026</w:t>
      </w:r>
      <w:bookmarkStart w:id="2" w:name="_Hlk206746662"/>
      <w:bookmarkStart w:id="3" w:name="_Hlk210291399"/>
      <w:r w:rsidR="0009368D">
        <w:rPr>
          <w:color w:val="000000"/>
        </w:rPr>
        <w:t xml:space="preserve"> e autoriza o Poder Executivo a abrir cr</w:t>
      </w:r>
      <w:r w:rsidR="00A96455">
        <w:rPr>
          <w:color w:val="000000"/>
        </w:rPr>
        <w:t>é</w:t>
      </w:r>
      <w:r w:rsidR="0009368D">
        <w:rPr>
          <w:color w:val="000000"/>
        </w:rPr>
        <w:t>dito adicional</w:t>
      </w:r>
      <w:r w:rsidR="00A96455">
        <w:rPr>
          <w:color w:val="000000"/>
        </w:rPr>
        <w:t xml:space="preserve"> especial</w:t>
      </w:r>
      <w:r w:rsidR="0009368D">
        <w:rPr>
          <w:color w:val="000000"/>
        </w:rPr>
        <w:t xml:space="preserve"> no orçamento</w:t>
      </w:r>
      <w:r w:rsidR="005C2CC9">
        <w:rPr>
          <w:color w:val="000000"/>
        </w:rPr>
        <w:t xml:space="preserve">, no valor </w:t>
      </w:r>
      <w:proofErr w:type="gramStart"/>
      <w:r w:rsidR="005C2CC9">
        <w:rPr>
          <w:color w:val="000000"/>
        </w:rPr>
        <w:t xml:space="preserve">de </w:t>
      </w:r>
      <w:r w:rsidR="00AE27FE">
        <w:rPr>
          <w:color w:val="000000"/>
        </w:rPr>
        <w:t xml:space="preserve"> R</w:t>
      </w:r>
      <w:proofErr w:type="gramEnd"/>
      <w:r w:rsidR="00AE27FE">
        <w:rPr>
          <w:color w:val="000000"/>
        </w:rPr>
        <w:t xml:space="preserve">$ </w:t>
      </w:r>
      <w:r w:rsidR="00AE390B">
        <w:rPr>
          <w:color w:val="000000"/>
        </w:rPr>
        <w:t>163.906,20</w:t>
      </w:r>
      <w:r w:rsidR="00FB7D85">
        <w:rPr>
          <w:color w:val="000000"/>
        </w:rPr>
        <w:t xml:space="preserve"> </w:t>
      </w:r>
      <w:r w:rsidR="00395D6A">
        <w:rPr>
          <w:color w:val="000000"/>
        </w:rPr>
        <w:t>(</w:t>
      </w:r>
      <w:r w:rsidR="00AE390B">
        <w:rPr>
          <w:color w:val="000000"/>
        </w:rPr>
        <w:t xml:space="preserve">Cento e </w:t>
      </w:r>
      <w:proofErr w:type="gramStart"/>
      <w:r w:rsidR="00AE390B">
        <w:rPr>
          <w:color w:val="000000"/>
        </w:rPr>
        <w:t>sessenta  e</w:t>
      </w:r>
      <w:proofErr w:type="gramEnd"/>
      <w:r w:rsidR="00AE390B">
        <w:rPr>
          <w:color w:val="000000"/>
        </w:rPr>
        <w:t xml:space="preserve"> três mil, novecentos e seis reais e vinte</w:t>
      </w:r>
      <w:r w:rsidR="006D719F">
        <w:rPr>
          <w:color w:val="000000"/>
        </w:rPr>
        <w:t xml:space="preserve"> centavos</w:t>
      </w:r>
      <w:r w:rsidR="005C2CC9">
        <w:rPr>
          <w:color w:val="000000"/>
        </w:rPr>
        <w:t>), proveniente d</w:t>
      </w:r>
      <w:r w:rsidR="006D719F">
        <w:rPr>
          <w:color w:val="000000"/>
        </w:rPr>
        <w:t xml:space="preserve">a </w:t>
      </w:r>
      <w:r w:rsidR="00AE390B">
        <w:rPr>
          <w:color w:val="000000"/>
        </w:rPr>
        <w:t>repasses do SUS Ga</w:t>
      </w:r>
      <w:r w:rsidR="00467B49">
        <w:rPr>
          <w:color w:val="000000"/>
        </w:rPr>
        <w:t>ú</w:t>
      </w:r>
      <w:r w:rsidR="00AE390B">
        <w:rPr>
          <w:color w:val="000000"/>
        </w:rPr>
        <w:t>cho</w:t>
      </w:r>
      <w:r w:rsidR="006D719F">
        <w:rPr>
          <w:color w:val="000000"/>
        </w:rPr>
        <w:t>.</w:t>
      </w:r>
      <w:bookmarkStart w:id="4" w:name="_Hlk206673786"/>
    </w:p>
    <w:p w14:paraId="69D24616" w14:textId="156783AA" w:rsidR="005A4D08" w:rsidRDefault="00A96455" w:rsidP="006B5661">
      <w:pPr>
        <w:rPr>
          <w:rFonts w:asciiTheme="majorHAnsi" w:hAnsiTheme="majorHAnsi"/>
          <w:b/>
          <w:bCs/>
          <w:sz w:val="22"/>
          <w:szCs w:val="22"/>
        </w:rPr>
      </w:pPr>
      <w:bookmarkStart w:id="5" w:name="_Hlk210290951"/>
      <w:bookmarkEnd w:id="1"/>
      <w:bookmarkEnd w:id="2"/>
      <w:bookmarkEnd w:id="3"/>
      <w:bookmarkEnd w:id="4"/>
      <w:r w:rsidRPr="006B5661">
        <w:rPr>
          <w:rFonts w:asciiTheme="majorHAnsi" w:hAnsiTheme="majorHAnsi"/>
          <w:b/>
          <w:bCs/>
          <w:sz w:val="22"/>
          <w:szCs w:val="22"/>
        </w:rPr>
        <w:t>Ó</w:t>
      </w:r>
      <w:r w:rsidR="005A4D08" w:rsidRPr="006B5661">
        <w:rPr>
          <w:rFonts w:asciiTheme="majorHAnsi" w:hAnsiTheme="majorHAnsi"/>
          <w:b/>
          <w:bCs/>
          <w:sz w:val="22"/>
          <w:szCs w:val="22"/>
        </w:rPr>
        <w:t xml:space="preserve">RGÃO:  </w:t>
      </w:r>
      <w:r w:rsidR="00AE390B">
        <w:rPr>
          <w:rFonts w:asciiTheme="majorHAnsi" w:hAnsiTheme="majorHAnsi"/>
          <w:b/>
          <w:bCs/>
          <w:sz w:val="22"/>
          <w:szCs w:val="22"/>
        </w:rPr>
        <w:t>05</w:t>
      </w:r>
      <w:r w:rsidR="005A4D08"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383773" w:rsidRPr="006B5661">
        <w:rPr>
          <w:rFonts w:asciiTheme="majorHAnsi" w:hAnsiTheme="majorHAnsi"/>
          <w:b/>
          <w:bCs/>
          <w:sz w:val="22"/>
          <w:szCs w:val="22"/>
        </w:rPr>
        <w:t xml:space="preserve">SEC DE </w:t>
      </w:r>
      <w:r w:rsidR="00AE390B">
        <w:rPr>
          <w:rFonts w:asciiTheme="majorHAnsi" w:hAnsiTheme="majorHAnsi"/>
          <w:b/>
          <w:bCs/>
          <w:sz w:val="22"/>
          <w:szCs w:val="22"/>
        </w:rPr>
        <w:t>SAUDE</w:t>
      </w:r>
    </w:p>
    <w:p w14:paraId="11C60052" w14:textId="19A4CF77" w:rsidR="00B44A05" w:rsidRPr="006B5661" w:rsidRDefault="005A4D08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UNIDADE</w:t>
      </w:r>
      <w:r w:rsidR="00AE390B">
        <w:rPr>
          <w:rFonts w:asciiTheme="majorHAnsi" w:hAnsiTheme="majorHAnsi"/>
          <w:b/>
          <w:bCs/>
          <w:sz w:val="22"/>
          <w:szCs w:val="22"/>
        </w:rPr>
        <w:t>:</w:t>
      </w:r>
      <w:r w:rsidR="00C93D31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AE390B">
        <w:rPr>
          <w:rFonts w:asciiTheme="majorHAnsi" w:hAnsiTheme="majorHAnsi"/>
          <w:b/>
          <w:bCs/>
          <w:sz w:val="22"/>
          <w:szCs w:val="22"/>
        </w:rPr>
        <w:t>0</w:t>
      </w:r>
      <w:r w:rsidR="00383773" w:rsidRPr="006B5661">
        <w:rPr>
          <w:rFonts w:asciiTheme="majorHAnsi" w:hAnsiTheme="majorHAnsi"/>
          <w:b/>
          <w:bCs/>
          <w:sz w:val="22"/>
          <w:szCs w:val="22"/>
        </w:rPr>
        <w:t>3</w:t>
      </w:r>
      <w:r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AE390B">
        <w:rPr>
          <w:rFonts w:asciiTheme="majorHAnsi" w:hAnsiTheme="majorHAnsi"/>
          <w:b/>
          <w:bCs/>
          <w:sz w:val="22"/>
          <w:szCs w:val="22"/>
        </w:rPr>
        <w:t>FUNDO MUNICIPAL DE SAUDE - FMS</w:t>
      </w:r>
    </w:p>
    <w:p w14:paraId="57A67FA9" w14:textId="00349775" w:rsidR="00E77976" w:rsidRPr="006B5661" w:rsidRDefault="00E77976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 xml:space="preserve">PROGRAMA: </w:t>
      </w:r>
      <w:r w:rsidR="00AE390B">
        <w:rPr>
          <w:rFonts w:asciiTheme="majorHAnsi" w:hAnsiTheme="majorHAnsi"/>
          <w:b/>
          <w:bCs/>
          <w:sz w:val="22"/>
          <w:szCs w:val="22"/>
        </w:rPr>
        <w:t>104</w:t>
      </w:r>
      <w:r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AE390B">
        <w:rPr>
          <w:rFonts w:asciiTheme="majorHAnsi" w:hAnsiTheme="majorHAnsi"/>
          <w:b/>
          <w:bCs/>
          <w:sz w:val="22"/>
          <w:szCs w:val="22"/>
        </w:rPr>
        <w:t>EXPANSÃO E CONSERVAÇÃO DA FROTA ADMINISTRATIVA</w:t>
      </w:r>
    </w:p>
    <w:p w14:paraId="22BDBB53" w14:textId="76F66BE3" w:rsidR="00516B7B" w:rsidRPr="006B5661" w:rsidRDefault="00BC6596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FUNÇÃO:</w:t>
      </w:r>
      <w:r w:rsidR="008544B4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516B7B" w:rsidRPr="006B5661">
        <w:rPr>
          <w:rFonts w:asciiTheme="majorHAnsi" w:hAnsiTheme="majorHAnsi"/>
          <w:b/>
          <w:bCs/>
          <w:sz w:val="22"/>
          <w:szCs w:val="22"/>
        </w:rPr>
        <w:t>04</w:t>
      </w:r>
      <w:r w:rsidR="008544B4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C41B4D" w:rsidRPr="006B5661">
        <w:rPr>
          <w:rFonts w:asciiTheme="majorHAnsi" w:hAnsiTheme="majorHAnsi"/>
          <w:b/>
          <w:bCs/>
          <w:sz w:val="22"/>
          <w:szCs w:val="22"/>
        </w:rPr>
        <w:t>–</w:t>
      </w:r>
      <w:r w:rsidR="008544B4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AE390B">
        <w:rPr>
          <w:rFonts w:asciiTheme="majorHAnsi" w:hAnsiTheme="majorHAnsi"/>
          <w:b/>
          <w:bCs/>
          <w:sz w:val="22"/>
          <w:szCs w:val="22"/>
        </w:rPr>
        <w:t>ADMINSTRATIVA</w:t>
      </w:r>
    </w:p>
    <w:p w14:paraId="0D5BD626" w14:textId="302F44DA" w:rsidR="00BC6596" w:rsidRPr="006B5661" w:rsidRDefault="00516B7B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S</w:t>
      </w:r>
      <w:r w:rsidR="00BC6596" w:rsidRPr="006B5661">
        <w:rPr>
          <w:rFonts w:asciiTheme="majorHAnsi" w:hAnsiTheme="majorHAnsi"/>
          <w:b/>
          <w:bCs/>
          <w:sz w:val="22"/>
          <w:szCs w:val="22"/>
        </w:rPr>
        <w:t>UB-FUNÇÃO:</w:t>
      </w:r>
      <w:r w:rsidR="008544B4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6B5661">
        <w:rPr>
          <w:rFonts w:asciiTheme="majorHAnsi" w:hAnsiTheme="majorHAnsi"/>
          <w:b/>
          <w:bCs/>
          <w:sz w:val="22"/>
          <w:szCs w:val="22"/>
        </w:rPr>
        <w:t>122</w:t>
      </w:r>
      <w:r w:rsidR="00CB7960" w:rsidRPr="006B5661">
        <w:rPr>
          <w:rFonts w:asciiTheme="majorHAnsi" w:hAnsiTheme="majorHAnsi"/>
          <w:b/>
          <w:bCs/>
          <w:sz w:val="22"/>
          <w:szCs w:val="22"/>
        </w:rPr>
        <w:t>–</w:t>
      </w:r>
      <w:r w:rsidR="00C41B4D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8227B8" w:rsidRPr="006B5661">
        <w:rPr>
          <w:rFonts w:asciiTheme="majorHAnsi" w:hAnsiTheme="majorHAnsi"/>
          <w:b/>
          <w:bCs/>
          <w:sz w:val="22"/>
          <w:szCs w:val="22"/>
        </w:rPr>
        <w:t>ADMINSTRAÇÃO GERAL</w:t>
      </w:r>
    </w:p>
    <w:p w14:paraId="68A7667D" w14:textId="5F8C3594" w:rsidR="005A4D08" w:rsidRPr="006B5661" w:rsidRDefault="00677393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AÇÃO</w:t>
      </w:r>
      <w:r w:rsidR="005A4D08" w:rsidRPr="006B5661">
        <w:rPr>
          <w:rFonts w:asciiTheme="majorHAnsi" w:hAnsiTheme="majorHAnsi"/>
          <w:b/>
          <w:bCs/>
          <w:sz w:val="22"/>
          <w:szCs w:val="22"/>
        </w:rPr>
        <w:t xml:space="preserve">: </w:t>
      </w:r>
      <w:r w:rsidR="00AE390B">
        <w:rPr>
          <w:rFonts w:asciiTheme="majorHAnsi" w:hAnsiTheme="majorHAnsi"/>
          <w:b/>
          <w:bCs/>
          <w:sz w:val="22"/>
          <w:szCs w:val="22"/>
        </w:rPr>
        <w:t>2536</w:t>
      </w:r>
      <w:r w:rsidR="005A4D08"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AE390B">
        <w:rPr>
          <w:rFonts w:asciiTheme="majorHAnsi" w:hAnsiTheme="majorHAnsi"/>
          <w:b/>
          <w:bCs/>
          <w:sz w:val="22"/>
          <w:szCs w:val="22"/>
        </w:rPr>
        <w:t>MANUTENÇÃO DE VEICULOS – SUS GAUCHO</w:t>
      </w:r>
    </w:p>
    <w:p w14:paraId="7913C411" w14:textId="207D4D6C" w:rsidR="005A4D08" w:rsidRDefault="005A4D08" w:rsidP="006B5661">
      <w:pPr>
        <w:rPr>
          <w:rFonts w:asciiTheme="majorHAnsi" w:hAnsiTheme="majorHAnsi"/>
          <w:b/>
          <w:bCs/>
          <w:sz w:val="22"/>
          <w:szCs w:val="22"/>
        </w:rPr>
      </w:pPr>
      <w:r w:rsidRPr="006B5661">
        <w:rPr>
          <w:rFonts w:asciiTheme="majorHAnsi" w:hAnsiTheme="majorHAnsi"/>
          <w:b/>
          <w:bCs/>
          <w:sz w:val="22"/>
          <w:szCs w:val="22"/>
        </w:rPr>
        <w:t>ELEMENTO:</w:t>
      </w:r>
      <w:r w:rsidR="00791768" w:rsidRPr="006B566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AE390B">
        <w:rPr>
          <w:rFonts w:asciiTheme="majorHAnsi" w:hAnsiTheme="majorHAnsi"/>
          <w:b/>
          <w:bCs/>
          <w:sz w:val="22"/>
          <w:szCs w:val="22"/>
        </w:rPr>
        <w:t>3.3.90.30</w:t>
      </w:r>
      <w:r w:rsidR="00026178" w:rsidRPr="006B5661">
        <w:rPr>
          <w:rFonts w:asciiTheme="majorHAnsi" w:hAnsiTheme="majorHAnsi"/>
          <w:b/>
          <w:bCs/>
          <w:sz w:val="22"/>
          <w:szCs w:val="22"/>
        </w:rPr>
        <w:t>.00.00.00</w:t>
      </w:r>
      <w:r w:rsidRPr="006B5661">
        <w:rPr>
          <w:rFonts w:asciiTheme="majorHAnsi" w:hAnsiTheme="majorHAnsi"/>
          <w:b/>
          <w:bCs/>
          <w:sz w:val="22"/>
          <w:szCs w:val="22"/>
        </w:rPr>
        <w:t xml:space="preserve"> – </w:t>
      </w:r>
      <w:r w:rsidR="00AE390B">
        <w:rPr>
          <w:rFonts w:asciiTheme="majorHAnsi" w:hAnsiTheme="majorHAnsi"/>
          <w:b/>
          <w:bCs/>
          <w:sz w:val="22"/>
          <w:szCs w:val="22"/>
        </w:rPr>
        <w:t xml:space="preserve">MATERIAL DE CONSUMO </w:t>
      </w:r>
      <w:r w:rsidR="00667470" w:rsidRPr="006B5661">
        <w:rPr>
          <w:rFonts w:asciiTheme="majorHAnsi" w:hAnsiTheme="majorHAnsi"/>
          <w:b/>
          <w:bCs/>
          <w:sz w:val="22"/>
          <w:szCs w:val="22"/>
        </w:rPr>
        <w:t>.........</w:t>
      </w:r>
      <w:r w:rsidR="001C6C1D" w:rsidRPr="006B5661">
        <w:rPr>
          <w:rFonts w:asciiTheme="majorHAnsi" w:hAnsiTheme="majorHAnsi"/>
          <w:b/>
          <w:bCs/>
          <w:sz w:val="22"/>
          <w:szCs w:val="22"/>
        </w:rPr>
        <w:t>......</w:t>
      </w:r>
      <w:r w:rsidR="00AE390B">
        <w:rPr>
          <w:rFonts w:asciiTheme="majorHAnsi" w:hAnsiTheme="majorHAnsi"/>
          <w:b/>
          <w:bCs/>
          <w:sz w:val="22"/>
          <w:szCs w:val="22"/>
        </w:rPr>
        <w:t>.............</w:t>
      </w:r>
      <w:r w:rsidR="00EC76C6" w:rsidRPr="006B5661">
        <w:rPr>
          <w:rFonts w:asciiTheme="majorHAnsi" w:hAnsiTheme="majorHAnsi"/>
          <w:b/>
          <w:bCs/>
          <w:sz w:val="22"/>
          <w:szCs w:val="22"/>
        </w:rPr>
        <w:t>.</w:t>
      </w:r>
      <w:r w:rsidR="00AE390B">
        <w:rPr>
          <w:rFonts w:asciiTheme="majorHAnsi" w:hAnsiTheme="majorHAnsi"/>
          <w:b/>
          <w:bCs/>
          <w:sz w:val="22"/>
          <w:szCs w:val="22"/>
        </w:rPr>
        <w:t>114.734,34</w:t>
      </w:r>
    </w:p>
    <w:p w14:paraId="36E535D9" w14:textId="6A0862D0" w:rsidR="00AE390B" w:rsidRPr="006B5661" w:rsidRDefault="00AE390B" w:rsidP="006B5661">
      <w:pPr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ab/>
        <w:t xml:space="preserve">           3.3.90.39.00.00.00 – OUTROS SERVIÇOS DE TERCEIROS – PESSOA JURIDICA................................................................................................................................49.171,86</w:t>
      </w:r>
    </w:p>
    <w:bookmarkEnd w:id="5"/>
    <w:p w14:paraId="33CA6351" w14:textId="594B7057" w:rsidR="00A719A5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>Art. 2º - Para atendimento da suplementação de que trata o artigo anterior será utilizado</w:t>
      </w:r>
      <w:r>
        <w:rPr>
          <w:color w:val="000000"/>
        </w:rPr>
        <w:t xml:space="preserve"> </w:t>
      </w:r>
      <w:r w:rsidRPr="008D18C9">
        <w:rPr>
          <w:color w:val="000000"/>
        </w:rPr>
        <w:t>valor</w:t>
      </w:r>
      <w:r>
        <w:rPr>
          <w:color w:val="000000"/>
        </w:rPr>
        <w:t>es</w:t>
      </w:r>
      <w:r w:rsidR="00822F62">
        <w:rPr>
          <w:color w:val="000000"/>
        </w:rPr>
        <w:t xml:space="preserve"> de Excesso de Arrecadação, proveniente do </w:t>
      </w:r>
      <w:r w:rsidR="00AE390B">
        <w:rPr>
          <w:color w:val="000000"/>
        </w:rPr>
        <w:t>Projeto SUS Ga</w:t>
      </w:r>
      <w:r w:rsidR="00467B49">
        <w:rPr>
          <w:color w:val="000000"/>
        </w:rPr>
        <w:t>ú</w:t>
      </w:r>
      <w:r w:rsidR="00AE390B">
        <w:rPr>
          <w:color w:val="000000"/>
        </w:rPr>
        <w:t>cho, no valor de R$ 163.906,20 (Cento e sessenta  e três mil, novecentos e seis reais e vinte centavos).</w:t>
      </w:r>
    </w:p>
    <w:p w14:paraId="1EFF263D" w14:textId="64FF5E1D"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3</w:t>
      </w:r>
      <w:r w:rsidRPr="008D18C9">
        <w:rPr>
          <w:color w:val="000000"/>
        </w:rPr>
        <w:t>º - Fica o Poder Executivo autorizado a proceder às alterações necessárias no Plano Plurianual (PPA) e na Lei de Diretrizes Orçamentárias (LDO), a fim de co</w:t>
      </w:r>
      <w:r>
        <w:rPr>
          <w:color w:val="000000"/>
        </w:rPr>
        <w:t>mpa</w:t>
      </w:r>
      <w:r w:rsidRPr="008D18C9">
        <w:rPr>
          <w:color w:val="000000"/>
        </w:rPr>
        <w:t>t</w:t>
      </w:r>
      <w:r>
        <w:rPr>
          <w:color w:val="000000"/>
        </w:rPr>
        <w:t>i</w:t>
      </w:r>
      <w:r w:rsidRPr="008D18C9">
        <w:rPr>
          <w:color w:val="000000"/>
        </w:rPr>
        <w:t>biliz</w:t>
      </w:r>
      <w:r>
        <w:rPr>
          <w:color w:val="000000"/>
        </w:rPr>
        <w:t>á</w:t>
      </w:r>
      <w:r w:rsidRPr="008D18C9">
        <w:rPr>
          <w:color w:val="000000"/>
        </w:rPr>
        <w:t xml:space="preserve">-los com a Presente Lei. </w:t>
      </w:r>
    </w:p>
    <w:p w14:paraId="3D6AA4AA" w14:textId="77777777" w:rsidR="005A4D08" w:rsidRPr="008D18C9" w:rsidRDefault="005A4D08" w:rsidP="005A4D08">
      <w:pPr>
        <w:pStyle w:val="NormalWeb"/>
        <w:ind w:firstLine="708"/>
        <w:jc w:val="both"/>
        <w:rPr>
          <w:color w:val="000000"/>
        </w:rPr>
      </w:pPr>
      <w:r w:rsidRPr="008D18C9">
        <w:rPr>
          <w:color w:val="000000"/>
        </w:rPr>
        <w:t xml:space="preserve">Art. </w:t>
      </w:r>
      <w:r>
        <w:rPr>
          <w:color w:val="000000"/>
        </w:rPr>
        <w:t>4</w:t>
      </w:r>
      <w:r w:rsidRPr="008D18C9">
        <w:rPr>
          <w:color w:val="000000"/>
        </w:rPr>
        <w:t>º - Esta Lei entra em vigor na data de sua publicação.</w:t>
      </w:r>
    </w:p>
    <w:p w14:paraId="3F3BD191" w14:textId="77777777" w:rsidR="005A4D08" w:rsidRDefault="005A4D08" w:rsidP="005A4D08">
      <w:pPr>
        <w:pStyle w:val="NormalWeb"/>
        <w:ind w:left="1416" w:firstLine="708"/>
        <w:jc w:val="both"/>
        <w:rPr>
          <w:color w:val="000000"/>
        </w:rPr>
      </w:pPr>
    </w:p>
    <w:p w14:paraId="74E39046" w14:textId="3B7B3774" w:rsidR="005A4D08" w:rsidRPr="008D18C9" w:rsidRDefault="005A4D08" w:rsidP="005A4D08">
      <w:pPr>
        <w:pStyle w:val="NormalWeb"/>
        <w:ind w:left="1416" w:firstLine="708"/>
        <w:jc w:val="both"/>
        <w:rPr>
          <w:color w:val="000000"/>
        </w:rPr>
      </w:pPr>
      <w:r w:rsidRPr="008D18C9">
        <w:rPr>
          <w:color w:val="000000"/>
        </w:rPr>
        <w:t xml:space="preserve">Santa Margarida do Sul, </w:t>
      </w:r>
      <w:r w:rsidR="00A719A5">
        <w:rPr>
          <w:color w:val="000000"/>
        </w:rPr>
        <w:t>2</w:t>
      </w:r>
      <w:r w:rsidR="00AE390B">
        <w:rPr>
          <w:color w:val="000000"/>
        </w:rPr>
        <w:t>8</w:t>
      </w:r>
      <w:r>
        <w:rPr>
          <w:color w:val="000000"/>
        </w:rPr>
        <w:t xml:space="preserve"> </w:t>
      </w:r>
      <w:r w:rsidRPr="008D18C9">
        <w:rPr>
          <w:color w:val="000000"/>
        </w:rPr>
        <w:t xml:space="preserve">de </w:t>
      </w:r>
      <w:r w:rsidR="00A719A5">
        <w:rPr>
          <w:color w:val="000000"/>
        </w:rPr>
        <w:t>maio</w:t>
      </w:r>
      <w:r w:rsidRPr="008D18C9">
        <w:rPr>
          <w:color w:val="000000"/>
        </w:rPr>
        <w:t xml:space="preserve"> de 202</w:t>
      </w:r>
      <w:r>
        <w:rPr>
          <w:color w:val="000000"/>
        </w:rPr>
        <w:t>6</w:t>
      </w:r>
      <w:r w:rsidRPr="008D18C9">
        <w:rPr>
          <w:color w:val="000000"/>
        </w:rPr>
        <w:t>.</w:t>
      </w:r>
    </w:p>
    <w:p w14:paraId="24BF2E0D" w14:textId="77777777" w:rsidR="005A4D08" w:rsidRPr="008D18C9" w:rsidRDefault="005A4D08" w:rsidP="005A4D08">
      <w:pPr>
        <w:pStyle w:val="NormalWeb"/>
        <w:jc w:val="both"/>
        <w:rPr>
          <w:color w:val="000000"/>
        </w:rPr>
      </w:pPr>
      <w:bookmarkStart w:id="6" w:name="_Hlk228177435"/>
    </w:p>
    <w:p w14:paraId="55567AFE" w14:textId="13F9A02A" w:rsidR="005A4D08" w:rsidRPr="008D18C9" w:rsidRDefault="00E43382" w:rsidP="00E43382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71B94D0B" w14:textId="1FD94CE6" w:rsidR="005A4D08" w:rsidRPr="008D18C9" w:rsidRDefault="005A4D08" w:rsidP="005A4D08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</w:t>
      </w:r>
    </w:p>
    <w:bookmarkEnd w:id="6"/>
    <w:p w14:paraId="79DF59BF" w14:textId="77777777" w:rsidR="00D73487" w:rsidRDefault="00D73487" w:rsidP="005A4D08">
      <w:pPr>
        <w:rPr>
          <w:color w:val="000000"/>
          <w:sz w:val="27"/>
          <w:szCs w:val="27"/>
        </w:rPr>
      </w:pPr>
    </w:p>
    <w:p w14:paraId="1D6BA4BD" w14:textId="77777777" w:rsidR="00952467" w:rsidRDefault="00952467" w:rsidP="005A4D08">
      <w:pPr>
        <w:rPr>
          <w:color w:val="000000"/>
          <w:sz w:val="27"/>
          <w:szCs w:val="27"/>
        </w:rPr>
      </w:pPr>
    </w:p>
    <w:p w14:paraId="0137F711" w14:textId="77777777" w:rsidR="00952467" w:rsidRDefault="00952467" w:rsidP="005A4D08">
      <w:pPr>
        <w:rPr>
          <w:color w:val="000000"/>
          <w:sz w:val="27"/>
          <w:szCs w:val="27"/>
        </w:rPr>
      </w:pPr>
    </w:p>
    <w:p w14:paraId="42588A36" w14:textId="77777777" w:rsidR="00952467" w:rsidRDefault="00952467" w:rsidP="005A4D08">
      <w:pPr>
        <w:rPr>
          <w:color w:val="000000"/>
          <w:sz w:val="27"/>
          <w:szCs w:val="27"/>
        </w:rPr>
      </w:pPr>
    </w:p>
    <w:p w14:paraId="79EEB546" w14:textId="77777777" w:rsidR="00952467" w:rsidRDefault="00952467" w:rsidP="005A4D08">
      <w:pPr>
        <w:rPr>
          <w:color w:val="000000"/>
          <w:sz w:val="27"/>
          <w:szCs w:val="27"/>
        </w:rPr>
      </w:pPr>
    </w:p>
    <w:p w14:paraId="72E3D79D" w14:textId="77777777" w:rsidR="00952467" w:rsidRDefault="00952467" w:rsidP="005A4D08">
      <w:pPr>
        <w:rPr>
          <w:color w:val="000000"/>
          <w:sz w:val="27"/>
          <w:szCs w:val="27"/>
        </w:rPr>
      </w:pPr>
    </w:p>
    <w:p w14:paraId="3363599B" w14:textId="77777777" w:rsidR="00952467" w:rsidRDefault="00952467" w:rsidP="005A4D08">
      <w:pPr>
        <w:rPr>
          <w:color w:val="000000"/>
          <w:sz w:val="27"/>
          <w:szCs w:val="27"/>
        </w:rPr>
      </w:pPr>
    </w:p>
    <w:p w14:paraId="1707DE12" w14:textId="77777777" w:rsidR="005A4D08" w:rsidRDefault="005A4D08" w:rsidP="005A4D08">
      <w:pPr>
        <w:rPr>
          <w:color w:val="000000"/>
          <w:sz w:val="27"/>
          <w:szCs w:val="27"/>
        </w:rPr>
      </w:pPr>
    </w:p>
    <w:p w14:paraId="23DF0EA4" w14:textId="77777777" w:rsidR="005A4D08" w:rsidRDefault="005A4D08" w:rsidP="005A4D08">
      <w:pPr>
        <w:jc w:val="center"/>
        <w:rPr>
          <w:sz w:val="28"/>
          <w:szCs w:val="28"/>
        </w:rPr>
      </w:pPr>
      <w:r w:rsidRPr="00156186">
        <w:rPr>
          <w:sz w:val="28"/>
          <w:szCs w:val="28"/>
        </w:rPr>
        <w:t>JUSTIFICATIVA</w:t>
      </w:r>
    </w:p>
    <w:p w14:paraId="21F9C1AC" w14:textId="77777777" w:rsidR="00D73487" w:rsidRDefault="00D73487" w:rsidP="005A4D08">
      <w:pPr>
        <w:jc w:val="center"/>
        <w:rPr>
          <w:sz w:val="28"/>
          <w:szCs w:val="28"/>
        </w:rPr>
      </w:pPr>
    </w:p>
    <w:p w14:paraId="3F416299" w14:textId="77777777" w:rsidR="005A4D08" w:rsidRDefault="005A4D08" w:rsidP="005A4D08">
      <w:pPr>
        <w:jc w:val="center"/>
        <w:rPr>
          <w:sz w:val="28"/>
          <w:szCs w:val="28"/>
        </w:rPr>
      </w:pPr>
    </w:p>
    <w:p w14:paraId="4A706A30" w14:textId="0896922E" w:rsidR="005A4D08" w:rsidRDefault="005A4D08" w:rsidP="005A4D08">
      <w:pPr>
        <w:ind w:firstLine="708"/>
        <w:jc w:val="both"/>
        <w:rPr>
          <w:sz w:val="24"/>
          <w:szCs w:val="24"/>
        </w:rPr>
      </w:pPr>
      <w:r w:rsidRPr="004D7709">
        <w:rPr>
          <w:sz w:val="24"/>
          <w:szCs w:val="24"/>
        </w:rPr>
        <w:t xml:space="preserve">O presente Projeto de Lei </w:t>
      </w:r>
      <w:r>
        <w:rPr>
          <w:sz w:val="24"/>
          <w:szCs w:val="24"/>
        </w:rPr>
        <w:t>Nº 0</w:t>
      </w:r>
      <w:r w:rsidR="00A719A5">
        <w:rPr>
          <w:sz w:val="24"/>
          <w:szCs w:val="24"/>
        </w:rPr>
        <w:t>3</w:t>
      </w:r>
      <w:r w:rsidR="00467B49">
        <w:rPr>
          <w:sz w:val="24"/>
          <w:szCs w:val="24"/>
        </w:rPr>
        <w:t>2</w:t>
      </w:r>
      <w:r>
        <w:rPr>
          <w:sz w:val="24"/>
          <w:szCs w:val="24"/>
        </w:rPr>
        <w:t>/2026 tem por objetivo incluir</w:t>
      </w:r>
      <w:r w:rsidRPr="004D7709">
        <w:rPr>
          <w:sz w:val="24"/>
          <w:szCs w:val="24"/>
        </w:rPr>
        <w:t xml:space="preserve"> nova Ação na Lei Orçamentaria Anual nº </w:t>
      </w:r>
      <w:r>
        <w:rPr>
          <w:sz w:val="24"/>
          <w:szCs w:val="24"/>
        </w:rPr>
        <w:t>1338</w:t>
      </w:r>
      <w:r w:rsidRPr="004D7709">
        <w:rPr>
          <w:sz w:val="24"/>
          <w:szCs w:val="24"/>
        </w:rPr>
        <w:t>/</w:t>
      </w:r>
      <w:proofErr w:type="gramStart"/>
      <w:r w:rsidRPr="004D7709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4D7709">
        <w:rPr>
          <w:sz w:val="24"/>
          <w:szCs w:val="24"/>
        </w:rPr>
        <w:t xml:space="preserve">  para</w:t>
      </w:r>
      <w:proofErr w:type="gramEnd"/>
      <w:r w:rsidRPr="004D7709">
        <w:rPr>
          <w:sz w:val="24"/>
          <w:szCs w:val="24"/>
        </w:rPr>
        <w:t xml:space="preserve"> o exercício de 202</w:t>
      </w:r>
      <w:r>
        <w:rPr>
          <w:sz w:val="24"/>
          <w:szCs w:val="24"/>
        </w:rPr>
        <w:t>6</w:t>
      </w:r>
      <w:r w:rsidR="00C901BD">
        <w:rPr>
          <w:sz w:val="24"/>
          <w:szCs w:val="24"/>
        </w:rPr>
        <w:t xml:space="preserve"> </w:t>
      </w:r>
      <w:r w:rsidR="00FF60B9">
        <w:rPr>
          <w:sz w:val="24"/>
          <w:szCs w:val="24"/>
        </w:rPr>
        <w:t>e autoriza o Poder Executivo a abrir credito adicional</w:t>
      </w:r>
      <w:r w:rsidR="00390621">
        <w:rPr>
          <w:sz w:val="24"/>
          <w:szCs w:val="24"/>
        </w:rPr>
        <w:t xml:space="preserve"> especial</w:t>
      </w:r>
      <w:r w:rsidR="00FF60B9">
        <w:rPr>
          <w:sz w:val="24"/>
          <w:szCs w:val="24"/>
        </w:rPr>
        <w:t xml:space="preserve"> no orçamento</w:t>
      </w:r>
      <w:r w:rsidR="0005379B">
        <w:rPr>
          <w:sz w:val="24"/>
          <w:szCs w:val="24"/>
        </w:rPr>
        <w:t>.</w:t>
      </w:r>
      <w:r w:rsidRPr="004D7709">
        <w:rPr>
          <w:sz w:val="24"/>
          <w:szCs w:val="24"/>
        </w:rPr>
        <w:t xml:space="preserve">  </w:t>
      </w:r>
      <w:bookmarkStart w:id="7" w:name="_Hlk206746817"/>
    </w:p>
    <w:p w14:paraId="55A68EC6" w14:textId="4CEA3C2E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Tal medida justifica-se pela necessidade de adequar a execução orçamentária as demandas que surgiram após a elaboração da Lei Orçamentária, cuja tramitação ocorre ainda no exercício anterior, o que, por vezes, impossibilita a previsão de todas as situações que se apresentam no decorrer do exercício financeiro.</w:t>
      </w:r>
    </w:p>
    <w:p w14:paraId="71C02BE0" w14:textId="76E7DE30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Constituição Federal, em seu artigo, 167, inciso V, bem como a Lei Federal nº 4.320/1964, que estatui normas gerais de direito financeiro para elaboração e controle dos orçamentos e balanços da União,</w:t>
      </w:r>
      <w:r w:rsidR="00DE5A8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dos  Estados</w:t>
      </w:r>
      <w:proofErr w:type="gramEnd"/>
      <w:r>
        <w:rPr>
          <w:sz w:val="24"/>
          <w:szCs w:val="24"/>
        </w:rPr>
        <w:t xml:space="preserve"> e dos </w:t>
      </w:r>
      <w:proofErr w:type="gramStart"/>
      <w:r>
        <w:rPr>
          <w:sz w:val="24"/>
          <w:szCs w:val="24"/>
        </w:rPr>
        <w:t>Municípios ,</w:t>
      </w:r>
      <w:proofErr w:type="gramEnd"/>
      <w:r>
        <w:rPr>
          <w:sz w:val="24"/>
          <w:szCs w:val="24"/>
        </w:rPr>
        <w:t xml:space="preserve">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14:paraId="74602A6E" w14:textId="027490F8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inclusão da nova ação orçamentária e imprescindível para viabilizar a implementação de pol</w:t>
      </w:r>
      <w:r w:rsidR="00DE5A8F">
        <w:rPr>
          <w:sz w:val="24"/>
          <w:szCs w:val="24"/>
        </w:rPr>
        <w:t>í</w:t>
      </w:r>
      <w:r>
        <w:rPr>
          <w:sz w:val="24"/>
          <w:szCs w:val="24"/>
        </w:rPr>
        <w:t xml:space="preserve">ticas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fiscal </w:t>
      </w:r>
    </w:p>
    <w:p w14:paraId="2848BA1E" w14:textId="77777777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14:paraId="0918E9FE" w14:textId="77777777" w:rsidR="005A4D08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14:paraId="1BD567A1" w14:textId="7884A8A7" w:rsidR="005A4D08" w:rsidRPr="004D7709" w:rsidRDefault="005A4D08" w:rsidP="005A4D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Assim, confiamos na sensibilidade e no espirito p</w:t>
      </w:r>
      <w:r w:rsidR="00DE5A8F">
        <w:rPr>
          <w:sz w:val="24"/>
          <w:szCs w:val="24"/>
        </w:rPr>
        <w:t>ú</w:t>
      </w:r>
      <w:r>
        <w:rPr>
          <w:sz w:val="24"/>
          <w:szCs w:val="24"/>
        </w:rPr>
        <w:t>blico dos nobres Vereadores para a aprovação da presente proposição, que representa um passo fundamental para o fortalecimento da gestão p</w:t>
      </w:r>
      <w:r w:rsidR="00DE5A8F">
        <w:rPr>
          <w:sz w:val="24"/>
          <w:szCs w:val="24"/>
        </w:rPr>
        <w:t>ú</w:t>
      </w:r>
      <w:r>
        <w:rPr>
          <w:sz w:val="24"/>
          <w:szCs w:val="24"/>
        </w:rPr>
        <w:t>blica municipal e para promoção do interesse comum.</w:t>
      </w:r>
    </w:p>
    <w:bookmarkEnd w:id="7"/>
    <w:p w14:paraId="64F5415C" w14:textId="77777777" w:rsidR="005A4D08" w:rsidRPr="00C2468A" w:rsidRDefault="005A4D08" w:rsidP="005A4D08">
      <w:pPr>
        <w:jc w:val="both"/>
        <w:rPr>
          <w:sz w:val="24"/>
          <w:szCs w:val="24"/>
        </w:rPr>
      </w:pPr>
      <w:r w:rsidRPr="00C2468A">
        <w:rPr>
          <w:sz w:val="24"/>
          <w:szCs w:val="24"/>
        </w:rPr>
        <w:tab/>
      </w:r>
    </w:p>
    <w:p w14:paraId="2FD95744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3FF5944F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4B4774EA" w14:textId="2F12A521" w:rsidR="005A4D08" w:rsidRPr="00C2468A" w:rsidRDefault="005A4D08" w:rsidP="005A4D08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468A">
        <w:rPr>
          <w:sz w:val="24"/>
          <w:szCs w:val="24"/>
        </w:rPr>
        <w:tab/>
        <w:t xml:space="preserve">Santa Margarida do Sul, </w:t>
      </w:r>
      <w:r w:rsidR="00680FFE">
        <w:rPr>
          <w:sz w:val="24"/>
          <w:szCs w:val="24"/>
        </w:rPr>
        <w:t>2</w:t>
      </w:r>
      <w:r w:rsidR="00467B49">
        <w:rPr>
          <w:sz w:val="24"/>
          <w:szCs w:val="24"/>
        </w:rPr>
        <w:t>8</w:t>
      </w:r>
      <w:r w:rsidRPr="00C2468A">
        <w:rPr>
          <w:sz w:val="24"/>
          <w:szCs w:val="24"/>
        </w:rPr>
        <w:t xml:space="preserve"> de </w:t>
      </w:r>
      <w:r w:rsidR="00A719A5">
        <w:rPr>
          <w:sz w:val="24"/>
          <w:szCs w:val="24"/>
        </w:rPr>
        <w:t>maio</w:t>
      </w:r>
      <w:r w:rsidR="00856A62">
        <w:rPr>
          <w:sz w:val="24"/>
          <w:szCs w:val="24"/>
        </w:rPr>
        <w:t xml:space="preserve"> </w:t>
      </w:r>
      <w:r w:rsidRPr="00C2468A">
        <w:rPr>
          <w:sz w:val="24"/>
          <w:szCs w:val="24"/>
        </w:rPr>
        <w:t xml:space="preserve">de </w:t>
      </w:r>
      <w:r>
        <w:rPr>
          <w:sz w:val="24"/>
          <w:szCs w:val="24"/>
        </w:rPr>
        <w:t>2026</w:t>
      </w:r>
    </w:p>
    <w:p w14:paraId="0F5D0329" w14:textId="77777777" w:rsidR="005A4D08" w:rsidRPr="00C2468A" w:rsidRDefault="005A4D08" w:rsidP="005A4D08">
      <w:pPr>
        <w:jc w:val="both"/>
        <w:rPr>
          <w:sz w:val="24"/>
          <w:szCs w:val="24"/>
        </w:rPr>
      </w:pPr>
    </w:p>
    <w:p w14:paraId="6D5E038B" w14:textId="77777777" w:rsidR="005A4D08" w:rsidRDefault="005A4D08" w:rsidP="005A4D08">
      <w:pPr>
        <w:rPr>
          <w:color w:val="000000"/>
          <w:sz w:val="27"/>
          <w:szCs w:val="27"/>
        </w:rPr>
      </w:pPr>
    </w:p>
    <w:p w14:paraId="69858F9D" w14:textId="77777777" w:rsidR="00856A62" w:rsidRPr="008D18C9" w:rsidRDefault="00856A62" w:rsidP="00856A62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43E35F7D" w14:textId="04D31601" w:rsidR="00856A62" w:rsidRPr="008D18C9" w:rsidRDefault="00856A62" w:rsidP="00856A62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</w:p>
    <w:p w14:paraId="04264647" w14:textId="77777777" w:rsidR="005A4D08" w:rsidRDefault="005A4D08" w:rsidP="005A4D08">
      <w:pPr>
        <w:jc w:val="center"/>
        <w:rPr>
          <w:sz w:val="28"/>
          <w:szCs w:val="28"/>
        </w:rPr>
      </w:pPr>
    </w:p>
    <w:p w14:paraId="4B62D740" w14:textId="77777777" w:rsidR="005A4D08" w:rsidRDefault="005A4D08" w:rsidP="005A4D08">
      <w:pPr>
        <w:jc w:val="center"/>
        <w:rPr>
          <w:sz w:val="28"/>
          <w:szCs w:val="28"/>
        </w:rPr>
      </w:pPr>
    </w:p>
    <w:p w14:paraId="29E89AB4" w14:textId="77777777" w:rsidR="005A4D08" w:rsidRDefault="005A4D08" w:rsidP="005A4D08">
      <w:pPr>
        <w:jc w:val="center"/>
        <w:rPr>
          <w:sz w:val="28"/>
          <w:szCs w:val="28"/>
        </w:rPr>
      </w:pPr>
    </w:p>
    <w:p w14:paraId="5B83A6CF" w14:textId="77777777" w:rsidR="005A4D08" w:rsidRDefault="005A4D08" w:rsidP="005A4D08">
      <w:pPr>
        <w:jc w:val="center"/>
        <w:rPr>
          <w:sz w:val="28"/>
          <w:szCs w:val="28"/>
        </w:rPr>
      </w:pPr>
    </w:p>
    <w:p w14:paraId="64A32E9C" w14:textId="77777777" w:rsidR="005A4D08" w:rsidRPr="00B3604A" w:rsidRDefault="005A4D08" w:rsidP="005A4D08">
      <w:pPr>
        <w:jc w:val="center"/>
        <w:rPr>
          <w:sz w:val="24"/>
          <w:szCs w:val="24"/>
        </w:rPr>
      </w:pPr>
      <w:r w:rsidRPr="00B3604A">
        <w:rPr>
          <w:sz w:val="24"/>
          <w:szCs w:val="24"/>
        </w:rPr>
        <w:t>MENSAGEM AOS SENHORES VEREADORES</w:t>
      </w:r>
    </w:p>
    <w:p w14:paraId="63400796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2A6FFB6E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250D810E" w14:textId="77777777" w:rsidR="005A4D08" w:rsidRPr="00B3604A" w:rsidRDefault="005A4D08" w:rsidP="005A4D08">
      <w:pPr>
        <w:jc w:val="center"/>
        <w:rPr>
          <w:sz w:val="24"/>
          <w:szCs w:val="24"/>
        </w:rPr>
      </w:pPr>
    </w:p>
    <w:p w14:paraId="121CC49D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4AF7C4B" w14:textId="77777777" w:rsidR="005A4D08" w:rsidRPr="00B3604A" w:rsidRDefault="005A4D08" w:rsidP="005A4D08">
      <w:pPr>
        <w:ind w:left="720" w:firstLine="720"/>
        <w:jc w:val="both"/>
        <w:rPr>
          <w:sz w:val="24"/>
          <w:szCs w:val="24"/>
        </w:rPr>
      </w:pPr>
      <w:r w:rsidRPr="00B3604A">
        <w:rPr>
          <w:sz w:val="24"/>
          <w:szCs w:val="24"/>
        </w:rPr>
        <w:t>Senhores (as) Vereadores (as),</w:t>
      </w:r>
    </w:p>
    <w:p w14:paraId="0B405178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3D8224C3" w14:textId="673479F7" w:rsidR="005A4D08" w:rsidRPr="003C01B4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</w:r>
      <w:r w:rsidRPr="003C01B4">
        <w:rPr>
          <w:sz w:val="24"/>
          <w:szCs w:val="24"/>
        </w:rPr>
        <w:t xml:space="preserve">Encaminhamos para apreciação desta Casa Legislativa o Projeto de Lei </w:t>
      </w:r>
      <w:r w:rsidR="009C374D">
        <w:rPr>
          <w:sz w:val="24"/>
          <w:szCs w:val="24"/>
        </w:rPr>
        <w:t>nº 0</w:t>
      </w:r>
      <w:r w:rsidR="00437ABC">
        <w:rPr>
          <w:sz w:val="24"/>
          <w:szCs w:val="24"/>
        </w:rPr>
        <w:t>3</w:t>
      </w:r>
      <w:r w:rsidR="00467B49">
        <w:rPr>
          <w:sz w:val="24"/>
          <w:szCs w:val="24"/>
        </w:rPr>
        <w:t>2</w:t>
      </w:r>
      <w:r w:rsidR="009C374D">
        <w:rPr>
          <w:sz w:val="24"/>
          <w:szCs w:val="24"/>
        </w:rPr>
        <w:t xml:space="preserve">/2026, </w:t>
      </w:r>
      <w:r w:rsidRPr="003C01B4">
        <w:rPr>
          <w:sz w:val="24"/>
          <w:szCs w:val="24"/>
        </w:rPr>
        <w:t>que autoriza criar nova Ação no orçamento de 2026</w:t>
      </w:r>
      <w:r w:rsidR="0005379B" w:rsidRPr="003C01B4">
        <w:rPr>
          <w:sz w:val="24"/>
          <w:szCs w:val="24"/>
        </w:rPr>
        <w:t xml:space="preserve"> </w:t>
      </w:r>
      <w:bookmarkStart w:id="8" w:name="_Hlk224555681"/>
      <w:r w:rsidR="0005379B" w:rsidRPr="003C01B4">
        <w:rPr>
          <w:sz w:val="24"/>
          <w:szCs w:val="24"/>
        </w:rPr>
        <w:t xml:space="preserve">e a abrir credito adicional </w:t>
      </w:r>
      <w:r w:rsidR="009C374D">
        <w:rPr>
          <w:sz w:val="24"/>
          <w:szCs w:val="24"/>
        </w:rPr>
        <w:t xml:space="preserve">especial </w:t>
      </w:r>
      <w:r w:rsidR="0005379B" w:rsidRPr="003C01B4">
        <w:rPr>
          <w:sz w:val="24"/>
          <w:szCs w:val="24"/>
        </w:rPr>
        <w:t>no orçamento.</w:t>
      </w:r>
    </w:p>
    <w:bookmarkEnd w:id="8"/>
    <w:p w14:paraId="15091CCC" w14:textId="77777777" w:rsidR="00E4176B" w:rsidRDefault="005A4D08" w:rsidP="005A4D08">
      <w:pPr>
        <w:jc w:val="both"/>
        <w:rPr>
          <w:sz w:val="24"/>
          <w:szCs w:val="24"/>
        </w:rPr>
      </w:pPr>
      <w:r w:rsidRPr="003C01B4">
        <w:rPr>
          <w:sz w:val="24"/>
          <w:szCs w:val="24"/>
        </w:rPr>
        <w:t xml:space="preserve"> </w:t>
      </w:r>
      <w:r w:rsidRPr="003C01B4">
        <w:rPr>
          <w:sz w:val="24"/>
          <w:szCs w:val="24"/>
        </w:rPr>
        <w:tab/>
        <w:t>O presente Projeto de Lei busca autorização</w:t>
      </w:r>
      <w:r w:rsidR="00E4176B">
        <w:rPr>
          <w:sz w:val="24"/>
          <w:szCs w:val="24"/>
        </w:rPr>
        <w:t xml:space="preserve"> para</w:t>
      </w:r>
      <w:r w:rsidRPr="003C01B4">
        <w:rPr>
          <w:sz w:val="24"/>
          <w:szCs w:val="24"/>
        </w:rPr>
        <w:t xml:space="preserve"> criar nova Ação no orçamento para o exercício de 2026</w:t>
      </w:r>
      <w:r w:rsidR="0005379B" w:rsidRPr="003C01B4">
        <w:rPr>
          <w:sz w:val="24"/>
          <w:szCs w:val="24"/>
        </w:rPr>
        <w:t>,</w:t>
      </w:r>
      <w:r w:rsidR="00E02989">
        <w:rPr>
          <w:sz w:val="24"/>
          <w:szCs w:val="24"/>
        </w:rPr>
        <w:t xml:space="preserve"> e</w:t>
      </w:r>
      <w:r w:rsidR="0005379B" w:rsidRPr="003C01B4">
        <w:rPr>
          <w:sz w:val="24"/>
          <w:szCs w:val="24"/>
        </w:rPr>
        <w:t xml:space="preserve"> abrir acredito adicional</w:t>
      </w:r>
      <w:r w:rsidR="00BF3C7A">
        <w:rPr>
          <w:sz w:val="24"/>
          <w:szCs w:val="24"/>
        </w:rPr>
        <w:t xml:space="preserve"> especial</w:t>
      </w:r>
      <w:r w:rsidR="00E4176B">
        <w:rPr>
          <w:sz w:val="24"/>
          <w:szCs w:val="24"/>
        </w:rPr>
        <w:t>.</w:t>
      </w:r>
    </w:p>
    <w:p w14:paraId="730BDC52" w14:textId="208A70C9" w:rsidR="005A4D08" w:rsidRDefault="00E4176B" w:rsidP="005A4D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>Con</w:t>
      </w:r>
      <w:r w:rsidR="005A4D08" w:rsidRPr="00B3604A">
        <w:rPr>
          <w:sz w:val="24"/>
          <w:szCs w:val="24"/>
        </w:rPr>
        <w:t>tamos com o apoio desta Casa para aprovação da matéria proposta, a qual destina-se a atender demanda administrativa</w:t>
      </w:r>
      <w:r w:rsidR="005A4D08">
        <w:rPr>
          <w:sz w:val="24"/>
          <w:szCs w:val="24"/>
        </w:rPr>
        <w:t>.</w:t>
      </w:r>
    </w:p>
    <w:p w14:paraId="29102F79" w14:textId="77777777" w:rsidR="005A4D08" w:rsidRDefault="005A4D08" w:rsidP="005A4D08">
      <w:pPr>
        <w:jc w:val="both"/>
        <w:rPr>
          <w:sz w:val="24"/>
          <w:szCs w:val="24"/>
        </w:rPr>
      </w:pPr>
    </w:p>
    <w:p w14:paraId="6CFA0E32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4FFF7AD1" w14:textId="77777777"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ab/>
      </w:r>
      <w:r w:rsidRPr="00B3604A">
        <w:rPr>
          <w:sz w:val="24"/>
          <w:szCs w:val="24"/>
        </w:rPr>
        <w:tab/>
        <w:t>Atenciosamente,</w:t>
      </w:r>
    </w:p>
    <w:p w14:paraId="17177813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A6623B3" w14:textId="77777777" w:rsidR="005A4D08" w:rsidRPr="00B3604A" w:rsidRDefault="005A4D08" w:rsidP="005A4D08">
      <w:pPr>
        <w:jc w:val="both"/>
        <w:rPr>
          <w:sz w:val="24"/>
          <w:szCs w:val="24"/>
        </w:rPr>
      </w:pPr>
      <w:r w:rsidRPr="00B3604A">
        <w:rPr>
          <w:sz w:val="24"/>
          <w:szCs w:val="24"/>
        </w:rPr>
        <w:t xml:space="preserve"> </w:t>
      </w:r>
    </w:p>
    <w:p w14:paraId="3B749013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01C80119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70DEC78A" w14:textId="7178E6FB" w:rsidR="005A4D08" w:rsidRPr="00B3604A" w:rsidRDefault="005A4D08" w:rsidP="005A4D08">
      <w:pPr>
        <w:jc w:val="right"/>
        <w:rPr>
          <w:sz w:val="24"/>
          <w:szCs w:val="24"/>
        </w:rPr>
      </w:pPr>
      <w:r w:rsidRPr="00B3604A">
        <w:rPr>
          <w:sz w:val="24"/>
          <w:szCs w:val="24"/>
        </w:rPr>
        <w:t xml:space="preserve">Santa Margarida do Sul, </w:t>
      </w:r>
      <w:r w:rsidR="0032326D">
        <w:rPr>
          <w:sz w:val="24"/>
          <w:szCs w:val="24"/>
        </w:rPr>
        <w:t>2</w:t>
      </w:r>
      <w:r w:rsidR="00467B49">
        <w:rPr>
          <w:sz w:val="24"/>
          <w:szCs w:val="24"/>
        </w:rPr>
        <w:t>8</w:t>
      </w:r>
      <w:r w:rsidR="0032326D">
        <w:rPr>
          <w:sz w:val="24"/>
          <w:szCs w:val="24"/>
        </w:rPr>
        <w:t xml:space="preserve"> </w:t>
      </w:r>
      <w:r w:rsidR="00437ABC">
        <w:rPr>
          <w:sz w:val="24"/>
          <w:szCs w:val="24"/>
        </w:rPr>
        <w:t xml:space="preserve">de </w:t>
      </w:r>
      <w:proofErr w:type="gramStart"/>
      <w:r w:rsidR="00437ABC">
        <w:rPr>
          <w:sz w:val="24"/>
          <w:szCs w:val="24"/>
        </w:rPr>
        <w:t>maio</w:t>
      </w:r>
      <w:r w:rsidR="0032326D">
        <w:rPr>
          <w:sz w:val="24"/>
          <w:szCs w:val="24"/>
        </w:rPr>
        <w:t xml:space="preserve"> </w:t>
      </w:r>
      <w:r w:rsidRPr="00B3604A">
        <w:rPr>
          <w:sz w:val="24"/>
          <w:szCs w:val="24"/>
        </w:rPr>
        <w:t xml:space="preserve"> de</w:t>
      </w:r>
      <w:proofErr w:type="gramEnd"/>
      <w:r w:rsidRPr="00B3604A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B3604A">
        <w:rPr>
          <w:sz w:val="24"/>
          <w:szCs w:val="24"/>
        </w:rPr>
        <w:t>.</w:t>
      </w:r>
    </w:p>
    <w:p w14:paraId="2D99E076" w14:textId="77777777" w:rsidR="005A4D08" w:rsidRDefault="005A4D08" w:rsidP="005A4D08">
      <w:pPr>
        <w:jc w:val="right"/>
        <w:rPr>
          <w:sz w:val="24"/>
          <w:szCs w:val="24"/>
        </w:rPr>
      </w:pPr>
    </w:p>
    <w:p w14:paraId="0344EBDB" w14:textId="77777777" w:rsidR="005A4D08" w:rsidRDefault="005A4D08" w:rsidP="005A4D08">
      <w:pPr>
        <w:jc w:val="right"/>
        <w:rPr>
          <w:sz w:val="24"/>
          <w:szCs w:val="24"/>
        </w:rPr>
      </w:pPr>
    </w:p>
    <w:p w14:paraId="0618F3FF" w14:textId="77777777" w:rsidR="005A4D08" w:rsidRDefault="005A4D08" w:rsidP="005A4D08">
      <w:pPr>
        <w:jc w:val="right"/>
        <w:rPr>
          <w:sz w:val="24"/>
          <w:szCs w:val="24"/>
        </w:rPr>
      </w:pPr>
    </w:p>
    <w:p w14:paraId="06554367" w14:textId="77777777" w:rsidR="005A4D08" w:rsidRPr="00B3604A" w:rsidRDefault="005A4D08" w:rsidP="005A4D08">
      <w:pPr>
        <w:jc w:val="right"/>
        <w:rPr>
          <w:sz w:val="24"/>
          <w:szCs w:val="24"/>
        </w:rPr>
      </w:pPr>
    </w:p>
    <w:p w14:paraId="10076EA6" w14:textId="77777777" w:rsidR="005A4D08" w:rsidRPr="00B3604A" w:rsidRDefault="005A4D08" w:rsidP="005A4D08">
      <w:pPr>
        <w:jc w:val="both"/>
        <w:rPr>
          <w:sz w:val="24"/>
          <w:szCs w:val="24"/>
        </w:rPr>
      </w:pPr>
    </w:p>
    <w:p w14:paraId="1DC7AC0A" w14:textId="77777777" w:rsidR="0032326D" w:rsidRPr="008D18C9" w:rsidRDefault="0032326D" w:rsidP="0032326D">
      <w:pPr>
        <w:pStyle w:val="NormalWeb"/>
        <w:jc w:val="both"/>
        <w:rPr>
          <w:color w:val="000000"/>
        </w:rPr>
      </w:pPr>
    </w:p>
    <w:p w14:paraId="101FAD50" w14:textId="77777777" w:rsidR="0032326D" w:rsidRPr="008D18C9" w:rsidRDefault="0032326D" w:rsidP="0032326D">
      <w:pPr>
        <w:pStyle w:val="NormalWeb"/>
        <w:ind w:left="708"/>
        <w:jc w:val="center"/>
        <w:rPr>
          <w:color w:val="000000"/>
        </w:rPr>
      </w:pPr>
      <w:proofErr w:type="gramStart"/>
      <w:r>
        <w:rPr>
          <w:color w:val="000000"/>
        </w:rPr>
        <w:t>Luiz  Felipe</w:t>
      </w:r>
      <w:proofErr w:type="gramEnd"/>
      <w:r>
        <w:rPr>
          <w:color w:val="000000"/>
        </w:rPr>
        <w:t xml:space="preserve"> Brenner Machado</w:t>
      </w:r>
    </w:p>
    <w:p w14:paraId="2A4899F3" w14:textId="77777777" w:rsidR="0032326D" w:rsidRPr="008D18C9" w:rsidRDefault="0032326D" w:rsidP="0032326D">
      <w:pPr>
        <w:pStyle w:val="NormalWeb"/>
        <w:jc w:val="center"/>
        <w:rPr>
          <w:color w:val="000000"/>
        </w:rPr>
      </w:pPr>
      <w:r w:rsidRPr="008D18C9">
        <w:rPr>
          <w:color w:val="000000"/>
        </w:rPr>
        <w:t>Prefeito Municipal</w:t>
      </w:r>
      <w:r>
        <w:rPr>
          <w:color w:val="000000"/>
        </w:rPr>
        <w:t xml:space="preserve"> </w:t>
      </w:r>
    </w:p>
    <w:p w14:paraId="082C8F48" w14:textId="77777777" w:rsidR="005A4D08" w:rsidRPr="00B3604A" w:rsidRDefault="005A4D08" w:rsidP="005A4D08">
      <w:pPr>
        <w:jc w:val="both"/>
        <w:rPr>
          <w:sz w:val="24"/>
          <w:szCs w:val="24"/>
        </w:rPr>
      </w:pPr>
    </w:p>
    <w:sectPr w:rsidR="005A4D08" w:rsidRPr="00B3604A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4D399" w14:textId="77777777" w:rsidR="001C2745" w:rsidRDefault="001C2745" w:rsidP="008C5B42">
      <w:r>
        <w:separator/>
      </w:r>
    </w:p>
  </w:endnote>
  <w:endnote w:type="continuationSeparator" w:id="0">
    <w:p w14:paraId="653F1E64" w14:textId="77777777" w:rsidR="001C2745" w:rsidRDefault="001C2745" w:rsidP="008C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33DA8" w14:textId="77777777" w:rsidR="001C2745" w:rsidRDefault="001C2745" w:rsidP="008C5B42">
      <w:r>
        <w:separator/>
      </w:r>
    </w:p>
  </w:footnote>
  <w:footnote w:type="continuationSeparator" w:id="0">
    <w:p w14:paraId="45251ADD" w14:textId="77777777" w:rsidR="001C2745" w:rsidRDefault="001C2745" w:rsidP="008C5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0DDE" w14:textId="77777777"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 wp14:anchorId="50046CD7" wp14:editId="54D0606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14:paraId="5F1AF9CE" w14:textId="77777777"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r w:rsidRPr="00211A0A">
      <w:t>503 - Bairro Residencial Santa Margarid</w:t>
    </w:r>
    <w:r>
      <w:t>a</w:t>
    </w:r>
  </w:p>
  <w:p w14:paraId="28EE2CED" w14:textId="77777777"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14:paraId="543E58D0" w14:textId="77777777"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14:paraId="76E1FFCC" w14:textId="77777777" w:rsidR="008C5B42" w:rsidRDefault="008C5B4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7B"/>
    <w:rsid w:val="00026178"/>
    <w:rsid w:val="000302BE"/>
    <w:rsid w:val="0003347E"/>
    <w:rsid w:val="0005379B"/>
    <w:rsid w:val="0009368D"/>
    <w:rsid w:val="000B1C61"/>
    <w:rsid w:val="000C6B56"/>
    <w:rsid w:val="0010071F"/>
    <w:rsid w:val="00102F24"/>
    <w:rsid w:val="00113BA0"/>
    <w:rsid w:val="00127884"/>
    <w:rsid w:val="00130C8C"/>
    <w:rsid w:val="001362F1"/>
    <w:rsid w:val="00165665"/>
    <w:rsid w:val="001C2745"/>
    <w:rsid w:val="001C6C1D"/>
    <w:rsid w:val="00211A0A"/>
    <w:rsid w:val="0024201E"/>
    <w:rsid w:val="00260934"/>
    <w:rsid w:val="00270F64"/>
    <w:rsid w:val="002D6759"/>
    <w:rsid w:val="002E3B83"/>
    <w:rsid w:val="002F70BA"/>
    <w:rsid w:val="00303A05"/>
    <w:rsid w:val="00303AB7"/>
    <w:rsid w:val="0032326D"/>
    <w:rsid w:val="00383773"/>
    <w:rsid w:val="00383C9C"/>
    <w:rsid w:val="00390621"/>
    <w:rsid w:val="00395D6A"/>
    <w:rsid w:val="003A0037"/>
    <w:rsid w:val="003A7323"/>
    <w:rsid w:val="003C01B4"/>
    <w:rsid w:val="003D0273"/>
    <w:rsid w:val="003D3BDF"/>
    <w:rsid w:val="004012FE"/>
    <w:rsid w:val="004363D6"/>
    <w:rsid w:val="00437ABC"/>
    <w:rsid w:val="00467B49"/>
    <w:rsid w:val="00484890"/>
    <w:rsid w:val="00501C10"/>
    <w:rsid w:val="00516B7B"/>
    <w:rsid w:val="00544C01"/>
    <w:rsid w:val="005A4D08"/>
    <w:rsid w:val="005C2CC9"/>
    <w:rsid w:val="005C70E4"/>
    <w:rsid w:val="005E50B6"/>
    <w:rsid w:val="005F5CFF"/>
    <w:rsid w:val="00606C9C"/>
    <w:rsid w:val="00606E22"/>
    <w:rsid w:val="0065592D"/>
    <w:rsid w:val="00667470"/>
    <w:rsid w:val="00677393"/>
    <w:rsid w:val="0067745E"/>
    <w:rsid w:val="00680FFE"/>
    <w:rsid w:val="006A4F6A"/>
    <w:rsid w:val="006B5661"/>
    <w:rsid w:val="006D05B3"/>
    <w:rsid w:val="006D719F"/>
    <w:rsid w:val="00700DBD"/>
    <w:rsid w:val="007305BC"/>
    <w:rsid w:val="00744968"/>
    <w:rsid w:val="00747863"/>
    <w:rsid w:val="007830DB"/>
    <w:rsid w:val="00786F3B"/>
    <w:rsid w:val="00791768"/>
    <w:rsid w:val="007B43AA"/>
    <w:rsid w:val="007C51BC"/>
    <w:rsid w:val="007D20F3"/>
    <w:rsid w:val="007E10E6"/>
    <w:rsid w:val="007E18E4"/>
    <w:rsid w:val="00810837"/>
    <w:rsid w:val="0081176A"/>
    <w:rsid w:val="008227B8"/>
    <w:rsid w:val="00822F62"/>
    <w:rsid w:val="008469FF"/>
    <w:rsid w:val="00853330"/>
    <w:rsid w:val="008544B4"/>
    <w:rsid w:val="00856A62"/>
    <w:rsid w:val="00880788"/>
    <w:rsid w:val="00882A0C"/>
    <w:rsid w:val="008A457A"/>
    <w:rsid w:val="008B3B05"/>
    <w:rsid w:val="008B5FA5"/>
    <w:rsid w:val="008C5B42"/>
    <w:rsid w:val="008F5CBD"/>
    <w:rsid w:val="00952467"/>
    <w:rsid w:val="00954FA1"/>
    <w:rsid w:val="00975887"/>
    <w:rsid w:val="009B0DD9"/>
    <w:rsid w:val="009C374D"/>
    <w:rsid w:val="009D5576"/>
    <w:rsid w:val="009E74AD"/>
    <w:rsid w:val="009F2F40"/>
    <w:rsid w:val="00A57CB5"/>
    <w:rsid w:val="00A719A5"/>
    <w:rsid w:val="00A748B5"/>
    <w:rsid w:val="00A92031"/>
    <w:rsid w:val="00A96455"/>
    <w:rsid w:val="00AE27FE"/>
    <w:rsid w:val="00AE390B"/>
    <w:rsid w:val="00AF696D"/>
    <w:rsid w:val="00B13AA3"/>
    <w:rsid w:val="00B22685"/>
    <w:rsid w:val="00B27E77"/>
    <w:rsid w:val="00B31BE5"/>
    <w:rsid w:val="00B44A05"/>
    <w:rsid w:val="00B85F46"/>
    <w:rsid w:val="00BC6596"/>
    <w:rsid w:val="00BF3C7A"/>
    <w:rsid w:val="00C167BE"/>
    <w:rsid w:val="00C2329D"/>
    <w:rsid w:val="00C35887"/>
    <w:rsid w:val="00C41B4D"/>
    <w:rsid w:val="00C562B1"/>
    <w:rsid w:val="00C569E6"/>
    <w:rsid w:val="00C901BD"/>
    <w:rsid w:val="00C904A0"/>
    <w:rsid w:val="00C93D31"/>
    <w:rsid w:val="00C95B79"/>
    <w:rsid w:val="00CB7960"/>
    <w:rsid w:val="00D009B8"/>
    <w:rsid w:val="00D31840"/>
    <w:rsid w:val="00D46C7B"/>
    <w:rsid w:val="00D57677"/>
    <w:rsid w:val="00D73487"/>
    <w:rsid w:val="00DE038D"/>
    <w:rsid w:val="00DE5A8F"/>
    <w:rsid w:val="00E02989"/>
    <w:rsid w:val="00E14A45"/>
    <w:rsid w:val="00E37DD7"/>
    <w:rsid w:val="00E4176B"/>
    <w:rsid w:val="00E43382"/>
    <w:rsid w:val="00E43D77"/>
    <w:rsid w:val="00E47E38"/>
    <w:rsid w:val="00E63C30"/>
    <w:rsid w:val="00E64F87"/>
    <w:rsid w:val="00E70F07"/>
    <w:rsid w:val="00E77976"/>
    <w:rsid w:val="00E96CDA"/>
    <w:rsid w:val="00EA2C04"/>
    <w:rsid w:val="00EC76C6"/>
    <w:rsid w:val="00ED6F13"/>
    <w:rsid w:val="00F755ED"/>
    <w:rsid w:val="00FA596F"/>
    <w:rsid w:val="00FB7D85"/>
    <w:rsid w:val="00FC43C6"/>
    <w:rsid w:val="00FE505F"/>
    <w:rsid w:val="00FF1814"/>
    <w:rsid w:val="00FF6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2AFD"/>
  <w15:docId w15:val="{A4438AD8-1376-4C7B-9931-738ED1AB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2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69F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Câmara de Vereadores</cp:lastModifiedBy>
  <cp:revision>2</cp:revision>
  <cp:lastPrinted>2026-05-27T14:54:00Z</cp:lastPrinted>
  <dcterms:created xsi:type="dcterms:W3CDTF">2026-05-29T11:10:00Z</dcterms:created>
  <dcterms:modified xsi:type="dcterms:W3CDTF">2026-05-29T11:10:00Z</dcterms:modified>
</cp:coreProperties>
</file>