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580" w:rsidRDefault="00FC7580" w:rsidP="004D660F">
      <w:pPr>
        <w:pStyle w:val="NormalWeb"/>
        <w:jc w:val="center"/>
        <w:rPr>
          <w:color w:val="000000"/>
        </w:rPr>
      </w:pPr>
    </w:p>
    <w:p w:rsidR="004D660F" w:rsidRDefault="004D660F" w:rsidP="004D660F">
      <w:pPr>
        <w:pStyle w:val="NormalWeb"/>
        <w:jc w:val="center"/>
        <w:rPr>
          <w:color w:val="000000"/>
        </w:rPr>
      </w:pPr>
      <w:r>
        <w:rPr>
          <w:color w:val="000000"/>
        </w:rPr>
        <w:t>PROJETO DE LEI Nº 073, DE 28 DE OUTUBRO DE 2025.</w:t>
      </w:r>
    </w:p>
    <w:p w:rsidR="004D660F" w:rsidRDefault="004D660F" w:rsidP="004D660F">
      <w:pPr>
        <w:pStyle w:val="NormalWeb"/>
        <w:jc w:val="center"/>
        <w:rPr>
          <w:color w:val="000000"/>
        </w:rPr>
      </w:pPr>
    </w:p>
    <w:p w:rsidR="004D660F" w:rsidRDefault="004D660F" w:rsidP="004D660F">
      <w:pPr>
        <w:pStyle w:val="NormalWeb"/>
        <w:jc w:val="center"/>
        <w:rPr>
          <w:color w:val="000000"/>
        </w:rPr>
      </w:pPr>
    </w:p>
    <w:p w:rsidR="004D660F" w:rsidRDefault="004D660F" w:rsidP="004D660F">
      <w:pPr>
        <w:pStyle w:val="NormalWeb"/>
        <w:ind w:left="4248"/>
        <w:jc w:val="both"/>
        <w:rPr>
          <w:color w:val="000000"/>
        </w:rPr>
      </w:pPr>
      <w:r>
        <w:rPr>
          <w:color w:val="000000"/>
        </w:rPr>
        <w:t>Inclui nova ação na Lei Orçamentária Anual e autoriza a abertura de credito adicional especial no orçamento para o exercício de 2025.</w:t>
      </w:r>
    </w:p>
    <w:p w:rsidR="004D660F" w:rsidRDefault="004D660F" w:rsidP="004D660F">
      <w:pPr>
        <w:pStyle w:val="NormalWeb"/>
        <w:ind w:left="4248"/>
        <w:jc w:val="both"/>
        <w:rPr>
          <w:color w:val="000000"/>
        </w:rPr>
      </w:pPr>
    </w:p>
    <w:p w:rsidR="004D660F" w:rsidRDefault="004D660F" w:rsidP="004D660F">
      <w:pPr>
        <w:pStyle w:val="NormalWeb"/>
        <w:ind w:firstLine="708"/>
        <w:jc w:val="both"/>
        <w:rPr>
          <w:color w:val="000000"/>
        </w:rPr>
      </w:pPr>
      <w:bookmarkStart w:id="0" w:name="_Hlk210291314"/>
      <w:r>
        <w:rPr>
          <w:color w:val="000000"/>
        </w:rPr>
        <w:t xml:space="preserve">Art. 1º - Inclui nova ação na Lei Orçamentaria Anual nº 1257/2024 e autoriza o Poder Executivo a abrir crédito adicional especial no Orçamento para o exercício de 2025, no valor de </w:t>
      </w:r>
      <w:bookmarkStart w:id="1" w:name="_Hlk206746662"/>
      <w:r>
        <w:rPr>
          <w:color w:val="000000"/>
        </w:rPr>
        <w:t xml:space="preserve">R$ </w:t>
      </w:r>
      <w:bookmarkStart w:id="2" w:name="_Hlk212206457"/>
      <w:r>
        <w:rPr>
          <w:color w:val="000000"/>
        </w:rPr>
        <w:t xml:space="preserve">491.284,64 </w:t>
      </w:r>
      <w:bookmarkStart w:id="3" w:name="_Hlk210291399"/>
      <w:r>
        <w:rPr>
          <w:color w:val="000000"/>
        </w:rPr>
        <w:t xml:space="preserve">(quatrocentos e noventa e um mil duzentos  e oitenta e quatro reais e sessenta e quatro centavos), </w:t>
      </w:r>
      <w:bookmarkStart w:id="4" w:name="_Hlk206673786"/>
    </w:p>
    <w:p w:rsidR="004D660F" w:rsidRDefault="004D660F" w:rsidP="004D660F">
      <w:pPr>
        <w:pStyle w:val="NormalWeb"/>
        <w:jc w:val="both"/>
        <w:rPr>
          <w:color w:val="000000"/>
        </w:rPr>
      </w:pPr>
      <w:bookmarkStart w:id="5" w:name="_Hlk210290951"/>
      <w:bookmarkEnd w:id="0"/>
      <w:bookmarkEnd w:id="1"/>
      <w:bookmarkEnd w:id="2"/>
      <w:bookmarkEnd w:id="3"/>
      <w:bookmarkEnd w:id="4"/>
      <w:r>
        <w:rPr>
          <w:b/>
          <w:bCs/>
          <w:color w:val="000000"/>
        </w:rPr>
        <w:t>ORGÃO:  05</w:t>
      </w:r>
      <w:r>
        <w:rPr>
          <w:color w:val="000000"/>
        </w:rPr>
        <w:t xml:space="preserve"> – Sec. De Saúde</w:t>
      </w:r>
    </w:p>
    <w:p w:rsidR="004D660F" w:rsidRDefault="004D660F" w:rsidP="004D660F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UNIDADE: </w:t>
      </w:r>
      <w:r>
        <w:rPr>
          <w:color w:val="000000"/>
        </w:rPr>
        <w:t xml:space="preserve">03 </w:t>
      </w:r>
      <w:bookmarkStart w:id="6" w:name="_Hlk210202678"/>
      <w:r>
        <w:rPr>
          <w:color w:val="000000"/>
        </w:rPr>
        <w:t>– Fundo Municipal da Saúde</w:t>
      </w:r>
    </w:p>
    <w:bookmarkEnd w:id="6"/>
    <w:p w:rsidR="004D660F" w:rsidRDefault="004D660F" w:rsidP="004D660F">
      <w:pPr>
        <w:pStyle w:val="NormalWeb"/>
        <w:jc w:val="both"/>
        <w:rPr>
          <w:color w:val="000000"/>
        </w:rPr>
      </w:pPr>
      <w:r>
        <w:rPr>
          <w:b/>
          <w:bCs/>
          <w:color w:val="000000"/>
        </w:rPr>
        <w:t xml:space="preserve">AÇÃO: 1174 - </w:t>
      </w:r>
      <w:r>
        <w:rPr>
          <w:color w:val="000000"/>
        </w:rPr>
        <w:t>Transferências Especiais da União -  ASPS</w:t>
      </w:r>
    </w:p>
    <w:p w:rsidR="004D660F" w:rsidRDefault="004D660F" w:rsidP="004D660F">
      <w:pPr>
        <w:pStyle w:val="NormalWeb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Elemento:</w:t>
      </w:r>
    </w:p>
    <w:p w:rsidR="004D660F" w:rsidRDefault="004D660F" w:rsidP="004D660F">
      <w:pPr>
        <w:pStyle w:val="NormalWeb"/>
        <w:jc w:val="both"/>
        <w:rPr>
          <w:b/>
          <w:bCs/>
          <w:color w:val="000000"/>
        </w:rPr>
      </w:pPr>
      <w:r>
        <w:rPr>
          <w:color w:val="000000"/>
        </w:rPr>
        <w:t>3.3.3.90.30.00.00.00.00 -  Material de Consumo.................................................47.821,16</w:t>
      </w:r>
    </w:p>
    <w:p w:rsidR="004D660F" w:rsidRDefault="004D660F" w:rsidP="004D660F">
      <w:pPr>
        <w:pStyle w:val="NormalWeb"/>
        <w:jc w:val="both"/>
        <w:rPr>
          <w:b/>
          <w:bCs/>
          <w:color w:val="000000"/>
        </w:rPr>
      </w:pPr>
      <w:r>
        <w:rPr>
          <w:color w:val="000000"/>
        </w:rPr>
        <w:t>3.3.3.90.32.00.00.00.00  - Material, Bem ou Serviço para Distribuição Gratuita................................................................................................................47.821,16</w:t>
      </w:r>
    </w:p>
    <w:p w:rsidR="004D660F" w:rsidRDefault="004D660F" w:rsidP="004D660F">
      <w:pPr>
        <w:pStyle w:val="NormalWeb"/>
        <w:jc w:val="both"/>
        <w:rPr>
          <w:color w:val="000000"/>
        </w:rPr>
      </w:pPr>
      <w:r>
        <w:rPr>
          <w:color w:val="000000"/>
        </w:rPr>
        <w:t xml:space="preserve"> 3.3.3.90.39.00.00.00.00 – Outros Serviços de Terceiros – Pessoa Jurídica......300.000,00</w:t>
      </w:r>
    </w:p>
    <w:bookmarkEnd w:id="5"/>
    <w:p w:rsidR="004D660F" w:rsidRDefault="004D660F" w:rsidP="004D660F">
      <w:pPr>
        <w:pStyle w:val="NormalWeb"/>
        <w:jc w:val="both"/>
        <w:rPr>
          <w:color w:val="000000"/>
        </w:rPr>
      </w:pPr>
      <w:r>
        <w:rPr>
          <w:color w:val="000000"/>
        </w:rPr>
        <w:t>3.3.3.90.36.00.00.00.00 - Outros Serviços de Terceiros – Pessoa Fisica............47.821,16</w:t>
      </w:r>
    </w:p>
    <w:p w:rsidR="004D660F" w:rsidRDefault="004D660F" w:rsidP="004D660F">
      <w:pPr>
        <w:pStyle w:val="NormalWeb"/>
        <w:jc w:val="both"/>
        <w:rPr>
          <w:b/>
          <w:bCs/>
          <w:color w:val="000000"/>
        </w:rPr>
      </w:pPr>
      <w:r>
        <w:rPr>
          <w:color w:val="000000"/>
        </w:rPr>
        <w:t>3.3.3.90.47.00.00.00.00 – Obrigações Tributárias e Contributivas.....................47.821,16</w:t>
      </w:r>
    </w:p>
    <w:p w:rsidR="004D660F" w:rsidRDefault="004D660F" w:rsidP="004D660F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t>Art. 2º - Para atendimento da suplementação de que trata o artigo anterior será utilizado valor de R$ 491.284,64 (quatrocentos e noventa e um mil duzentos  e oitenta e quatro reais e sessenta e quatro centavos),  de Excesso de Arrecadação, tendo como fonte Emenda Parlamentar – Transferência Especial.</w:t>
      </w:r>
    </w:p>
    <w:p w:rsidR="004D660F" w:rsidRDefault="004D660F" w:rsidP="004D660F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t xml:space="preserve">Art. 3º - Fica o Poder Executivo autorizado a proceder às alterações necessárias no Plano Plurianual (PPA) e na Lei de Diretrizes Orçamentárias (LDO), a fim de compatibilizá-los com a Presente Lei. </w:t>
      </w:r>
    </w:p>
    <w:p w:rsidR="004D660F" w:rsidRDefault="004D660F" w:rsidP="004D660F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>Art. 4º - Esta Lei entra em vigor na data de sua publicação.</w:t>
      </w:r>
    </w:p>
    <w:p w:rsidR="004D660F" w:rsidRDefault="004D660F" w:rsidP="004D660F">
      <w:pPr>
        <w:pStyle w:val="NormalWeb"/>
        <w:ind w:left="1416" w:firstLine="708"/>
        <w:jc w:val="both"/>
        <w:rPr>
          <w:color w:val="000000"/>
        </w:rPr>
      </w:pPr>
    </w:p>
    <w:p w:rsidR="004D660F" w:rsidRDefault="004D660F" w:rsidP="004D660F">
      <w:pPr>
        <w:pStyle w:val="NormalWeb"/>
        <w:ind w:left="1416" w:firstLine="708"/>
        <w:jc w:val="both"/>
        <w:rPr>
          <w:color w:val="000000"/>
        </w:rPr>
      </w:pPr>
    </w:p>
    <w:p w:rsidR="004D660F" w:rsidRDefault="004D660F" w:rsidP="004D660F">
      <w:pPr>
        <w:pStyle w:val="NormalWeb"/>
        <w:ind w:left="1416" w:firstLine="708"/>
        <w:jc w:val="both"/>
        <w:rPr>
          <w:color w:val="000000"/>
        </w:rPr>
      </w:pPr>
    </w:p>
    <w:p w:rsidR="004D660F" w:rsidRDefault="004D660F" w:rsidP="004D660F">
      <w:pPr>
        <w:pStyle w:val="NormalWeb"/>
        <w:ind w:left="1416" w:firstLine="708"/>
        <w:jc w:val="both"/>
        <w:rPr>
          <w:color w:val="000000"/>
        </w:rPr>
      </w:pPr>
      <w:r>
        <w:rPr>
          <w:color w:val="000000"/>
        </w:rPr>
        <w:t xml:space="preserve">Santa Margarida do Sul, </w:t>
      </w:r>
      <w:r w:rsidR="004F492E">
        <w:rPr>
          <w:color w:val="000000"/>
        </w:rPr>
        <w:t>28</w:t>
      </w:r>
      <w:r>
        <w:rPr>
          <w:color w:val="000000"/>
        </w:rPr>
        <w:t xml:space="preserve"> de outubro de 2025.</w:t>
      </w:r>
    </w:p>
    <w:p w:rsidR="004D660F" w:rsidRDefault="004D660F" w:rsidP="004D660F">
      <w:pPr>
        <w:pStyle w:val="NormalWeb"/>
        <w:jc w:val="both"/>
        <w:rPr>
          <w:color w:val="000000"/>
        </w:rPr>
      </w:pPr>
    </w:p>
    <w:p w:rsidR="004D660F" w:rsidRDefault="004D660F" w:rsidP="004D660F">
      <w:pPr>
        <w:pStyle w:val="NormalWeb"/>
        <w:jc w:val="both"/>
        <w:rPr>
          <w:color w:val="000000"/>
        </w:rPr>
      </w:pPr>
    </w:p>
    <w:p w:rsidR="004D660F" w:rsidRDefault="004D660F" w:rsidP="004D660F">
      <w:pPr>
        <w:pStyle w:val="NormalWeb"/>
        <w:jc w:val="both"/>
        <w:rPr>
          <w:color w:val="000000"/>
        </w:rPr>
      </w:pPr>
    </w:p>
    <w:p w:rsidR="004D660F" w:rsidRDefault="004D660F" w:rsidP="004D660F">
      <w:pPr>
        <w:pStyle w:val="NormalWeb"/>
        <w:jc w:val="center"/>
        <w:rPr>
          <w:color w:val="000000"/>
        </w:rPr>
      </w:pPr>
      <w:r>
        <w:rPr>
          <w:color w:val="000000"/>
        </w:rPr>
        <w:t>Luiz Felipe Brenner Machado</w:t>
      </w:r>
    </w:p>
    <w:p w:rsidR="004D660F" w:rsidRDefault="004D660F" w:rsidP="004D660F">
      <w:pPr>
        <w:pStyle w:val="NormalWeb"/>
        <w:jc w:val="center"/>
        <w:rPr>
          <w:color w:val="000000"/>
        </w:rPr>
      </w:pPr>
      <w:r>
        <w:rPr>
          <w:color w:val="000000"/>
        </w:rPr>
        <w:t>Prefeito Municipal</w:t>
      </w:r>
    </w:p>
    <w:p w:rsidR="004D660F" w:rsidRDefault="004D660F" w:rsidP="004D660F">
      <w:pPr>
        <w:rPr>
          <w:color w:val="000000"/>
          <w:sz w:val="27"/>
          <w:szCs w:val="27"/>
        </w:rPr>
      </w:pPr>
    </w:p>
    <w:p w:rsidR="004D660F" w:rsidRDefault="004D660F" w:rsidP="004D660F">
      <w:pPr>
        <w:rPr>
          <w:color w:val="000000"/>
          <w:sz w:val="27"/>
          <w:szCs w:val="27"/>
        </w:rPr>
      </w:pPr>
    </w:p>
    <w:p w:rsidR="004D660F" w:rsidRDefault="004D660F" w:rsidP="004D660F">
      <w:pPr>
        <w:rPr>
          <w:color w:val="000000"/>
          <w:sz w:val="27"/>
          <w:szCs w:val="27"/>
        </w:rPr>
      </w:pPr>
    </w:p>
    <w:p w:rsidR="004D660F" w:rsidRDefault="004D660F" w:rsidP="004D660F">
      <w:pPr>
        <w:rPr>
          <w:color w:val="000000"/>
          <w:sz w:val="27"/>
          <w:szCs w:val="27"/>
        </w:rPr>
      </w:pPr>
    </w:p>
    <w:p w:rsidR="004D660F" w:rsidRDefault="004D660F" w:rsidP="004D660F">
      <w:pPr>
        <w:rPr>
          <w:color w:val="000000"/>
          <w:sz w:val="27"/>
          <w:szCs w:val="27"/>
        </w:rPr>
      </w:pPr>
    </w:p>
    <w:p w:rsidR="004D660F" w:rsidRDefault="004D660F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F492E" w:rsidRDefault="004F492E" w:rsidP="004D660F">
      <w:pPr>
        <w:rPr>
          <w:color w:val="000000"/>
          <w:sz w:val="27"/>
          <w:szCs w:val="27"/>
        </w:rPr>
      </w:pPr>
    </w:p>
    <w:p w:rsidR="004D660F" w:rsidRDefault="004D660F" w:rsidP="004D660F">
      <w:pPr>
        <w:jc w:val="center"/>
        <w:rPr>
          <w:sz w:val="28"/>
          <w:szCs w:val="28"/>
        </w:rPr>
      </w:pPr>
      <w:r>
        <w:rPr>
          <w:sz w:val="28"/>
          <w:szCs w:val="28"/>
        </w:rPr>
        <w:t>JUSTIFICATIVA</w:t>
      </w:r>
    </w:p>
    <w:p w:rsidR="004D660F" w:rsidRDefault="004D660F" w:rsidP="004D660F">
      <w:pPr>
        <w:jc w:val="center"/>
        <w:rPr>
          <w:sz w:val="28"/>
          <w:szCs w:val="28"/>
        </w:rPr>
      </w:pPr>
    </w:p>
    <w:p w:rsidR="004D660F" w:rsidRDefault="004D660F" w:rsidP="004D660F">
      <w:pPr>
        <w:jc w:val="both"/>
        <w:rPr>
          <w:sz w:val="28"/>
          <w:szCs w:val="28"/>
        </w:rPr>
      </w:pPr>
    </w:p>
    <w:p w:rsidR="004D660F" w:rsidRDefault="004D660F" w:rsidP="004D66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presente Projeto de Lei Nº 073/2025 tem por objetivo incluir nova Ação na Lei Orçamentaria Anual nº 1257/2024  e autoriza o Poder Executivo a abrir  crédito adicional especial no orçamento para o exercício de 2025.  </w:t>
      </w:r>
      <w:bookmarkStart w:id="7" w:name="_Hlk206746817"/>
    </w:p>
    <w:p w:rsidR="004D660F" w:rsidRDefault="004D660F" w:rsidP="004D66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Tal medida justifica-se pela necessidade de adequar a execução orçamentária as demandas que surgiram após a elaboração da Lei Orçamentária, cuja tramitação ocorre ainda no exercício anterior, o que , por vezes, impossibilita a previsão de todas as situações que se apresentam no decorrer do exercício financeiro.</w:t>
      </w:r>
    </w:p>
    <w:p w:rsidR="004D660F" w:rsidRDefault="004D660F" w:rsidP="004D66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Constituição Federal, em seu artigo, 167, inciso V, bem como a Lei Federal nº 4.320/1964, que estatui normas gerais de direito financeiro para elaboração e controle dos orçamentos e balanços da União, dos  Estados e dos Municípios ,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:rsidR="004D660F" w:rsidRDefault="004D660F" w:rsidP="004D66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inclusão da nova ação orçamentária e imprescindível para viabilizar a implementação de politicas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:rsidR="004D660F" w:rsidRDefault="004D660F" w:rsidP="004D66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:rsidR="004D660F" w:rsidRDefault="004D660F" w:rsidP="004D66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:rsidR="004D660F" w:rsidRDefault="004D660F" w:rsidP="004D660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Assim, confiamos na sensibilidade e no espirito publico dos nobres Vereadores para a aprovação da presente proposição, que representa um passo fundamental para o fortalecimento da gestão publica municipal e para promoção do interesse comum.</w:t>
      </w:r>
    </w:p>
    <w:bookmarkEnd w:id="7"/>
    <w:p w:rsidR="004D660F" w:rsidRDefault="004D660F" w:rsidP="004D66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4"/>
          <w:szCs w:val="24"/>
        </w:rPr>
        <w:tab/>
        <w:t>Santa Margarida do Sul, 28 de outubro de 2025.</w:t>
      </w: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center"/>
        <w:rPr>
          <w:sz w:val="24"/>
          <w:szCs w:val="24"/>
        </w:rPr>
      </w:pPr>
      <w:r>
        <w:rPr>
          <w:sz w:val="24"/>
          <w:szCs w:val="24"/>
        </w:rPr>
        <w:t>Luiz Felipe Brenner Machado</w:t>
      </w:r>
    </w:p>
    <w:p w:rsidR="004D660F" w:rsidRDefault="004D660F" w:rsidP="004D660F">
      <w:pPr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:rsidR="004D660F" w:rsidRDefault="004D660F" w:rsidP="004D660F">
      <w:pPr>
        <w:jc w:val="center"/>
        <w:rPr>
          <w:sz w:val="24"/>
          <w:szCs w:val="24"/>
        </w:rPr>
      </w:pPr>
    </w:p>
    <w:p w:rsidR="004D660F" w:rsidRDefault="004D660F" w:rsidP="004D660F">
      <w:pPr>
        <w:jc w:val="center"/>
        <w:rPr>
          <w:sz w:val="24"/>
          <w:szCs w:val="24"/>
        </w:rPr>
      </w:pPr>
    </w:p>
    <w:p w:rsidR="004D660F" w:rsidRDefault="004D660F" w:rsidP="004D660F">
      <w:pPr>
        <w:jc w:val="center"/>
        <w:rPr>
          <w:sz w:val="28"/>
          <w:szCs w:val="28"/>
        </w:rPr>
      </w:pPr>
    </w:p>
    <w:p w:rsidR="004D660F" w:rsidRDefault="004D660F" w:rsidP="004D660F">
      <w:pPr>
        <w:jc w:val="center"/>
        <w:rPr>
          <w:sz w:val="28"/>
          <w:szCs w:val="28"/>
        </w:rPr>
      </w:pPr>
    </w:p>
    <w:p w:rsidR="004D660F" w:rsidRDefault="004D660F" w:rsidP="004D660F">
      <w:pPr>
        <w:jc w:val="center"/>
        <w:rPr>
          <w:sz w:val="28"/>
          <w:szCs w:val="28"/>
        </w:rPr>
      </w:pPr>
    </w:p>
    <w:p w:rsidR="004D660F" w:rsidRDefault="004D660F" w:rsidP="004D660F">
      <w:pPr>
        <w:jc w:val="center"/>
        <w:rPr>
          <w:sz w:val="28"/>
          <w:szCs w:val="28"/>
        </w:rPr>
      </w:pPr>
    </w:p>
    <w:p w:rsidR="004D660F" w:rsidRDefault="004D660F" w:rsidP="004D660F">
      <w:pPr>
        <w:jc w:val="center"/>
        <w:rPr>
          <w:sz w:val="28"/>
          <w:szCs w:val="28"/>
        </w:rPr>
      </w:pPr>
    </w:p>
    <w:p w:rsidR="004D660F" w:rsidRDefault="004D660F" w:rsidP="004D660F">
      <w:pPr>
        <w:jc w:val="center"/>
        <w:rPr>
          <w:sz w:val="24"/>
          <w:szCs w:val="24"/>
        </w:rPr>
      </w:pPr>
      <w:r>
        <w:rPr>
          <w:sz w:val="24"/>
          <w:szCs w:val="24"/>
        </w:rPr>
        <w:t>MENSAGEM AOS SENHORES VEREADORES</w:t>
      </w:r>
    </w:p>
    <w:p w:rsidR="004D660F" w:rsidRDefault="004D660F" w:rsidP="004D660F">
      <w:pPr>
        <w:jc w:val="center"/>
        <w:rPr>
          <w:sz w:val="24"/>
          <w:szCs w:val="24"/>
        </w:rPr>
      </w:pPr>
    </w:p>
    <w:p w:rsidR="004D660F" w:rsidRDefault="004D660F" w:rsidP="004D660F">
      <w:pPr>
        <w:jc w:val="center"/>
        <w:rPr>
          <w:sz w:val="24"/>
          <w:szCs w:val="24"/>
        </w:rPr>
      </w:pPr>
    </w:p>
    <w:p w:rsidR="004D660F" w:rsidRDefault="004D660F" w:rsidP="004D660F">
      <w:pPr>
        <w:jc w:val="center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Senhores (as) Vereadores (as),</w:t>
      </w: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Encaminhamos para apreciação desta Casa Legislativa o Projeto de Lei que autoriza criar nova Ação e abertura de credito adicional especial no orçamento de 2025.</w:t>
      </w:r>
    </w:p>
    <w:p w:rsidR="004D660F" w:rsidRDefault="004D660F" w:rsidP="004D660F">
      <w:pPr>
        <w:pStyle w:val="NormalWeb"/>
        <w:ind w:firstLine="708"/>
        <w:jc w:val="both"/>
        <w:rPr>
          <w:color w:val="000000"/>
        </w:rPr>
      </w:pPr>
      <w:r>
        <w:tab/>
        <w:t xml:space="preserve">O presente Projeto de Lei busca autorização para o Poder Executivo criar nova Ação e  abrir credito adicional especial no orçamento para o exercício de 2025 no valor de </w:t>
      </w:r>
      <w:r>
        <w:rPr>
          <w:color w:val="000000"/>
        </w:rPr>
        <w:t>R$ R$ 491.284,64 (quatrocentos e noventa e um mil duzentos  e oitenta e quatro reais e sessenta e quatro centavos),  de Excesso de Arrecadação, tendo como fonte Emenda Parlamentar – Transferência Especial.</w:t>
      </w:r>
    </w:p>
    <w:p w:rsidR="004D660F" w:rsidRDefault="004D660F" w:rsidP="004D66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Contamos com o apoio desta Casa para aprovação da matéria proposta, a qual destina-se a atender demanda administrativa para viabilizar a aplicação dos recursos recebidos.</w:t>
      </w:r>
    </w:p>
    <w:p w:rsidR="004D660F" w:rsidRDefault="004D660F" w:rsidP="004D66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Atenciosamente,</w:t>
      </w: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28 de outubro de 2025.</w:t>
      </w:r>
    </w:p>
    <w:p w:rsidR="004D660F" w:rsidRDefault="004D660F" w:rsidP="004D660F">
      <w:pPr>
        <w:jc w:val="right"/>
        <w:rPr>
          <w:sz w:val="24"/>
          <w:szCs w:val="24"/>
        </w:rPr>
      </w:pPr>
    </w:p>
    <w:p w:rsidR="004D660F" w:rsidRDefault="004D660F" w:rsidP="004D660F">
      <w:pPr>
        <w:jc w:val="right"/>
        <w:rPr>
          <w:sz w:val="24"/>
          <w:szCs w:val="24"/>
        </w:rPr>
      </w:pPr>
    </w:p>
    <w:p w:rsidR="004D660F" w:rsidRDefault="004D660F" w:rsidP="004D660F">
      <w:pPr>
        <w:jc w:val="right"/>
        <w:rPr>
          <w:sz w:val="24"/>
          <w:szCs w:val="24"/>
        </w:rPr>
      </w:pPr>
    </w:p>
    <w:p w:rsidR="004D660F" w:rsidRDefault="004D660F" w:rsidP="004D660F">
      <w:pPr>
        <w:jc w:val="right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both"/>
        <w:rPr>
          <w:sz w:val="24"/>
          <w:szCs w:val="24"/>
        </w:rPr>
      </w:pPr>
    </w:p>
    <w:p w:rsidR="004D660F" w:rsidRDefault="004D660F" w:rsidP="004D660F">
      <w:pPr>
        <w:jc w:val="center"/>
        <w:rPr>
          <w:sz w:val="24"/>
          <w:szCs w:val="24"/>
        </w:rPr>
      </w:pPr>
      <w:r>
        <w:rPr>
          <w:sz w:val="24"/>
          <w:szCs w:val="24"/>
        </w:rPr>
        <w:t>Luiz Felipe Brenner Machado</w:t>
      </w:r>
    </w:p>
    <w:p w:rsidR="004D660F" w:rsidRDefault="004D660F" w:rsidP="004D660F">
      <w:pPr>
        <w:jc w:val="center"/>
        <w:rPr>
          <w:sz w:val="24"/>
          <w:szCs w:val="24"/>
        </w:rPr>
      </w:pPr>
      <w:r>
        <w:rPr>
          <w:sz w:val="24"/>
          <w:szCs w:val="24"/>
        </w:rPr>
        <w:t>Prefeito Municipal.</w:t>
      </w:r>
    </w:p>
    <w:p w:rsidR="004D660F" w:rsidRDefault="004D660F" w:rsidP="004D660F"/>
    <w:p w:rsidR="004D660F" w:rsidRDefault="004D660F" w:rsidP="004D660F"/>
    <w:p w:rsidR="00043D19" w:rsidRPr="004D660F" w:rsidRDefault="00043D19" w:rsidP="004D660F"/>
    <w:sectPr w:rsidR="00043D19" w:rsidRPr="004D660F" w:rsidSect="00DF158E">
      <w:headerReference w:type="default" r:id="rId7"/>
      <w:footerReference w:type="default" r:id="rId8"/>
      <w:pgSz w:w="11907" w:h="16839"/>
      <w:pgMar w:top="1843" w:right="1701" w:bottom="567" w:left="1418" w:header="72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6C1" w:rsidRDefault="00CB26C1">
      <w:r>
        <w:separator/>
      </w:r>
    </w:p>
  </w:endnote>
  <w:endnote w:type="continuationSeparator" w:id="1">
    <w:p w:rsidR="00CB26C1" w:rsidRDefault="00CB26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263FC4">
    <w:pPr>
      <w:tabs>
        <w:tab w:val="center" w:pos="4252"/>
        <w:tab w:val="right" w:pos="8504"/>
      </w:tabs>
      <w:rPr>
        <w:sz w:val="18"/>
        <w:szCs w:val="18"/>
      </w:rPr>
    </w:pPr>
  </w:p>
  <w:tbl>
    <w:tblPr>
      <w:tblStyle w:val="a1"/>
      <w:tblW w:w="982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040"/>
      <w:gridCol w:w="4785"/>
    </w:tblGrid>
    <w:tr w:rsidR="00263FC4">
      <w:trPr>
        <w:tblHeader/>
      </w:trPr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CB26C1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Multi24h - Tecnologia em Gestão Pública, Sistema: Contabilidade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CB26C1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Emitido por: </w:t>
          </w:r>
        </w:p>
      </w:tc>
    </w:tr>
    <w:tr w:rsidR="00263FC4">
      <w:tc>
        <w:tcPr>
          <w:tcW w:w="504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CB26C1">
          <w:pPr>
            <w:tabs>
              <w:tab w:val="center" w:pos="4252"/>
              <w:tab w:val="right" w:pos="8504"/>
            </w:tabs>
            <w:rPr>
              <w:sz w:val="18"/>
              <w:szCs w:val="18"/>
            </w:rPr>
          </w:pPr>
          <w:r>
            <w:rPr>
              <w:sz w:val="18"/>
              <w:szCs w:val="18"/>
            </w:rPr>
            <w:t>Data de emissão: 31/12/2025, Hora de emissão: 10:23</w:t>
          </w:r>
        </w:p>
      </w:tc>
      <w:tc>
        <w:tcPr>
          <w:tcW w:w="478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263FC4" w:rsidRDefault="00263FC4">
          <w:pPr>
            <w:jc w:val="right"/>
            <w:rPr>
              <w:sz w:val="18"/>
              <w:szCs w:val="18"/>
            </w:rPr>
          </w:pPr>
        </w:p>
      </w:tc>
    </w:tr>
  </w:tbl>
  <w:p w:rsidR="00263FC4" w:rsidRDefault="00263FC4">
    <w:pPr>
      <w:tabs>
        <w:tab w:val="center" w:pos="4252"/>
        <w:tab w:val="right" w:pos="8504"/>
      </w:tabs>
      <w:ind w:left="-141"/>
      <w:rPr>
        <w:sz w:val="18"/>
        <w:szCs w:val="18"/>
      </w:rPr>
    </w:pPr>
  </w:p>
  <w:p w:rsidR="00263FC4" w:rsidRDefault="00263FC4">
    <w:pPr>
      <w:tabs>
        <w:tab w:val="center" w:pos="4252"/>
        <w:tab w:val="right" w:pos="8504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6C1" w:rsidRDefault="00CB26C1">
      <w:r>
        <w:separator/>
      </w:r>
    </w:p>
  </w:footnote>
  <w:footnote w:type="continuationSeparator" w:id="1">
    <w:p w:rsidR="00CB26C1" w:rsidRDefault="00CB26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C4" w:rsidRDefault="00CB26C1">
    <w:pPr>
      <w:tabs>
        <w:tab w:val="center" w:pos="4252"/>
        <w:tab w:val="right" w:pos="85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Município de Santa Margarida do Sul</w:t>
    </w:r>
    <w:r>
      <w:rPr>
        <w:noProof/>
      </w:rPr>
      <w:drawing>
        <wp:anchor distT="114300" distB="114300" distL="114300" distR="114300" simplePos="0" relativeHeight="251658240" behindDoc="0" locked="0" layoutInCell="1" allowOverlap="1">
          <wp:simplePos x="0" y="0"/>
          <wp:positionH relativeFrom="column">
            <wp:posOffset>-200021</wp:posOffset>
          </wp:positionH>
          <wp:positionV relativeFrom="paragraph">
            <wp:posOffset>-180971</wp:posOffset>
          </wp:positionV>
          <wp:extent cx="808672" cy="828396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8672" cy="8283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63FC4" w:rsidRDefault="00CB26C1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 xml:space="preserve">Avenida 17 de Abril, 503 </w:t>
    </w:r>
  </w:p>
  <w:p w:rsidR="00263FC4" w:rsidRDefault="00CB26C1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97335-000-SANTA MARGARIDA DO SUL-RS</w:t>
    </w:r>
  </w:p>
  <w:p w:rsidR="00263FC4" w:rsidRDefault="00CB26C1">
    <w:pPr>
      <w:tabs>
        <w:tab w:val="center" w:pos="4252"/>
        <w:tab w:val="right" w:pos="8504"/>
      </w:tabs>
      <w:jc w:val="center"/>
      <w:rPr>
        <w:sz w:val="24"/>
        <w:szCs w:val="24"/>
      </w:rPr>
    </w:pPr>
    <w:r>
      <w:rPr>
        <w:sz w:val="24"/>
        <w:szCs w:val="24"/>
      </w:rPr>
      <w:t>CNPJ: 04219343000100</w:t>
    </w:r>
  </w:p>
  <w:p w:rsidR="00263FC4" w:rsidRDefault="00263FC4">
    <w:pPr>
      <w:tabs>
        <w:tab w:val="center" w:pos="4252"/>
        <w:tab w:val="right" w:pos="8504"/>
      </w:tabs>
      <w:spacing w:line="360" w:lineRule="auto"/>
      <w:jc w:val="center"/>
      <w:rPr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BB68F9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3FC4"/>
    <w:rsid w:val="0001410E"/>
    <w:rsid w:val="00017433"/>
    <w:rsid w:val="0002175B"/>
    <w:rsid w:val="00022C08"/>
    <w:rsid w:val="000247DF"/>
    <w:rsid w:val="00031B10"/>
    <w:rsid w:val="0003276D"/>
    <w:rsid w:val="00043D19"/>
    <w:rsid w:val="00045EF2"/>
    <w:rsid w:val="00047EB1"/>
    <w:rsid w:val="000621CD"/>
    <w:rsid w:val="00076E89"/>
    <w:rsid w:val="00077AB7"/>
    <w:rsid w:val="00083AD9"/>
    <w:rsid w:val="000933F3"/>
    <w:rsid w:val="000B6AAD"/>
    <w:rsid w:val="000C1643"/>
    <w:rsid w:val="000C4618"/>
    <w:rsid w:val="000C5F1A"/>
    <w:rsid w:val="000D5669"/>
    <w:rsid w:val="000E0943"/>
    <w:rsid w:val="000F4306"/>
    <w:rsid w:val="001035D2"/>
    <w:rsid w:val="001327C8"/>
    <w:rsid w:val="00146FF2"/>
    <w:rsid w:val="00156186"/>
    <w:rsid w:val="00165D61"/>
    <w:rsid w:val="001754E6"/>
    <w:rsid w:val="0018717E"/>
    <w:rsid w:val="0019257F"/>
    <w:rsid w:val="00195620"/>
    <w:rsid w:val="001972AB"/>
    <w:rsid w:val="001D14A5"/>
    <w:rsid w:val="001D4B92"/>
    <w:rsid w:val="001E5673"/>
    <w:rsid w:val="001F26E1"/>
    <w:rsid w:val="001F3706"/>
    <w:rsid w:val="00203AB1"/>
    <w:rsid w:val="00207683"/>
    <w:rsid w:val="00215FD6"/>
    <w:rsid w:val="0022660D"/>
    <w:rsid w:val="00260458"/>
    <w:rsid w:val="00263FC4"/>
    <w:rsid w:val="002B152B"/>
    <w:rsid w:val="002B6E03"/>
    <w:rsid w:val="002C6237"/>
    <w:rsid w:val="002C675E"/>
    <w:rsid w:val="002D74F6"/>
    <w:rsid w:val="002E31BA"/>
    <w:rsid w:val="003152C4"/>
    <w:rsid w:val="003245FA"/>
    <w:rsid w:val="003355DA"/>
    <w:rsid w:val="00342F2D"/>
    <w:rsid w:val="00361AE8"/>
    <w:rsid w:val="00387D2B"/>
    <w:rsid w:val="003B070B"/>
    <w:rsid w:val="003B14A1"/>
    <w:rsid w:val="003B29FE"/>
    <w:rsid w:val="003B2E3F"/>
    <w:rsid w:val="003B39DA"/>
    <w:rsid w:val="003C1000"/>
    <w:rsid w:val="003E4EC7"/>
    <w:rsid w:val="003E58E2"/>
    <w:rsid w:val="003E61A0"/>
    <w:rsid w:val="003E6A01"/>
    <w:rsid w:val="003E6A37"/>
    <w:rsid w:val="003F5CEF"/>
    <w:rsid w:val="00404316"/>
    <w:rsid w:val="00436710"/>
    <w:rsid w:val="00465E55"/>
    <w:rsid w:val="00475A7D"/>
    <w:rsid w:val="0047771E"/>
    <w:rsid w:val="00482EF4"/>
    <w:rsid w:val="004D4898"/>
    <w:rsid w:val="004D660F"/>
    <w:rsid w:val="004D7709"/>
    <w:rsid w:val="004E27BD"/>
    <w:rsid w:val="004E374B"/>
    <w:rsid w:val="004F492E"/>
    <w:rsid w:val="005012AF"/>
    <w:rsid w:val="00515753"/>
    <w:rsid w:val="00566D1B"/>
    <w:rsid w:val="00581DB5"/>
    <w:rsid w:val="005C0629"/>
    <w:rsid w:val="005C1BF3"/>
    <w:rsid w:val="005D31D6"/>
    <w:rsid w:val="005F5543"/>
    <w:rsid w:val="006004CC"/>
    <w:rsid w:val="006039FA"/>
    <w:rsid w:val="00607A06"/>
    <w:rsid w:val="006168D0"/>
    <w:rsid w:val="00631F89"/>
    <w:rsid w:val="00656FAF"/>
    <w:rsid w:val="006742BA"/>
    <w:rsid w:val="00680271"/>
    <w:rsid w:val="00681D01"/>
    <w:rsid w:val="00691050"/>
    <w:rsid w:val="006934C5"/>
    <w:rsid w:val="00694CED"/>
    <w:rsid w:val="006964A7"/>
    <w:rsid w:val="006D107C"/>
    <w:rsid w:val="006D1266"/>
    <w:rsid w:val="006F00C4"/>
    <w:rsid w:val="006F4C33"/>
    <w:rsid w:val="00717097"/>
    <w:rsid w:val="007311AB"/>
    <w:rsid w:val="007331FA"/>
    <w:rsid w:val="00756CBE"/>
    <w:rsid w:val="00765533"/>
    <w:rsid w:val="007678F6"/>
    <w:rsid w:val="00781B5E"/>
    <w:rsid w:val="0078400E"/>
    <w:rsid w:val="007C7C1C"/>
    <w:rsid w:val="007E3356"/>
    <w:rsid w:val="007F71FC"/>
    <w:rsid w:val="008054B7"/>
    <w:rsid w:val="008104EB"/>
    <w:rsid w:val="0081301D"/>
    <w:rsid w:val="008269D4"/>
    <w:rsid w:val="008328CE"/>
    <w:rsid w:val="00846E3F"/>
    <w:rsid w:val="00864260"/>
    <w:rsid w:val="008721FA"/>
    <w:rsid w:val="00881F65"/>
    <w:rsid w:val="008B1060"/>
    <w:rsid w:val="008B3EA6"/>
    <w:rsid w:val="008C73E9"/>
    <w:rsid w:val="008C75D9"/>
    <w:rsid w:val="008D18C9"/>
    <w:rsid w:val="008F02A0"/>
    <w:rsid w:val="008F1F1F"/>
    <w:rsid w:val="008F2170"/>
    <w:rsid w:val="008F2E7D"/>
    <w:rsid w:val="00903B10"/>
    <w:rsid w:val="00914C39"/>
    <w:rsid w:val="00923EE0"/>
    <w:rsid w:val="009425FA"/>
    <w:rsid w:val="009434B9"/>
    <w:rsid w:val="009538FA"/>
    <w:rsid w:val="00956CBC"/>
    <w:rsid w:val="00982699"/>
    <w:rsid w:val="009853DF"/>
    <w:rsid w:val="009969FA"/>
    <w:rsid w:val="009A2F36"/>
    <w:rsid w:val="009A5165"/>
    <w:rsid w:val="00A01689"/>
    <w:rsid w:val="00A20B31"/>
    <w:rsid w:val="00A30790"/>
    <w:rsid w:val="00A7185C"/>
    <w:rsid w:val="00A72B07"/>
    <w:rsid w:val="00A956F0"/>
    <w:rsid w:val="00AD49B5"/>
    <w:rsid w:val="00AD61FD"/>
    <w:rsid w:val="00B119BD"/>
    <w:rsid w:val="00B16A0C"/>
    <w:rsid w:val="00B353DF"/>
    <w:rsid w:val="00B3604A"/>
    <w:rsid w:val="00B50E6C"/>
    <w:rsid w:val="00B660F7"/>
    <w:rsid w:val="00B6653A"/>
    <w:rsid w:val="00B678F6"/>
    <w:rsid w:val="00B73093"/>
    <w:rsid w:val="00B8569A"/>
    <w:rsid w:val="00BA2555"/>
    <w:rsid w:val="00BB7E3D"/>
    <w:rsid w:val="00BC2337"/>
    <w:rsid w:val="00BE16DF"/>
    <w:rsid w:val="00BE4122"/>
    <w:rsid w:val="00BE5346"/>
    <w:rsid w:val="00BE567C"/>
    <w:rsid w:val="00BF44ED"/>
    <w:rsid w:val="00BF6586"/>
    <w:rsid w:val="00C10A81"/>
    <w:rsid w:val="00C23258"/>
    <w:rsid w:val="00C2468A"/>
    <w:rsid w:val="00C611B3"/>
    <w:rsid w:val="00C7536A"/>
    <w:rsid w:val="00C815DA"/>
    <w:rsid w:val="00C81B9A"/>
    <w:rsid w:val="00C8275B"/>
    <w:rsid w:val="00CB26C1"/>
    <w:rsid w:val="00CD2FA2"/>
    <w:rsid w:val="00CE4851"/>
    <w:rsid w:val="00CE4F1A"/>
    <w:rsid w:val="00CE7D6D"/>
    <w:rsid w:val="00CF29D1"/>
    <w:rsid w:val="00D0755F"/>
    <w:rsid w:val="00D42DCA"/>
    <w:rsid w:val="00D51F47"/>
    <w:rsid w:val="00D55979"/>
    <w:rsid w:val="00D6011D"/>
    <w:rsid w:val="00D6020F"/>
    <w:rsid w:val="00D71A0F"/>
    <w:rsid w:val="00D73289"/>
    <w:rsid w:val="00D93F16"/>
    <w:rsid w:val="00D951DC"/>
    <w:rsid w:val="00DA78EB"/>
    <w:rsid w:val="00DB13AA"/>
    <w:rsid w:val="00DB74BC"/>
    <w:rsid w:val="00DC01C2"/>
    <w:rsid w:val="00DC049A"/>
    <w:rsid w:val="00DC659A"/>
    <w:rsid w:val="00DD4559"/>
    <w:rsid w:val="00DE7020"/>
    <w:rsid w:val="00DF158E"/>
    <w:rsid w:val="00DF16B3"/>
    <w:rsid w:val="00DF334C"/>
    <w:rsid w:val="00E00A25"/>
    <w:rsid w:val="00E026A2"/>
    <w:rsid w:val="00E13569"/>
    <w:rsid w:val="00E16CA2"/>
    <w:rsid w:val="00E33FA3"/>
    <w:rsid w:val="00E472A2"/>
    <w:rsid w:val="00E53569"/>
    <w:rsid w:val="00E64ACC"/>
    <w:rsid w:val="00E67EBE"/>
    <w:rsid w:val="00E83933"/>
    <w:rsid w:val="00E873C3"/>
    <w:rsid w:val="00E96EA9"/>
    <w:rsid w:val="00EA3ECD"/>
    <w:rsid w:val="00EB62E1"/>
    <w:rsid w:val="00ED213D"/>
    <w:rsid w:val="00EF1041"/>
    <w:rsid w:val="00EF2AAE"/>
    <w:rsid w:val="00F12686"/>
    <w:rsid w:val="00F200EE"/>
    <w:rsid w:val="00F21CBE"/>
    <w:rsid w:val="00F23D91"/>
    <w:rsid w:val="00F327D8"/>
    <w:rsid w:val="00F53376"/>
    <w:rsid w:val="00F57D07"/>
    <w:rsid w:val="00F61262"/>
    <w:rsid w:val="00F856CA"/>
    <w:rsid w:val="00FA031F"/>
    <w:rsid w:val="00FC7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58E"/>
  </w:style>
  <w:style w:type="paragraph" w:styleId="Ttulo1">
    <w:name w:val="heading 1"/>
    <w:basedOn w:val="Normal"/>
    <w:next w:val="Normal"/>
    <w:uiPriority w:val="9"/>
    <w:qFormat/>
    <w:rsid w:val="00DF158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DF158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DF158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DF158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DF158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DF158E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DF158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DF158E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DF158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F158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DF158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DF158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972AB"/>
    <w:pPr>
      <w:spacing w:before="100" w:beforeAutospacing="1" w:after="100" w:afterAutospacing="1"/>
    </w:pPr>
    <w:rPr>
      <w:sz w:val="24"/>
      <w:szCs w:val="24"/>
    </w:rPr>
  </w:style>
  <w:style w:type="paragraph" w:styleId="Commarcadores">
    <w:name w:val="List Bullet"/>
    <w:basedOn w:val="Normal"/>
    <w:uiPriority w:val="99"/>
    <w:unhideWhenUsed/>
    <w:rsid w:val="00864260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5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823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Aparecida da Silva Iloi</dc:creator>
  <cp:lastModifiedBy>MAQUINA01</cp:lastModifiedBy>
  <cp:revision>2</cp:revision>
  <cp:lastPrinted>2025-09-09T13:44:00Z</cp:lastPrinted>
  <dcterms:created xsi:type="dcterms:W3CDTF">2025-10-29T11:50:00Z</dcterms:created>
  <dcterms:modified xsi:type="dcterms:W3CDTF">2025-10-29T11:50:00Z</dcterms:modified>
</cp:coreProperties>
</file>