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20DF1" w:rsidRDefault="00A03817" w:rsidP="008D0958">
      <w:pPr>
        <w:spacing w:after="0" w:line="240" w:lineRule="auto"/>
        <w:jc w:val="center"/>
        <w:rPr>
          <w:rFonts w:ascii="Times New Roman" w:hAnsi="Times New Roman" w:cs="Times New Roman"/>
          <w:b/>
        </w:rPr>
      </w:pPr>
      <w:r w:rsidRPr="00420DF1">
        <w:rPr>
          <w:rFonts w:ascii="Times New Roman" w:hAnsi="Times New Roman" w:cs="Times New Roman"/>
          <w:b/>
        </w:rPr>
        <w:t xml:space="preserve">MENSAGEM Nº </w:t>
      </w:r>
      <w:r w:rsidR="00392965">
        <w:rPr>
          <w:rFonts w:ascii="Times New Roman" w:hAnsi="Times New Roman" w:cs="Times New Roman"/>
          <w:b/>
        </w:rPr>
        <w:t>071</w:t>
      </w:r>
      <w:r w:rsidRPr="00420DF1">
        <w:rPr>
          <w:rFonts w:ascii="Times New Roman" w:hAnsi="Times New Roman" w:cs="Times New Roman"/>
          <w:b/>
        </w:rPr>
        <w:t xml:space="preserve">, </w:t>
      </w:r>
      <w:r w:rsidR="00392965">
        <w:rPr>
          <w:rFonts w:ascii="Times New Roman" w:hAnsi="Times New Roman" w:cs="Times New Roman"/>
          <w:b/>
        </w:rPr>
        <w:t>20</w:t>
      </w:r>
      <w:r w:rsidRPr="00420DF1">
        <w:rPr>
          <w:rFonts w:ascii="Times New Roman" w:hAnsi="Times New Roman" w:cs="Times New Roman"/>
          <w:b/>
        </w:rPr>
        <w:t xml:space="preserve"> DE </w:t>
      </w:r>
      <w:r w:rsidR="00392965">
        <w:rPr>
          <w:rFonts w:ascii="Times New Roman" w:hAnsi="Times New Roman" w:cs="Times New Roman"/>
          <w:b/>
        </w:rPr>
        <w:t>OUTUBRO</w:t>
      </w:r>
      <w:r w:rsidRPr="00420DF1">
        <w:rPr>
          <w:rFonts w:ascii="Times New Roman" w:hAnsi="Times New Roman" w:cs="Times New Roman"/>
          <w:b/>
        </w:rPr>
        <w:t xml:space="preserve"> DE 2025.</w:t>
      </w: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rPr>
          <w:rFonts w:ascii="Times New Roman" w:hAnsi="Times New Roman" w:cs="Times New Roman"/>
        </w:rPr>
      </w:pPr>
      <w:r w:rsidRPr="00420DF1">
        <w:rPr>
          <w:rFonts w:ascii="Times New Roman" w:hAnsi="Times New Roman" w:cs="Times New Roman"/>
          <w:sz w:val="28"/>
          <w:szCs w:val="28"/>
        </w:rPr>
        <w:t>Senhor Presidente, Senhores Vereadores</w:t>
      </w:r>
      <w:r w:rsidRPr="00420DF1">
        <w:rPr>
          <w:rFonts w:ascii="Times New Roman" w:hAnsi="Times New Roman" w:cs="Times New Roman"/>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both"/>
        <w:rPr>
          <w:rFonts w:ascii="Times New Roman" w:hAnsi="Times New Roman" w:cs="Times New Roman"/>
          <w:sz w:val="28"/>
          <w:szCs w:val="28"/>
        </w:rPr>
      </w:pPr>
      <w:r w:rsidRPr="00420DF1">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392965" w:rsidRPr="00392965">
        <w:rPr>
          <w:rFonts w:ascii="Times New Roman" w:hAnsi="Times New Roman" w:cs="Times New Roman"/>
          <w:b/>
          <w:bCs/>
          <w:sz w:val="28"/>
          <w:szCs w:val="28"/>
        </w:rPr>
        <w:t>Autoriza contratação temporária de excepcional interesse público e dá outras providências (01 Técnico de Enfermagem - ESF).</w:t>
      </w:r>
      <w:r w:rsidRPr="00420DF1">
        <w:rPr>
          <w:rFonts w:ascii="Times New Roman" w:hAnsi="Times New Roman" w:cs="Times New Roman"/>
          <w:sz w:val="28"/>
          <w:szCs w:val="28"/>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right"/>
        <w:rPr>
          <w:rFonts w:ascii="Times New Roman" w:hAnsi="Times New Roman" w:cs="Times New Roman"/>
          <w:sz w:val="28"/>
          <w:szCs w:val="28"/>
        </w:rPr>
      </w:pPr>
      <w:r w:rsidRPr="00420DF1">
        <w:rPr>
          <w:rFonts w:ascii="Times New Roman" w:hAnsi="Times New Roman" w:cs="Times New Roman"/>
          <w:sz w:val="28"/>
          <w:szCs w:val="28"/>
        </w:rPr>
        <w:t xml:space="preserve">    Santa Margarida do Sul, </w:t>
      </w:r>
      <w:r w:rsidR="00392965">
        <w:rPr>
          <w:rFonts w:ascii="Times New Roman" w:hAnsi="Times New Roman" w:cs="Times New Roman"/>
          <w:sz w:val="28"/>
          <w:szCs w:val="28"/>
        </w:rPr>
        <w:t>20</w:t>
      </w:r>
      <w:r w:rsidRPr="00420DF1">
        <w:rPr>
          <w:rFonts w:ascii="Times New Roman" w:hAnsi="Times New Roman" w:cs="Times New Roman"/>
          <w:sz w:val="28"/>
          <w:szCs w:val="28"/>
        </w:rPr>
        <w:t xml:space="preserve"> de </w:t>
      </w:r>
      <w:r w:rsidR="00392965">
        <w:rPr>
          <w:rFonts w:ascii="Times New Roman" w:hAnsi="Times New Roman" w:cs="Times New Roman"/>
          <w:sz w:val="28"/>
          <w:szCs w:val="28"/>
        </w:rPr>
        <w:t>outubro</w:t>
      </w:r>
      <w:r w:rsidRPr="00420DF1">
        <w:rPr>
          <w:rFonts w:ascii="Times New Roman" w:hAnsi="Times New Roman" w:cs="Times New Roman"/>
          <w:sz w:val="28"/>
          <w:szCs w:val="28"/>
        </w:rPr>
        <w:t xml:space="preserve"> de 2025.</w:t>
      </w:r>
    </w:p>
    <w:p w:rsidR="00A03817" w:rsidRPr="00420DF1" w:rsidRDefault="00A03817" w:rsidP="008D0958">
      <w:pPr>
        <w:spacing w:after="0" w:line="240" w:lineRule="auto"/>
        <w:jc w:val="right"/>
        <w:rPr>
          <w:rFonts w:ascii="Times New Roman" w:hAnsi="Times New Roman" w:cs="Times New Roman"/>
          <w:sz w:val="28"/>
          <w:szCs w:val="28"/>
        </w:rPr>
      </w:pPr>
    </w:p>
    <w:p w:rsidR="00A03817" w:rsidRDefault="00A03817" w:rsidP="008D0958">
      <w:pPr>
        <w:spacing w:after="0" w:line="240" w:lineRule="auto"/>
        <w:jc w:val="right"/>
        <w:rPr>
          <w:rFonts w:ascii="Times New Roman" w:hAnsi="Times New Roman" w:cs="Times New Roman"/>
          <w:sz w:val="28"/>
          <w:szCs w:val="28"/>
        </w:rPr>
      </w:pPr>
    </w:p>
    <w:p w:rsidR="00917C4A" w:rsidRPr="00420DF1" w:rsidRDefault="00917C4A"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LUIZ FELIPE BRENNER MACHADO</w:t>
      </w:r>
    </w:p>
    <w:p w:rsidR="008D0958"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Prefeito Municipal</w:t>
      </w:r>
    </w:p>
    <w:p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rsidR="00BF2DE1" w:rsidRPr="00917C4A" w:rsidRDefault="00BF2DE1" w:rsidP="008D0958">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lastRenderedPageBreak/>
        <w:t xml:space="preserve">PROJETO DE LEI Nº </w:t>
      </w:r>
      <w:r w:rsidR="00392965">
        <w:rPr>
          <w:rFonts w:ascii="Times New Roman" w:eastAsia="Times New Roman" w:hAnsi="Times New Roman" w:cs="Times New Roman"/>
          <w:b/>
          <w:bCs/>
          <w:kern w:val="0"/>
          <w:szCs w:val="22"/>
          <w:lang w:eastAsia="pt-BR"/>
        </w:rPr>
        <w:t>071</w:t>
      </w:r>
      <w:r w:rsidRPr="00917C4A">
        <w:rPr>
          <w:rFonts w:ascii="Times New Roman" w:eastAsia="Times New Roman" w:hAnsi="Times New Roman" w:cs="Times New Roman"/>
          <w:b/>
          <w:bCs/>
          <w:kern w:val="0"/>
          <w:szCs w:val="22"/>
          <w:lang w:eastAsia="pt-BR"/>
        </w:rPr>
        <w:t xml:space="preserve">/2025, DE </w:t>
      </w:r>
      <w:r w:rsidR="00392965">
        <w:rPr>
          <w:rFonts w:ascii="Times New Roman" w:eastAsia="Times New Roman" w:hAnsi="Times New Roman" w:cs="Times New Roman"/>
          <w:b/>
          <w:bCs/>
          <w:kern w:val="0"/>
          <w:szCs w:val="22"/>
          <w:lang w:eastAsia="pt-BR"/>
        </w:rPr>
        <w:t>20</w:t>
      </w:r>
      <w:r w:rsidRPr="00917C4A">
        <w:rPr>
          <w:rFonts w:ascii="Times New Roman" w:eastAsia="Times New Roman" w:hAnsi="Times New Roman" w:cs="Times New Roman"/>
          <w:b/>
          <w:bCs/>
          <w:kern w:val="0"/>
          <w:szCs w:val="22"/>
          <w:lang w:eastAsia="pt-BR"/>
        </w:rPr>
        <w:t xml:space="preserve"> DE </w:t>
      </w:r>
      <w:r w:rsidR="00392965">
        <w:rPr>
          <w:rFonts w:ascii="Times New Roman" w:eastAsia="Times New Roman" w:hAnsi="Times New Roman" w:cs="Times New Roman"/>
          <w:b/>
          <w:bCs/>
          <w:kern w:val="0"/>
          <w:szCs w:val="22"/>
          <w:lang w:eastAsia="pt-BR"/>
        </w:rPr>
        <w:t>OUTUBRO</w:t>
      </w:r>
      <w:r w:rsidRPr="00917C4A">
        <w:rPr>
          <w:rFonts w:ascii="Times New Roman" w:eastAsia="Times New Roman" w:hAnsi="Times New Roman" w:cs="Times New Roman"/>
          <w:b/>
          <w:bCs/>
          <w:kern w:val="0"/>
          <w:szCs w:val="22"/>
          <w:lang w:eastAsia="pt-BR"/>
        </w:rPr>
        <w:t xml:space="preserve"> DE 2025.</w:t>
      </w:r>
    </w:p>
    <w:p w:rsidR="00A03817" w:rsidRPr="00917C4A" w:rsidRDefault="00A03817" w:rsidP="008D0958">
      <w:pPr>
        <w:spacing w:after="0" w:line="240" w:lineRule="auto"/>
        <w:jc w:val="center"/>
        <w:rPr>
          <w:rFonts w:ascii="Times New Roman" w:eastAsia="Times New Roman" w:hAnsi="Times New Roman" w:cs="Times New Roman"/>
          <w:b/>
          <w:bCs/>
          <w:kern w:val="0"/>
          <w:szCs w:val="22"/>
          <w:lang w:eastAsia="pt-BR"/>
        </w:rPr>
      </w:pPr>
    </w:p>
    <w:p w:rsidR="008D0958" w:rsidRPr="00917C4A" w:rsidRDefault="007673E0" w:rsidP="00632D5A">
      <w:pPr>
        <w:spacing w:after="0" w:line="240" w:lineRule="auto"/>
        <w:ind w:left="3544"/>
        <w:jc w:val="both"/>
        <w:rPr>
          <w:rFonts w:ascii="Times New Roman" w:eastAsia="Times New Roman" w:hAnsi="Times New Roman" w:cs="Times New Roman"/>
          <w:b/>
          <w:bCs/>
          <w:kern w:val="0"/>
          <w:szCs w:val="22"/>
          <w:lang w:eastAsia="pt-BR"/>
        </w:rPr>
      </w:pPr>
      <w:bookmarkStart w:id="0" w:name="_Hlk211840866"/>
      <w:r w:rsidRPr="00917C4A">
        <w:rPr>
          <w:rFonts w:ascii="Times New Roman" w:eastAsia="Times New Roman" w:hAnsi="Times New Roman" w:cs="Times New Roman"/>
          <w:b/>
          <w:bCs/>
          <w:kern w:val="0"/>
          <w:szCs w:val="22"/>
          <w:lang w:eastAsia="pt-BR"/>
        </w:rPr>
        <w:t>Autoriza contratação temporária de excepcional interesse público e dá outras providências</w:t>
      </w:r>
      <w:r w:rsidR="00917C4A" w:rsidRPr="00917C4A">
        <w:rPr>
          <w:rFonts w:ascii="Times New Roman" w:eastAsia="Times New Roman" w:hAnsi="Times New Roman" w:cs="Times New Roman"/>
          <w:b/>
          <w:bCs/>
          <w:kern w:val="0"/>
          <w:szCs w:val="22"/>
          <w:lang w:eastAsia="pt-BR"/>
        </w:rPr>
        <w:t>(</w:t>
      </w:r>
      <w:r w:rsidR="00632D5A" w:rsidRPr="00632D5A">
        <w:rPr>
          <w:rFonts w:ascii="Times New Roman" w:eastAsia="Times New Roman" w:hAnsi="Times New Roman" w:cs="Times New Roman"/>
          <w:b/>
          <w:bCs/>
          <w:kern w:val="0"/>
          <w:szCs w:val="22"/>
          <w:lang w:eastAsia="pt-BR"/>
        </w:rPr>
        <w:t xml:space="preserve">01 </w:t>
      </w:r>
      <w:r w:rsidR="00392965" w:rsidRPr="00392965">
        <w:rPr>
          <w:rFonts w:ascii="Times New Roman" w:eastAsia="Times New Roman" w:hAnsi="Times New Roman" w:cs="Times New Roman"/>
          <w:b/>
          <w:bCs/>
          <w:kern w:val="0"/>
          <w:szCs w:val="22"/>
          <w:lang w:eastAsia="pt-BR"/>
        </w:rPr>
        <w:t>Técnico de Enfermagem - ESF</w:t>
      </w:r>
      <w:r w:rsidR="00917C4A" w:rsidRPr="00917C4A">
        <w:rPr>
          <w:rFonts w:ascii="Times New Roman" w:eastAsia="Times New Roman" w:hAnsi="Times New Roman" w:cs="Times New Roman"/>
          <w:b/>
          <w:bCs/>
          <w:kern w:val="0"/>
          <w:szCs w:val="22"/>
          <w:lang w:eastAsia="pt-BR"/>
        </w:rPr>
        <w:t>)</w:t>
      </w:r>
      <w:r w:rsidR="00657B5E" w:rsidRPr="00917C4A">
        <w:rPr>
          <w:rFonts w:ascii="Times New Roman" w:eastAsia="Times New Roman" w:hAnsi="Times New Roman" w:cs="Times New Roman"/>
          <w:b/>
          <w:bCs/>
          <w:kern w:val="0"/>
          <w:szCs w:val="22"/>
          <w:lang w:eastAsia="pt-BR"/>
        </w:rPr>
        <w:t>.</w:t>
      </w:r>
    </w:p>
    <w:bookmarkEnd w:id="0"/>
    <w:p w:rsidR="004F0BAF" w:rsidRPr="00917C4A" w:rsidRDefault="004F0BAF" w:rsidP="004F0BAF">
      <w:pPr>
        <w:spacing w:after="0" w:line="240" w:lineRule="auto"/>
        <w:ind w:left="4536"/>
        <w:jc w:val="both"/>
        <w:rPr>
          <w:rFonts w:ascii="Times New Roman" w:eastAsia="Times New Roman" w:hAnsi="Times New Roman" w:cs="Times New Roman"/>
          <w:b/>
          <w:bCs/>
          <w:kern w:val="0"/>
          <w:szCs w:val="22"/>
          <w:lang w:eastAsia="pt-BR"/>
        </w:rPr>
      </w:pPr>
    </w:p>
    <w:p w:rsidR="008D0958" w:rsidRPr="00917C4A" w:rsidRDefault="008D0958" w:rsidP="00D25351">
      <w:pPr>
        <w:spacing w:after="0" w:line="240" w:lineRule="auto"/>
        <w:jc w:val="both"/>
        <w:rPr>
          <w:rFonts w:ascii="Times New Roman" w:eastAsia="Times New Roman" w:hAnsi="Times New Roman" w:cs="Times New Roman"/>
          <w:bCs/>
          <w:kern w:val="0"/>
          <w:szCs w:val="22"/>
          <w:lang w:eastAsia="pt-BR"/>
        </w:rPr>
      </w:pPr>
      <w:r w:rsidRPr="00917C4A">
        <w:rPr>
          <w:rFonts w:ascii="Times New Roman" w:eastAsia="Times New Roman" w:hAnsi="Times New Roman" w:cs="Times New Roman"/>
          <w:bCs/>
          <w:kern w:val="0"/>
          <w:szCs w:val="22"/>
          <w:lang w:eastAsia="pt-BR"/>
        </w:rPr>
        <w:t xml:space="preserve">O Prefeito Municipal de Santa Margarida do Sul, no uso das atribuições que lhe confere a Lei Orgânica do Município, remete à apreciação </w:t>
      </w:r>
      <w:r w:rsidR="00392965">
        <w:rPr>
          <w:rFonts w:ascii="Times New Roman" w:eastAsia="Times New Roman" w:hAnsi="Times New Roman" w:cs="Times New Roman"/>
          <w:bCs/>
          <w:kern w:val="0"/>
          <w:szCs w:val="22"/>
          <w:lang w:eastAsia="pt-BR"/>
        </w:rPr>
        <w:t>dessaEgrégia</w:t>
      </w:r>
      <w:r w:rsidRPr="00917C4A">
        <w:rPr>
          <w:rFonts w:ascii="Times New Roman" w:eastAsia="Times New Roman" w:hAnsi="Times New Roman" w:cs="Times New Roman"/>
          <w:bCs/>
          <w:kern w:val="0"/>
          <w:szCs w:val="22"/>
          <w:lang w:eastAsia="pt-BR"/>
        </w:rPr>
        <w:t xml:space="preserve"> Câmara de Vereadores o seguinte Projeto de Lei:</w:t>
      </w:r>
    </w:p>
    <w:p w:rsidR="00D25351" w:rsidRPr="00917C4A" w:rsidRDefault="004F0BAF" w:rsidP="00D25351">
      <w:pPr>
        <w:pStyle w:val="NormalWeb"/>
        <w:jc w:val="both"/>
        <w:rPr>
          <w:szCs w:val="22"/>
        </w:rPr>
      </w:pPr>
      <w:r w:rsidRPr="00917C4A">
        <w:rPr>
          <w:b/>
          <w:bCs/>
          <w:szCs w:val="22"/>
        </w:rPr>
        <w:t>Art. 1º</w:t>
      </w:r>
      <w:r w:rsidR="00D25351" w:rsidRPr="00917C4A">
        <w:rPr>
          <w:szCs w:val="22"/>
        </w:rPr>
        <w:t>Fica o Município de Santa Margarida do Sul autorizado, com base no Art. 37, inciso IX, da Constituição Federal, a contratar temporariamente, por excepcional interesse público, o seguinte servidor:</w:t>
      </w:r>
    </w:p>
    <w:tbl>
      <w:tblPr>
        <w:tblW w:w="8748"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883"/>
        <w:gridCol w:w="3032"/>
        <w:gridCol w:w="1677"/>
        <w:gridCol w:w="2156"/>
      </w:tblGrid>
      <w:tr w:rsidR="007673E0" w:rsidRPr="00917C4A" w:rsidTr="00392965">
        <w:trPr>
          <w:tblHeader/>
          <w:tblCellSpacing w:w="0" w:type="dxa"/>
          <w:jc w:val="center"/>
        </w:trPr>
        <w:tc>
          <w:tcPr>
            <w:tcW w:w="1883" w:type="dxa"/>
            <w:vAlign w:val="center"/>
            <w:hideMark/>
          </w:tcPr>
          <w:p w:rsidR="007673E0" w:rsidRPr="00917C4A" w:rsidRDefault="007673E0" w:rsidP="00D25351">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Quantidade</w:t>
            </w:r>
          </w:p>
        </w:tc>
        <w:tc>
          <w:tcPr>
            <w:tcW w:w="3032" w:type="dxa"/>
            <w:vAlign w:val="center"/>
            <w:hideMark/>
          </w:tcPr>
          <w:p w:rsidR="007673E0" w:rsidRPr="00917C4A" w:rsidRDefault="007673E0" w:rsidP="00D25351">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Função</w:t>
            </w:r>
          </w:p>
        </w:tc>
        <w:tc>
          <w:tcPr>
            <w:tcW w:w="1677" w:type="dxa"/>
            <w:vAlign w:val="center"/>
            <w:hideMark/>
          </w:tcPr>
          <w:p w:rsidR="007673E0" w:rsidRPr="00917C4A" w:rsidRDefault="007673E0" w:rsidP="00D25351">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Carga Horária</w:t>
            </w:r>
          </w:p>
        </w:tc>
        <w:tc>
          <w:tcPr>
            <w:tcW w:w="2156" w:type="dxa"/>
            <w:vAlign w:val="center"/>
            <w:hideMark/>
          </w:tcPr>
          <w:p w:rsidR="007673E0" w:rsidRPr="00917C4A" w:rsidRDefault="007673E0" w:rsidP="00D25351">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Vencimento Mensal</w:t>
            </w:r>
          </w:p>
        </w:tc>
      </w:tr>
      <w:tr w:rsidR="007673E0" w:rsidRPr="00917C4A" w:rsidTr="00392965">
        <w:trPr>
          <w:tblCellSpacing w:w="0" w:type="dxa"/>
          <w:jc w:val="center"/>
        </w:trPr>
        <w:tc>
          <w:tcPr>
            <w:tcW w:w="1883" w:type="dxa"/>
            <w:vAlign w:val="center"/>
            <w:hideMark/>
          </w:tcPr>
          <w:p w:rsidR="007673E0" w:rsidRPr="00917C4A" w:rsidRDefault="007673E0" w:rsidP="00D25351">
            <w:pPr>
              <w:spacing w:after="0" w:line="240" w:lineRule="auto"/>
              <w:jc w:val="center"/>
              <w:rPr>
                <w:rFonts w:ascii="Times New Roman" w:eastAsia="Times New Roman" w:hAnsi="Times New Roman" w:cs="Times New Roman"/>
                <w:kern w:val="0"/>
                <w:szCs w:val="22"/>
                <w:lang w:eastAsia="pt-BR"/>
              </w:rPr>
            </w:pPr>
            <w:r w:rsidRPr="00917C4A">
              <w:rPr>
                <w:rFonts w:ascii="Times New Roman" w:eastAsia="Times New Roman" w:hAnsi="Times New Roman" w:cs="Times New Roman"/>
                <w:kern w:val="0"/>
                <w:szCs w:val="22"/>
                <w:lang w:eastAsia="pt-BR"/>
              </w:rPr>
              <w:t>01</w:t>
            </w:r>
          </w:p>
        </w:tc>
        <w:tc>
          <w:tcPr>
            <w:tcW w:w="3032" w:type="dxa"/>
            <w:vAlign w:val="center"/>
            <w:hideMark/>
          </w:tcPr>
          <w:p w:rsidR="007673E0" w:rsidRPr="00917C4A" w:rsidRDefault="00392965" w:rsidP="00D25351">
            <w:pPr>
              <w:spacing w:after="0" w:line="240" w:lineRule="auto"/>
              <w:jc w:val="center"/>
              <w:rPr>
                <w:rFonts w:ascii="Times New Roman" w:eastAsia="Times New Roman" w:hAnsi="Times New Roman" w:cs="Times New Roman"/>
                <w:kern w:val="0"/>
                <w:szCs w:val="22"/>
                <w:lang w:eastAsia="pt-BR"/>
              </w:rPr>
            </w:pPr>
            <w:r w:rsidRPr="00392965">
              <w:rPr>
                <w:rFonts w:ascii="Times New Roman" w:eastAsia="Times New Roman" w:hAnsi="Times New Roman" w:cs="Times New Roman"/>
                <w:kern w:val="0"/>
                <w:szCs w:val="22"/>
                <w:lang w:eastAsia="pt-BR"/>
              </w:rPr>
              <w:t>Técnico de Enfermagem - ESF</w:t>
            </w:r>
          </w:p>
        </w:tc>
        <w:tc>
          <w:tcPr>
            <w:tcW w:w="1677" w:type="dxa"/>
            <w:vAlign w:val="center"/>
            <w:hideMark/>
          </w:tcPr>
          <w:p w:rsidR="007673E0" w:rsidRPr="00917C4A" w:rsidRDefault="00E43683" w:rsidP="00D25351">
            <w:pPr>
              <w:spacing w:after="0" w:line="240" w:lineRule="auto"/>
              <w:jc w:val="center"/>
              <w:rPr>
                <w:rFonts w:ascii="Times New Roman" w:eastAsia="Times New Roman" w:hAnsi="Times New Roman" w:cs="Times New Roman"/>
                <w:kern w:val="0"/>
                <w:szCs w:val="22"/>
                <w:lang w:eastAsia="pt-BR"/>
              </w:rPr>
            </w:pPr>
            <w:r>
              <w:rPr>
                <w:rFonts w:ascii="Times New Roman" w:eastAsia="Times New Roman" w:hAnsi="Times New Roman" w:cs="Times New Roman"/>
                <w:kern w:val="0"/>
                <w:szCs w:val="22"/>
                <w:lang w:eastAsia="pt-BR"/>
              </w:rPr>
              <w:t>40h</w:t>
            </w:r>
          </w:p>
        </w:tc>
        <w:tc>
          <w:tcPr>
            <w:tcW w:w="2156" w:type="dxa"/>
            <w:vAlign w:val="center"/>
            <w:hideMark/>
          </w:tcPr>
          <w:p w:rsidR="007673E0" w:rsidRPr="00917C4A" w:rsidRDefault="007673E0" w:rsidP="007673E0">
            <w:pPr>
              <w:spacing w:after="0" w:line="240" w:lineRule="auto"/>
              <w:jc w:val="center"/>
              <w:rPr>
                <w:rFonts w:ascii="Times New Roman" w:eastAsia="Times New Roman" w:hAnsi="Times New Roman" w:cs="Times New Roman"/>
                <w:kern w:val="0"/>
                <w:szCs w:val="22"/>
                <w:lang w:eastAsia="pt-BR"/>
              </w:rPr>
            </w:pPr>
            <w:r w:rsidRPr="00917C4A">
              <w:rPr>
                <w:rFonts w:ascii="Times New Roman" w:eastAsia="Times New Roman" w:hAnsi="Times New Roman" w:cs="Times New Roman"/>
                <w:kern w:val="0"/>
                <w:szCs w:val="22"/>
                <w:lang w:eastAsia="pt-BR"/>
              </w:rPr>
              <w:t xml:space="preserve">R$ </w:t>
            </w:r>
            <w:r w:rsidR="00392965">
              <w:rPr>
                <w:rFonts w:ascii="Times New Roman" w:eastAsia="Times New Roman" w:hAnsi="Times New Roman" w:cs="Times New Roman"/>
                <w:kern w:val="0"/>
                <w:szCs w:val="22"/>
                <w:lang w:eastAsia="pt-BR"/>
              </w:rPr>
              <w:t>2.566,21</w:t>
            </w:r>
          </w:p>
        </w:tc>
      </w:tr>
    </w:tbl>
    <w:p w:rsidR="00D25351" w:rsidRPr="00917C4A" w:rsidRDefault="004F0BAF" w:rsidP="00D25351">
      <w:pPr>
        <w:pStyle w:val="NormalWeb"/>
        <w:jc w:val="both"/>
        <w:rPr>
          <w:szCs w:val="22"/>
        </w:rPr>
      </w:pPr>
      <w:r w:rsidRPr="00917C4A">
        <w:rPr>
          <w:b/>
          <w:bCs/>
          <w:szCs w:val="22"/>
        </w:rPr>
        <w:t>Art. 2º</w:t>
      </w:r>
      <w:r w:rsidR="00392965" w:rsidRPr="00392965">
        <w:rPr>
          <w:szCs w:val="22"/>
        </w:rPr>
        <w:t xml:space="preserve">A </w:t>
      </w:r>
      <w:r w:rsidR="00392965">
        <w:rPr>
          <w:szCs w:val="22"/>
        </w:rPr>
        <w:t>c</w:t>
      </w:r>
      <w:r w:rsidR="00392965" w:rsidRPr="00392965">
        <w:rPr>
          <w:szCs w:val="22"/>
        </w:rPr>
        <w:t xml:space="preserve">ontratação de que trata </w:t>
      </w:r>
      <w:r w:rsidR="00392965">
        <w:rPr>
          <w:szCs w:val="22"/>
        </w:rPr>
        <w:t>esta</w:t>
      </w:r>
      <w:r w:rsidR="00392965" w:rsidRPr="00392965">
        <w:rPr>
          <w:szCs w:val="22"/>
        </w:rPr>
        <w:t xml:space="preserve"> lei vigorará pelo prazo de 12 meses, a contar da data de admissão do contratado, podendo ser prorrogada por igual período.</w:t>
      </w:r>
    </w:p>
    <w:p w:rsidR="00D25351" w:rsidRPr="00917C4A" w:rsidRDefault="004F0BAF" w:rsidP="00D25351">
      <w:pPr>
        <w:pStyle w:val="NormalWeb"/>
        <w:jc w:val="both"/>
        <w:rPr>
          <w:szCs w:val="22"/>
        </w:rPr>
      </w:pPr>
      <w:r w:rsidRPr="00917C4A">
        <w:rPr>
          <w:b/>
          <w:bCs/>
          <w:szCs w:val="22"/>
        </w:rPr>
        <w:t>Art. 3º</w:t>
      </w:r>
      <w:r w:rsidR="00D25351" w:rsidRPr="00917C4A">
        <w:rPr>
          <w:szCs w:val="22"/>
        </w:rPr>
        <w:t xml:space="preserve">O contrato de que trata o art. 1º será de </w:t>
      </w:r>
      <w:r w:rsidR="00D25351" w:rsidRPr="00917C4A">
        <w:rPr>
          <w:rStyle w:val="Forte"/>
          <w:rFonts w:eastAsiaTheme="majorEastAsia"/>
          <w:szCs w:val="22"/>
        </w:rPr>
        <w:t>natureza administrativa</w:t>
      </w:r>
      <w:r w:rsidR="00D25351" w:rsidRPr="00917C4A">
        <w:rPr>
          <w:szCs w:val="22"/>
        </w:rPr>
        <w:t xml:space="preserve">, ficando assegurados ao contratado os direitos previstos </w:t>
      </w:r>
      <w:r w:rsidR="00475A22" w:rsidRPr="00475A22">
        <w:rPr>
          <w:szCs w:val="22"/>
        </w:rPr>
        <w:t>no regime jurídico próprio aplicável às contratações temporárias do Município e na legislação correlata</w:t>
      </w:r>
      <w:r w:rsidR="00D25351" w:rsidRPr="00917C4A">
        <w:rPr>
          <w:szCs w:val="22"/>
        </w:rPr>
        <w:t>.</w:t>
      </w:r>
    </w:p>
    <w:p w:rsidR="00D25351" w:rsidRPr="00917C4A" w:rsidRDefault="004F0BAF" w:rsidP="00D25351">
      <w:pPr>
        <w:pStyle w:val="NormalWeb"/>
        <w:jc w:val="both"/>
        <w:rPr>
          <w:szCs w:val="22"/>
        </w:rPr>
      </w:pPr>
      <w:r w:rsidRPr="00917C4A">
        <w:rPr>
          <w:b/>
          <w:bCs/>
          <w:szCs w:val="22"/>
        </w:rPr>
        <w:t>Art. 4º</w:t>
      </w:r>
      <w:r w:rsidR="00392965" w:rsidRPr="00392965">
        <w:rPr>
          <w:szCs w:val="22"/>
        </w:rPr>
        <w:t>As especificações das atribuições, das condições de trabalho, dos requisitos para a contratação são as constantes no Anexo da categoria funcional: Técnico de Enfermagem de acordo com a Lei 957/2019</w:t>
      </w:r>
      <w:r w:rsidR="007673E0" w:rsidRPr="00917C4A">
        <w:rPr>
          <w:szCs w:val="22"/>
        </w:rPr>
        <w:t>.</w:t>
      </w:r>
    </w:p>
    <w:p w:rsidR="00D25351" w:rsidRPr="00917C4A" w:rsidRDefault="00657B5E" w:rsidP="00D25351">
      <w:pPr>
        <w:pStyle w:val="NormalWeb"/>
        <w:jc w:val="both"/>
        <w:rPr>
          <w:szCs w:val="22"/>
        </w:rPr>
      </w:pPr>
      <w:r w:rsidRPr="00917C4A">
        <w:rPr>
          <w:b/>
          <w:bCs/>
          <w:szCs w:val="22"/>
        </w:rPr>
        <w:t>Art. 5</w:t>
      </w:r>
      <w:r w:rsidR="004F0BAF" w:rsidRPr="00917C4A">
        <w:rPr>
          <w:b/>
          <w:bCs/>
          <w:szCs w:val="22"/>
        </w:rPr>
        <w:t>º</w:t>
      </w:r>
      <w:r w:rsidR="007673E0" w:rsidRPr="00917C4A">
        <w:rPr>
          <w:szCs w:val="22"/>
        </w:rPr>
        <w:t>As despesas decorrentes da presente Lei, correrão por conta das dotações específicas do orçamento vigente.</w:t>
      </w:r>
    </w:p>
    <w:p w:rsidR="00BF2DE1" w:rsidRDefault="00D25351" w:rsidP="00D25351">
      <w:pPr>
        <w:pStyle w:val="NormalWeb"/>
        <w:jc w:val="both"/>
        <w:rPr>
          <w:szCs w:val="22"/>
        </w:rPr>
      </w:pPr>
      <w:r w:rsidRPr="00917C4A">
        <w:rPr>
          <w:b/>
          <w:bCs/>
          <w:szCs w:val="22"/>
        </w:rPr>
        <w:t xml:space="preserve">Art. 6º </w:t>
      </w:r>
      <w:r w:rsidRPr="00917C4A">
        <w:rPr>
          <w:szCs w:val="22"/>
        </w:rPr>
        <w:t>Esta Lei entra em vigor na data de sua publicação.</w:t>
      </w:r>
    </w:p>
    <w:p w:rsidR="00917C4A" w:rsidRPr="00917C4A" w:rsidRDefault="00917C4A" w:rsidP="00D25351">
      <w:pPr>
        <w:pStyle w:val="NormalWeb"/>
        <w:jc w:val="both"/>
        <w:rPr>
          <w:szCs w:val="22"/>
        </w:rPr>
      </w:pPr>
    </w:p>
    <w:p w:rsidR="00BF2DE1" w:rsidRPr="00917C4A" w:rsidRDefault="00BF2DE1" w:rsidP="008D0958">
      <w:pPr>
        <w:spacing w:after="0" w:line="240" w:lineRule="auto"/>
        <w:jc w:val="right"/>
        <w:rPr>
          <w:rFonts w:ascii="Times New Roman" w:eastAsia="Times New Roman" w:hAnsi="Times New Roman" w:cs="Times New Roman"/>
          <w:kern w:val="0"/>
          <w:szCs w:val="22"/>
          <w:lang w:eastAsia="pt-BR"/>
        </w:rPr>
      </w:pPr>
      <w:r w:rsidRPr="00917C4A">
        <w:rPr>
          <w:rFonts w:ascii="Times New Roman" w:eastAsia="Times New Roman" w:hAnsi="Times New Roman" w:cs="Times New Roman"/>
          <w:kern w:val="0"/>
          <w:szCs w:val="22"/>
          <w:lang w:eastAsia="pt-BR"/>
        </w:rPr>
        <w:t xml:space="preserve">Gabinete do Prefeito de Santa Margarida do Sul, </w:t>
      </w:r>
      <w:r w:rsidR="00392965">
        <w:rPr>
          <w:rFonts w:ascii="Times New Roman" w:eastAsia="Times New Roman" w:hAnsi="Times New Roman" w:cs="Times New Roman"/>
          <w:kern w:val="0"/>
          <w:szCs w:val="22"/>
          <w:lang w:eastAsia="pt-BR"/>
        </w:rPr>
        <w:t>20</w:t>
      </w:r>
      <w:r w:rsidRPr="00917C4A">
        <w:rPr>
          <w:rFonts w:ascii="Times New Roman" w:eastAsia="Times New Roman" w:hAnsi="Times New Roman" w:cs="Times New Roman"/>
          <w:kern w:val="0"/>
          <w:szCs w:val="22"/>
          <w:lang w:eastAsia="pt-BR"/>
        </w:rPr>
        <w:t xml:space="preserve"> de </w:t>
      </w:r>
      <w:r w:rsidR="00392965">
        <w:rPr>
          <w:rFonts w:ascii="Times New Roman" w:eastAsia="Times New Roman" w:hAnsi="Times New Roman" w:cs="Times New Roman"/>
          <w:kern w:val="0"/>
          <w:szCs w:val="22"/>
          <w:lang w:eastAsia="pt-BR"/>
        </w:rPr>
        <w:t>outubro</w:t>
      </w:r>
      <w:r w:rsidRPr="00917C4A">
        <w:rPr>
          <w:rFonts w:ascii="Times New Roman" w:eastAsia="Times New Roman" w:hAnsi="Times New Roman" w:cs="Times New Roman"/>
          <w:kern w:val="0"/>
          <w:szCs w:val="22"/>
          <w:lang w:eastAsia="pt-BR"/>
        </w:rPr>
        <w:t xml:space="preserve"> de 2025.</w:t>
      </w:r>
    </w:p>
    <w:p w:rsidR="008D0958" w:rsidRDefault="008D0958" w:rsidP="008D0958">
      <w:pPr>
        <w:spacing w:after="0" w:line="240" w:lineRule="auto"/>
        <w:jc w:val="right"/>
        <w:rPr>
          <w:rFonts w:ascii="Times New Roman" w:eastAsia="Times New Roman" w:hAnsi="Times New Roman" w:cs="Times New Roman"/>
          <w:kern w:val="0"/>
          <w:szCs w:val="22"/>
          <w:lang w:eastAsia="pt-BR"/>
        </w:rPr>
      </w:pPr>
    </w:p>
    <w:p w:rsidR="00917C4A" w:rsidRPr="00917C4A" w:rsidRDefault="00917C4A" w:rsidP="008D0958">
      <w:pPr>
        <w:spacing w:after="0" w:line="240" w:lineRule="auto"/>
        <w:jc w:val="right"/>
        <w:rPr>
          <w:rFonts w:ascii="Times New Roman" w:eastAsia="Times New Roman" w:hAnsi="Times New Roman" w:cs="Times New Roman"/>
          <w:kern w:val="0"/>
          <w:szCs w:val="22"/>
          <w:lang w:eastAsia="pt-BR"/>
        </w:rPr>
      </w:pPr>
    </w:p>
    <w:p w:rsidR="00BF2DE1" w:rsidRPr="00917C4A" w:rsidRDefault="00BF2DE1" w:rsidP="008D0958">
      <w:pPr>
        <w:spacing w:after="0" w:line="240" w:lineRule="auto"/>
        <w:jc w:val="both"/>
        <w:rPr>
          <w:rFonts w:ascii="Times New Roman" w:eastAsia="Times New Roman" w:hAnsi="Times New Roman" w:cs="Times New Roman"/>
          <w:kern w:val="0"/>
          <w:szCs w:val="22"/>
          <w:lang w:eastAsia="pt-BR"/>
        </w:rPr>
      </w:pPr>
    </w:p>
    <w:p w:rsidR="008D0958" w:rsidRPr="00DA136D" w:rsidRDefault="00BF2DE1" w:rsidP="004F0BAF">
      <w:pPr>
        <w:spacing w:after="0" w:line="240" w:lineRule="auto"/>
        <w:jc w:val="center"/>
      </w:pPr>
      <w:r w:rsidRPr="00917C4A">
        <w:rPr>
          <w:rFonts w:ascii="Times New Roman" w:eastAsia="Times New Roman" w:hAnsi="Times New Roman" w:cs="Times New Roman"/>
          <w:b/>
          <w:bCs/>
          <w:kern w:val="0"/>
          <w:szCs w:val="22"/>
          <w:lang w:eastAsia="pt-BR"/>
        </w:rPr>
        <w:t>Luiz Felipe Brenner Machado</w:t>
      </w:r>
      <w:r w:rsidRPr="00917C4A">
        <w:rPr>
          <w:rFonts w:ascii="Times New Roman" w:eastAsia="Times New Roman" w:hAnsi="Times New Roman" w:cs="Times New Roman"/>
          <w:kern w:val="0"/>
          <w:szCs w:val="22"/>
          <w:lang w:eastAsia="pt-BR"/>
        </w:rPr>
        <w:br/>
        <w:t>Prefeito Municipal</w:t>
      </w:r>
      <w:r w:rsidR="008D0958">
        <w:br w:type="page"/>
      </w:r>
    </w:p>
    <w:p w:rsidR="00BF2DE1" w:rsidRDefault="00BF2DE1" w:rsidP="00632D5A">
      <w:pPr>
        <w:spacing w:after="0" w:line="240" w:lineRule="auto"/>
        <w:jc w:val="center"/>
        <w:rPr>
          <w:rFonts w:ascii="Times New Roman" w:eastAsia="Times New Roman" w:hAnsi="Times New Roman" w:cs="Times New Roman"/>
          <w:b/>
          <w:bCs/>
          <w:kern w:val="0"/>
          <w:lang w:eastAsia="pt-BR"/>
        </w:rPr>
      </w:pPr>
      <w:r w:rsidRPr="00B9392E">
        <w:rPr>
          <w:rFonts w:ascii="Times New Roman" w:eastAsia="Times New Roman" w:hAnsi="Times New Roman" w:cs="Times New Roman"/>
          <w:b/>
          <w:bCs/>
          <w:kern w:val="0"/>
          <w:lang w:eastAsia="pt-BR"/>
        </w:rPr>
        <w:lastRenderedPageBreak/>
        <w:t>EXPOSIÇÃO DE MOTIVOS</w:t>
      </w:r>
    </w:p>
    <w:p w:rsidR="00B9392E" w:rsidRPr="00B9392E" w:rsidRDefault="00B9392E" w:rsidP="00632D5A">
      <w:pPr>
        <w:spacing w:after="0" w:line="240" w:lineRule="auto"/>
        <w:jc w:val="center"/>
        <w:rPr>
          <w:rFonts w:ascii="Times New Roman" w:eastAsia="Times New Roman" w:hAnsi="Times New Roman" w:cs="Times New Roman"/>
          <w:b/>
          <w:bCs/>
          <w:kern w:val="0"/>
          <w:lang w:eastAsia="pt-BR"/>
        </w:rPr>
      </w:pPr>
    </w:p>
    <w:p w:rsidR="008D0958" w:rsidRPr="00B9392E" w:rsidRDefault="008D0958" w:rsidP="00632D5A">
      <w:pPr>
        <w:spacing w:after="0" w:line="240" w:lineRule="auto"/>
        <w:jc w:val="both"/>
        <w:rPr>
          <w:rFonts w:ascii="Times New Roman" w:eastAsia="Times New Roman" w:hAnsi="Times New Roman" w:cs="Times New Roman"/>
          <w:kern w:val="0"/>
          <w:lang w:eastAsia="pt-BR"/>
        </w:rPr>
      </w:pPr>
    </w:p>
    <w:p w:rsidR="00BF2DE1" w:rsidRPr="00B9392E" w:rsidRDefault="00BF2DE1" w:rsidP="00632D5A">
      <w:pPr>
        <w:spacing w:after="0" w:line="240" w:lineRule="auto"/>
        <w:jc w:val="both"/>
        <w:rPr>
          <w:rFonts w:ascii="Times New Roman" w:eastAsia="Times New Roman" w:hAnsi="Times New Roman" w:cs="Times New Roman"/>
          <w:b/>
          <w:bCs/>
          <w:kern w:val="0"/>
          <w:lang w:eastAsia="pt-BR"/>
        </w:rPr>
      </w:pPr>
      <w:r w:rsidRPr="00B9392E">
        <w:rPr>
          <w:rFonts w:ascii="Times New Roman" w:eastAsia="Times New Roman" w:hAnsi="Times New Roman" w:cs="Times New Roman"/>
          <w:b/>
          <w:bCs/>
          <w:kern w:val="0"/>
          <w:lang w:eastAsia="pt-BR"/>
        </w:rPr>
        <w:t xml:space="preserve">Senhor Presidente, </w:t>
      </w:r>
    </w:p>
    <w:p w:rsidR="00BF2DE1" w:rsidRDefault="00BF2DE1" w:rsidP="00632D5A">
      <w:pPr>
        <w:spacing w:after="0" w:line="240" w:lineRule="auto"/>
        <w:jc w:val="both"/>
        <w:rPr>
          <w:rFonts w:ascii="Times New Roman" w:eastAsia="Times New Roman" w:hAnsi="Times New Roman" w:cs="Times New Roman"/>
          <w:b/>
          <w:bCs/>
          <w:kern w:val="0"/>
          <w:lang w:eastAsia="pt-BR"/>
        </w:rPr>
      </w:pPr>
      <w:r w:rsidRPr="00B9392E">
        <w:rPr>
          <w:rFonts w:ascii="Times New Roman" w:eastAsia="Times New Roman" w:hAnsi="Times New Roman" w:cs="Times New Roman"/>
          <w:b/>
          <w:bCs/>
          <w:kern w:val="0"/>
          <w:lang w:eastAsia="pt-BR"/>
        </w:rPr>
        <w:t>Senhores Vereadores,</w:t>
      </w:r>
    </w:p>
    <w:p w:rsidR="00B9392E" w:rsidRDefault="00B9392E" w:rsidP="00632D5A">
      <w:pPr>
        <w:spacing w:after="0" w:line="240" w:lineRule="auto"/>
        <w:jc w:val="both"/>
        <w:rPr>
          <w:rFonts w:ascii="Times New Roman" w:eastAsia="Times New Roman" w:hAnsi="Times New Roman" w:cs="Times New Roman"/>
          <w:b/>
          <w:bCs/>
          <w:kern w:val="0"/>
          <w:lang w:eastAsia="pt-BR"/>
        </w:rPr>
      </w:pPr>
    </w:p>
    <w:p w:rsidR="00475A22" w:rsidRPr="00B9392E" w:rsidRDefault="00475A22" w:rsidP="00632D5A">
      <w:pPr>
        <w:spacing w:after="0" w:line="240" w:lineRule="auto"/>
        <w:jc w:val="both"/>
        <w:rPr>
          <w:rFonts w:ascii="Times New Roman" w:eastAsia="Times New Roman" w:hAnsi="Times New Roman" w:cs="Times New Roman"/>
          <w:b/>
          <w:bCs/>
          <w:kern w:val="0"/>
          <w:lang w:eastAsia="pt-BR"/>
        </w:rPr>
      </w:pPr>
    </w:p>
    <w:p w:rsidR="00475A22" w:rsidRDefault="00475A22" w:rsidP="00475A22">
      <w:pPr>
        <w:spacing w:after="0" w:line="240" w:lineRule="auto"/>
        <w:jc w:val="both"/>
        <w:rPr>
          <w:rFonts w:ascii="Times New Roman" w:eastAsia="Times New Roman" w:hAnsi="Times New Roman" w:cs="Times New Roman"/>
          <w:kern w:val="0"/>
          <w:lang w:eastAsia="pt-BR"/>
        </w:rPr>
      </w:pPr>
      <w:r w:rsidRPr="00475A22">
        <w:rPr>
          <w:rFonts w:ascii="Times New Roman" w:eastAsia="Times New Roman" w:hAnsi="Times New Roman" w:cs="Times New Roman"/>
          <w:kern w:val="0"/>
          <w:lang w:eastAsia="pt-BR"/>
        </w:rPr>
        <w:t>Encaminhamos o Projeto de Lei nº 071/2025 para autorizar, por tempo determinado, a contratação de 01 Técnico de Enfermagem para a Estratégia Saúde da Família (ESF). A necessidade é imediata para manter o atendimento nas unidades, garantir visitas domiciliares, vacinação, acompanhamento de crônicos e demais ações da atenção básica. Sem essa reposição, corremos risco de interrupção de serviços essenciais à população.</w:t>
      </w:r>
    </w:p>
    <w:p w:rsidR="00475A22" w:rsidRPr="00475A22" w:rsidRDefault="00475A22" w:rsidP="00475A22">
      <w:pPr>
        <w:spacing w:after="0" w:line="240" w:lineRule="auto"/>
        <w:jc w:val="both"/>
        <w:rPr>
          <w:rFonts w:ascii="Times New Roman" w:eastAsia="Times New Roman" w:hAnsi="Times New Roman" w:cs="Times New Roman"/>
          <w:kern w:val="0"/>
          <w:lang w:eastAsia="pt-BR"/>
        </w:rPr>
      </w:pPr>
    </w:p>
    <w:p w:rsidR="00475A22" w:rsidRDefault="00475A22" w:rsidP="00475A22">
      <w:pPr>
        <w:spacing w:after="0" w:line="240" w:lineRule="auto"/>
        <w:jc w:val="both"/>
        <w:rPr>
          <w:rFonts w:ascii="Times New Roman" w:eastAsia="Times New Roman" w:hAnsi="Times New Roman" w:cs="Times New Roman"/>
          <w:kern w:val="0"/>
          <w:lang w:eastAsia="pt-BR"/>
        </w:rPr>
      </w:pPr>
      <w:r w:rsidRPr="00475A22">
        <w:rPr>
          <w:rFonts w:ascii="Times New Roman" w:eastAsia="Times New Roman" w:hAnsi="Times New Roman" w:cs="Times New Roman"/>
          <w:kern w:val="0"/>
          <w:lang w:eastAsia="pt-BR"/>
        </w:rPr>
        <w:t xml:space="preserve">A contratação temporária está amparada no art. 37, IX, da Constituição Federal, sendo a medida mais rápida e adequada para cobrir a lacuna atual sem criar aumento permanente de despesa. O contrato seguirá o regime administrativo do Município, com direitos previstos </w:t>
      </w:r>
      <w:r>
        <w:rPr>
          <w:rFonts w:ascii="Times New Roman" w:eastAsia="Times New Roman" w:hAnsi="Times New Roman" w:cs="Times New Roman"/>
          <w:kern w:val="0"/>
          <w:lang w:eastAsia="pt-BR"/>
        </w:rPr>
        <w:t>em regime jurídico próprio</w:t>
      </w:r>
      <w:r w:rsidRPr="00475A22">
        <w:rPr>
          <w:rFonts w:ascii="Times New Roman" w:eastAsia="Times New Roman" w:hAnsi="Times New Roman" w:cs="Times New Roman"/>
          <w:kern w:val="0"/>
          <w:lang w:eastAsia="pt-BR"/>
        </w:rPr>
        <w:t>, e as atribuições serão as da função de Técnico de Enfermagem já padronizadas em lei municipal.</w:t>
      </w:r>
    </w:p>
    <w:p w:rsidR="00475A22" w:rsidRPr="00475A22" w:rsidRDefault="00475A22" w:rsidP="00475A22">
      <w:pPr>
        <w:spacing w:after="0" w:line="240" w:lineRule="auto"/>
        <w:jc w:val="both"/>
        <w:rPr>
          <w:rFonts w:ascii="Times New Roman" w:eastAsia="Times New Roman" w:hAnsi="Times New Roman" w:cs="Times New Roman"/>
          <w:kern w:val="0"/>
          <w:lang w:eastAsia="pt-BR"/>
        </w:rPr>
      </w:pPr>
    </w:p>
    <w:p w:rsidR="00475A22" w:rsidRDefault="00475A22" w:rsidP="00475A22">
      <w:pPr>
        <w:spacing w:after="0" w:line="240" w:lineRule="auto"/>
        <w:jc w:val="both"/>
        <w:rPr>
          <w:rFonts w:ascii="Times New Roman" w:eastAsia="Times New Roman" w:hAnsi="Times New Roman" w:cs="Times New Roman"/>
          <w:kern w:val="0"/>
          <w:lang w:eastAsia="pt-BR"/>
        </w:rPr>
      </w:pPr>
      <w:r w:rsidRPr="00475A22">
        <w:rPr>
          <w:rFonts w:ascii="Times New Roman" w:eastAsia="Times New Roman" w:hAnsi="Times New Roman" w:cs="Times New Roman"/>
          <w:kern w:val="0"/>
          <w:lang w:eastAsia="pt-BR"/>
        </w:rPr>
        <w:t xml:space="preserve">Sobre a remuneração: embora o vencimento-base indicado no projeto seja de R$ 2.566,21, o Município de Santa Margarida do Sul já efetua </w:t>
      </w:r>
      <w:r w:rsidRPr="00475A22">
        <w:rPr>
          <w:rFonts w:ascii="Times New Roman" w:eastAsia="Times New Roman" w:hAnsi="Times New Roman" w:cs="Times New Roman"/>
          <w:b/>
          <w:bCs/>
          <w:kern w:val="0"/>
          <w:lang w:eastAsia="pt-BR"/>
        </w:rPr>
        <w:t>complementação do piso da Enfermagem na ESF</w:t>
      </w:r>
      <w:r w:rsidRPr="00475A22">
        <w:rPr>
          <w:rFonts w:ascii="Times New Roman" w:eastAsia="Times New Roman" w:hAnsi="Times New Roman" w:cs="Times New Roman"/>
          <w:kern w:val="0"/>
          <w:lang w:eastAsia="pt-BR"/>
        </w:rPr>
        <w:t xml:space="preserve">, de forma que o </w:t>
      </w:r>
      <w:r w:rsidRPr="00475A22">
        <w:rPr>
          <w:rFonts w:ascii="Times New Roman" w:eastAsia="Times New Roman" w:hAnsi="Times New Roman" w:cs="Times New Roman"/>
          <w:b/>
          <w:bCs/>
          <w:kern w:val="0"/>
          <w:lang w:eastAsia="pt-BR"/>
        </w:rPr>
        <w:t>salário real</w:t>
      </w:r>
      <w:r w:rsidRPr="00475A22">
        <w:rPr>
          <w:rFonts w:ascii="Times New Roman" w:eastAsia="Times New Roman" w:hAnsi="Times New Roman" w:cs="Times New Roman"/>
          <w:kern w:val="0"/>
          <w:lang w:eastAsia="pt-BR"/>
        </w:rPr>
        <w:t xml:space="preserve"> do Técnico de Enfermagem é de </w:t>
      </w:r>
      <w:r w:rsidRPr="00475A22">
        <w:rPr>
          <w:rFonts w:ascii="Times New Roman" w:eastAsia="Times New Roman" w:hAnsi="Times New Roman" w:cs="Times New Roman"/>
          <w:b/>
          <w:bCs/>
          <w:kern w:val="0"/>
          <w:lang w:eastAsia="pt-BR"/>
        </w:rPr>
        <w:t>R$ 3.022,73</w:t>
      </w:r>
      <w:r w:rsidRPr="00475A22">
        <w:rPr>
          <w:rFonts w:ascii="Times New Roman" w:eastAsia="Times New Roman" w:hAnsi="Times New Roman" w:cs="Times New Roman"/>
          <w:kern w:val="0"/>
          <w:lang w:eastAsia="pt-BR"/>
        </w:rPr>
        <w:t xml:space="preserve">. Essa complementação tem </w:t>
      </w:r>
      <w:r w:rsidRPr="00475A22">
        <w:rPr>
          <w:rFonts w:ascii="Times New Roman" w:eastAsia="Times New Roman" w:hAnsi="Times New Roman" w:cs="Times New Roman"/>
          <w:b/>
          <w:bCs/>
          <w:kern w:val="0"/>
          <w:lang w:eastAsia="pt-BR"/>
        </w:rPr>
        <w:t>fonte específica federal</w:t>
      </w:r>
      <w:r w:rsidRPr="00475A22">
        <w:rPr>
          <w:rFonts w:ascii="Times New Roman" w:eastAsia="Times New Roman" w:hAnsi="Times New Roman" w:cs="Times New Roman"/>
          <w:kern w:val="0"/>
          <w:lang w:eastAsia="pt-BR"/>
        </w:rPr>
        <w:t xml:space="preserve">, por meio dos repasses do Ministério da Saúde destinados ao piso da Enfermagem no âmbito do ESF, conforme a </w:t>
      </w:r>
      <w:r w:rsidRPr="00475A22">
        <w:rPr>
          <w:rFonts w:ascii="Times New Roman" w:eastAsia="Times New Roman" w:hAnsi="Times New Roman" w:cs="Times New Roman"/>
          <w:b/>
          <w:bCs/>
          <w:kern w:val="0"/>
          <w:lang w:eastAsia="pt-BR"/>
        </w:rPr>
        <w:t>Portaria GM/MS nº 1.135, de 16 de agosto de 2023</w:t>
      </w:r>
      <w:r w:rsidRPr="00475A22">
        <w:rPr>
          <w:rFonts w:ascii="Times New Roman" w:eastAsia="Times New Roman" w:hAnsi="Times New Roman" w:cs="Times New Roman"/>
          <w:kern w:val="0"/>
          <w:lang w:eastAsia="pt-BR"/>
        </w:rPr>
        <w:t>. Ou seja, não se trata de novo ônus permanente ao Tesouro municipal, mas da continuidade de uma política remuneratória já praticada e custeada com esses recursos.</w:t>
      </w:r>
    </w:p>
    <w:p w:rsidR="00475A22" w:rsidRPr="00475A22" w:rsidRDefault="00475A22" w:rsidP="00475A22">
      <w:pPr>
        <w:spacing w:after="0" w:line="240" w:lineRule="auto"/>
        <w:jc w:val="both"/>
        <w:rPr>
          <w:rFonts w:ascii="Times New Roman" w:eastAsia="Times New Roman" w:hAnsi="Times New Roman" w:cs="Times New Roman"/>
          <w:kern w:val="0"/>
          <w:lang w:eastAsia="pt-BR"/>
        </w:rPr>
      </w:pPr>
    </w:p>
    <w:p w:rsidR="00475A22" w:rsidRPr="00475A22" w:rsidRDefault="00475A22" w:rsidP="00475A22">
      <w:pPr>
        <w:spacing w:after="0" w:line="240" w:lineRule="auto"/>
        <w:jc w:val="both"/>
        <w:rPr>
          <w:rFonts w:ascii="Times New Roman" w:eastAsia="Times New Roman" w:hAnsi="Times New Roman" w:cs="Times New Roman"/>
          <w:kern w:val="0"/>
          <w:lang w:eastAsia="pt-BR"/>
        </w:rPr>
      </w:pPr>
      <w:r w:rsidRPr="00475A22">
        <w:rPr>
          <w:rFonts w:ascii="Times New Roman" w:eastAsia="Times New Roman" w:hAnsi="Times New Roman" w:cs="Times New Roman"/>
          <w:kern w:val="0"/>
          <w:lang w:eastAsia="pt-BR"/>
        </w:rPr>
        <w:t>Em síntese, a proposta assegura a continuidade do serviço, estabilidade da equipe da ESF e respeito ao piso profissional, com responsabilidade fiscal e dentro das regras legais aplicáveis. Por isso, solicitamos a aprovação do Projeto de Lei.</w:t>
      </w:r>
    </w:p>
    <w:p w:rsidR="008D0958" w:rsidRPr="00B9392E" w:rsidRDefault="008D0958" w:rsidP="00632D5A">
      <w:pPr>
        <w:spacing w:after="0" w:line="240" w:lineRule="auto"/>
        <w:jc w:val="both"/>
        <w:rPr>
          <w:rFonts w:ascii="Times New Roman" w:eastAsia="Times New Roman" w:hAnsi="Times New Roman" w:cs="Times New Roman"/>
          <w:kern w:val="0"/>
          <w:lang w:eastAsia="pt-BR"/>
        </w:rPr>
      </w:pPr>
    </w:p>
    <w:p w:rsidR="00B9392E" w:rsidRPr="00B9392E" w:rsidRDefault="00B9392E" w:rsidP="00632D5A">
      <w:pPr>
        <w:pStyle w:val="NormalWeb"/>
        <w:spacing w:before="0" w:beforeAutospacing="0" w:after="0" w:afterAutospacing="0"/>
        <w:jc w:val="both"/>
      </w:pPr>
    </w:p>
    <w:p w:rsidR="00BF2DE1" w:rsidRPr="00B9392E" w:rsidRDefault="00BF2DE1" w:rsidP="00632D5A">
      <w:pPr>
        <w:spacing w:after="0" w:line="240" w:lineRule="auto"/>
        <w:jc w:val="both"/>
        <w:rPr>
          <w:rFonts w:ascii="Times New Roman" w:eastAsia="Times New Roman" w:hAnsi="Times New Roman" w:cs="Times New Roman"/>
          <w:b/>
          <w:bCs/>
          <w:kern w:val="0"/>
          <w:lang w:eastAsia="pt-BR"/>
        </w:rPr>
      </w:pPr>
      <w:r w:rsidRPr="00B9392E">
        <w:rPr>
          <w:rFonts w:ascii="Times New Roman" w:eastAsia="Times New Roman" w:hAnsi="Times New Roman" w:cs="Times New Roman"/>
          <w:b/>
          <w:bCs/>
          <w:kern w:val="0"/>
          <w:lang w:eastAsia="pt-BR"/>
        </w:rPr>
        <w:t>Atenciosamente,</w:t>
      </w:r>
    </w:p>
    <w:p w:rsidR="008D0958" w:rsidRPr="00B9392E" w:rsidRDefault="008D0958" w:rsidP="00632D5A">
      <w:pPr>
        <w:spacing w:after="0" w:line="240" w:lineRule="auto"/>
        <w:jc w:val="both"/>
        <w:rPr>
          <w:rFonts w:ascii="Times New Roman" w:eastAsia="Times New Roman" w:hAnsi="Times New Roman" w:cs="Times New Roman"/>
          <w:b/>
          <w:bCs/>
          <w:kern w:val="0"/>
          <w:lang w:eastAsia="pt-BR"/>
        </w:rPr>
      </w:pPr>
    </w:p>
    <w:p w:rsidR="00BF2DE1" w:rsidRPr="00B9392E" w:rsidRDefault="00BF2DE1" w:rsidP="00632D5A">
      <w:pPr>
        <w:spacing w:after="0" w:line="240" w:lineRule="auto"/>
        <w:jc w:val="both"/>
        <w:rPr>
          <w:rFonts w:ascii="Times New Roman" w:eastAsia="Times New Roman" w:hAnsi="Times New Roman" w:cs="Times New Roman"/>
          <w:kern w:val="0"/>
          <w:lang w:eastAsia="pt-BR"/>
        </w:rPr>
      </w:pPr>
    </w:p>
    <w:p w:rsidR="00F21CE1" w:rsidRPr="00B9392E" w:rsidRDefault="00BF2DE1" w:rsidP="00632D5A">
      <w:pPr>
        <w:spacing w:after="0" w:line="240" w:lineRule="auto"/>
        <w:jc w:val="center"/>
      </w:pPr>
      <w:r w:rsidRPr="00B9392E">
        <w:rPr>
          <w:rFonts w:ascii="Times New Roman" w:eastAsia="Times New Roman" w:hAnsi="Times New Roman" w:cs="Times New Roman"/>
          <w:b/>
          <w:bCs/>
          <w:kern w:val="0"/>
          <w:lang w:eastAsia="pt-BR"/>
        </w:rPr>
        <w:t>Luiz Felipe Brenner Machado</w:t>
      </w:r>
      <w:r w:rsidRPr="00B9392E">
        <w:rPr>
          <w:rFonts w:ascii="Times New Roman" w:eastAsia="Times New Roman" w:hAnsi="Times New Roman" w:cs="Times New Roman"/>
          <w:kern w:val="0"/>
          <w:lang w:eastAsia="pt-BR"/>
        </w:rPr>
        <w:br/>
        <w:t>Prefeito Municipal</w:t>
      </w:r>
    </w:p>
    <w:sectPr w:rsidR="00F21CE1" w:rsidRPr="00B9392E"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0D94" w:rsidRDefault="00BA0D94" w:rsidP="00F21CE1">
      <w:pPr>
        <w:spacing w:after="0" w:line="240" w:lineRule="auto"/>
      </w:pPr>
      <w:r>
        <w:separator/>
      </w:r>
    </w:p>
  </w:endnote>
  <w:endnote w:type="continuationSeparator" w:id="1">
    <w:p w:rsidR="00BA0D94" w:rsidRDefault="00BA0D94"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8E58EC">
        <w:pPr>
          <w:pStyle w:val="Rodap"/>
          <w:jc w:val="right"/>
        </w:pPr>
        <w:r>
          <w:fldChar w:fldCharType="begin"/>
        </w:r>
        <w:r w:rsidR="00F21CE1">
          <w:instrText>PAGE   \* MERGEFORMAT</w:instrText>
        </w:r>
        <w:r>
          <w:fldChar w:fldCharType="separate"/>
        </w:r>
        <w:r w:rsidR="00A546FE">
          <w:rPr>
            <w:noProof/>
          </w:rPr>
          <w:t>2</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0D94" w:rsidRDefault="00BA0D94" w:rsidP="00F21CE1">
      <w:pPr>
        <w:spacing w:after="0" w:line="240" w:lineRule="auto"/>
      </w:pPr>
      <w:r>
        <w:separator/>
      </w:r>
    </w:p>
  </w:footnote>
  <w:footnote w:type="continuationSeparator" w:id="1">
    <w:p w:rsidR="00BA0D94" w:rsidRDefault="00BA0D94"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11" w:rsidRDefault="00616D11">
    <w:pPr>
      <w:pStyle w:val="Cabealho"/>
    </w:pPr>
    <w:r w:rsidRPr="00616D11">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75EF3"/>
    <w:rsid w:val="000B21EE"/>
    <w:rsid w:val="0017490A"/>
    <w:rsid w:val="001762E9"/>
    <w:rsid w:val="001F0720"/>
    <w:rsid w:val="00212910"/>
    <w:rsid w:val="00277B64"/>
    <w:rsid w:val="0029442F"/>
    <w:rsid w:val="003826D6"/>
    <w:rsid w:val="003914E6"/>
    <w:rsid w:val="00392029"/>
    <w:rsid w:val="00392965"/>
    <w:rsid w:val="003B40C0"/>
    <w:rsid w:val="004438D1"/>
    <w:rsid w:val="00475A22"/>
    <w:rsid w:val="004A154B"/>
    <w:rsid w:val="004F0BAF"/>
    <w:rsid w:val="005246DE"/>
    <w:rsid w:val="005B0981"/>
    <w:rsid w:val="00616D11"/>
    <w:rsid w:val="00632D5A"/>
    <w:rsid w:val="00657B5E"/>
    <w:rsid w:val="006E6980"/>
    <w:rsid w:val="00712C55"/>
    <w:rsid w:val="00746687"/>
    <w:rsid w:val="007673E0"/>
    <w:rsid w:val="007C3CDC"/>
    <w:rsid w:val="007D4F12"/>
    <w:rsid w:val="00816BD9"/>
    <w:rsid w:val="00850BC8"/>
    <w:rsid w:val="008D0958"/>
    <w:rsid w:val="008E58EC"/>
    <w:rsid w:val="00917C4A"/>
    <w:rsid w:val="00987B05"/>
    <w:rsid w:val="009E183A"/>
    <w:rsid w:val="00A03817"/>
    <w:rsid w:val="00A36FA0"/>
    <w:rsid w:val="00A546FE"/>
    <w:rsid w:val="00A616F8"/>
    <w:rsid w:val="00A769F0"/>
    <w:rsid w:val="00AC5634"/>
    <w:rsid w:val="00B36AAC"/>
    <w:rsid w:val="00B9392E"/>
    <w:rsid w:val="00BA0D94"/>
    <w:rsid w:val="00BF2DE1"/>
    <w:rsid w:val="00C56B16"/>
    <w:rsid w:val="00C75673"/>
    <w:rsid w:val="00CE00E2"/>
    <w:rsid w:val="00CF1311"/>
    <w:rsid w:val="00D25351"/>
    <w:rsid w:val="00D25FD1"/>
    <w:rsid w:val="00D26116"/>
    <w:rsid w:val="00D57F80"/>
    <w:rsid w:val="00DA136D"/>
    <w:rsid w:val="00DF3B49"/>
    <w:rsid w:val="00E42DD1"/>
    <w:rsid w:val="00E43683"/>
    <w:rsid w:val="00F21CE1"/>
    <w:rsid w:val="00F36CC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styleId="Hyperlink">
    <w:name w:val="Hyperlink"/>
    <w:basedOn w:val="Fontepargpadro"/>
    <w:uiPriority w:val="99"/>
    <w:unhideWhenUsed/>
    <w:rsid w:val="00392965"/>
    <w:rPr>
      <w:color w:val="467886" w:themeColor="hyperlink"/>
      <w:u w:val="single"/>
    </w:rPr>
  </w:style>
  <w:style w:type="character" w:customStyle="1" w:styleId="UnresolvedMention">
    <w:name w:val="Unresolved Mention"/>
    <w:basedOn w:val="Fontepargpadro"/>
    <w:uiPriority w:val="99"/>
    <w:semiHidden/>
    <w:unhideWhenUsed/>
    <w:rsid w:val="0039296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04057634">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36754633">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EE66A-5253-473F-8EF5-74F08154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612</Words>
  <Characters>3310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2025-10-20T11:39:00Z</cp:lastPrinted>
  <dcterms:created xsi:type="dcterms:W3CDTF">2025-10-20T13:40:00Z</dcterms:created>
  <dcterms:modified xsi:type="dcterms:W3CDTF">2025-10-20T13:40:00Z</dcterms:modified>
</cp:coreProperties>
</file>