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A6A3B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TRIGÉSIMA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QUARTA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Nº 1009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EEF">
        <w:rPr>
          <w:rFonts w:ascii="Times New Roman" w:hAnsi="Times New Roman" w:cs="Times New Roman"/>
          <w:b/>
          <w:sz w:val="28"/>
          <w:szCs w:val="28"/>
        </w:rPr>
        <w:t>DE 13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F5B">
        <w:rPr>
          <w:rFonts w:ascii="Times New Roman" w:hAnsi="Times New Roman" w:cs="Times New Roman"/>
          <w:b/>
          <w:sz w:val="28"/>
          <w:szCs w:val="28"/>
        </w:rPr>
        <w:t>DE OUTUBRO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E763B6" w:rsidRPr="00AD02A6" w:rsidRDefault="00E763B6" w:rsidP="00E62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0C3" w:rsidRDefault="00350035" w:rsidP="00AD02A6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="00DA6A3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E763B6" w:rsidRPr="00AD02A6" w:rsidRDefault="00E763B6" w:rsidP="00AD02A6">
      <w:pPr>
        <w:rPr>
          <w:rFonts w:ascii="Times New Roman" w:hAnsi="Times New Roman" w:cs="Times New Roman"/>
          <w:sz w:val="28"/>
          <w:szCs w:val="28"/>
        </w:rPr>
      </w:pPr>
    </w:p>
    <w:p w:rsidR="00E763B6" w:rsidRPr="00E763B6" w:rsidRDefault="00E763B6" w:rsidP="00E763B6">
      <w:pPr>
        <w:jc w:val="both"/>
        <w:rPr>
          <w:rFonts w:ascii="Times New Roman" w:hAnsi="Times New Roman" w:cs="Times New Roman"/>
          <w:sz w:val="28"/>
          <w:szCs w:val="28"/>
        </w:rPr>
      </w:pPr>
      <w:r w:rsidRPr="00E763B6">
        <w:rPr>
          <w:rFonts w:ascii="Times New Roman" w:hAnsi="Times New Roman" w:cs="Times New Roman"/>
          <w:sz w:val="28"/>
          <w:szCs w:val="28"/>
        </w:rPr>
        <w:t>⁷ Mas o Senhor está assentado perpetuamente; já preparou o seu tribunal para julgar.</w:t>
      </w:r>
    </w:p>
    <w:p w:rsidR="00E763B6" w:rsidRPr="00E763B6" w:rsidRDefault="00E763B6" w:rsidP="00E763B6">
      <w:pPr>
        <w:jc w:val="both"/>
        <w:rPr>
          <w:rFonts w:ascii="Times New Roman" w:hAnsi="Times New Roman" w:cs="Times New Roman"/>
          <w:sz w:val="28"/>
          <w:szCs w:val="28"/>
        </w:rPr>
      </w:pPr>
      <w:r w:rsidRPr="00E763B6">
        <w:rPr>
          <w:rFonts w:ascii="Times New Roman" w:hAnsi="Times New Roman" w:cs="Times New Roman"/>
          <w:sz w:val="28"/>
          <w:szCs w:val="28"/>
        </w:rPr>
        <w:t>⁸ Ele mesmo julgará o mundo com justiça; exercerá juízo sobre povos com retidão.</w:t>
      </w:r>
    </w:p>
    <w:p w:rsidR="00E763B6" w:rsidRPr="00E763B6" w:rsidRDefault="00E763B6" w:rsidP="00E763B6">
      <w:pPr>
        <w:jc w:val="both"/>
        <w:rPr>
          <w:rFonts w:ascii="Times New Roman" w:hAnsi="Times New Roman" w:cs="Times New Roman"/>
          <w:sz w:val="28"/>
          <w:szCs w:val="28"/>
        </w:rPr>
      </w:pPr>
      <w:r w:rsidRPr="00E763B6">
        <w:rPr>
          <w:rFonts w:ascii="Times New Roman" w:hAnsi="Times New Roman" w:cs="Times New Roman"/>
          <w:sz w:val="28"/>
          <w:szCs w:val="28"/>
        </w:rPr>
        <w:t xml:space="preserve">⁹ O Senhor será também um alto refúgio para o oprimido; um alto refúgio em tempos de angústia. </w:t>
      </w:r>
    </w:p>
    <w:p w:rsidR="00A72F5B" w:rsidRDefault="00E763B6" w:rsidP="00E763B6">
      <w:pPr>
        <w:jc w:val="both"/>
        <w:rPr>
          <w:rFonts w:ascii="Times New Roman" w:hAnsi="Times New Roman" w:cs="Times New Roman"/>
          <w:sz w:val="28"/>
          <w:szCs w:val="28"/>
        </w:rPr>
      </w:pPr>
      <w:r w:rsidRPr="00E763B6">
        <w:rPr>
          <w:rFonts w:ascii="Times New Roman" w:hAnsi="Times New Roman" w:cs="Times New Roman"/>
          <w:sz w:val="28"/>
          <w:szCs w:val="28"/>
        </w:rPr>
        <w:t>Salmos 9:7-9</w:t>
      </w:r>
    </w:p>
    <w:p w:rsidR="00E763B6" w:rsidRDefault="00E763B6" w:rsidP="00205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1B0EEF">
        <w:rPr>
          <w:rFonts w:ascii="Times New Roman" w:hAnsi="Times New Roman" w:cs="Times New Roman"/>
          <w:sz w:val="28"/>
          <w:szCs w:val="28"/>
        </w:rPr>
        <w:t>nº 1008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1B0EEF">
        <w:rPr>
          <w:rFonts w:ascii="Times New Roman" w:hAnsi="Times New Roman" w:cs="Times New Roman"/>
          <w:sz w:val="28"/>
          <w:szCs w:val="28"/>
        </w:rPr>
        <w:t>06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1B0EEF">
        <w:rPr>
          <w:rFonts w:ascii="Times New Roman" w:hAnsi="Times New Roman" w:cs="Times New Roman"/>
          <w:sz w:val="28"/>
          <w:szCs w:val="28"/>
        </w:rPr>
        <w:t>de OUTUBRO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1B0EEF">
        <w:rPr>
          <w:rFonts w:ascii="Times New Roman" w:hAnsi="Times New Roman" w:cs="Times New Roman"/>
          <w:sz w:val="28"/>
          <w:szCs w:val="28"/>
        </w:rPr>
        <w:t>1008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1B0EEF">
        <w:rPr>
          <w:rFonts w:ascii="Times New Roman" w:hAnsi="Times New Roman" w:cs="Times New Roman"/>
          <w:sz w:val="28"/>
          <w:szCs w:val="28"/>
        </w:rPr>
        <w:t>06 de OUTUBRO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C220CA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742B" w:rsidRDefault="00D7742B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742B" w:rsidRDefault="00D7742B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A377B9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24548F" w:rsidRDefault="00A377B9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E763B6">
        <w:rPr>
          <w:rFonts w:ascii="Times New Roman" w:hAnsi="Times New Roman" w:cs="Times New Roman"/>
          <w:sz w:val="28"/>
          <w:szCs w:val="28"/>
        </w:rPr>
        <w:t>Mensagem nº 070</w:t>
      </w:r>
      <w:r w:rsidR="0085231E">
        <w:rPr>
          <w:rFonts w:ascii="Times New Roman" w:hAnsi="Times New Roman" w:cs="Times New Roman"/>
          <w:sz w:val="28"/>
          <w:szCs w:val="28"/>
        </w:rPr>
        <w:t>/2025 do Poder Executivo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A72F5B" w:rsidRDefault="00E763B6" w:rsidP="00C37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Ofício nº 281/2025 do P</w:t>
      </w:r>
      <w:r w:rsidR="00A72F5B">
        <w:rPr>
          <w:rFonts w:ascii="Times New Roman" w:hAnsi="Times New Roman" w:cs="Times New Roman"/>
          <w:sz w:val="28"/>
          <w:szCs w:val="28"/>
        </w:rPr>
        <w:t>oder Executivo.</w:t>
      </w: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E763B6" w:rsidRPr="00AD02A6" w:rsidRDefault="00E763B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7E5687" w:rsidRPr="00AD02A6" w:rsidRDefault="007E5687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9A07B1" w:rsidRPr="00AD02A6" w:rsidRDefault="009A07B1" w:rsidP="009A07B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E337E" w:rsidRDefault="00E763B6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PL nº 069</w:t>
      </w:r>
      <w:r w:rsidR="009A07B1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/2025 originário do Poder Executivo.  </w:t>
      </w:r>
    </w:p>
    <w:p w:rsidR="00E763B6" w:rsidRDefault="00E763B6" w:rsidP="00E763B6">
      <w:pPr>
        <w:pStyle w:val="NormalWeb"/>
        <w:jc w:val="both"/>
        <w:rPr>
          <w:color w:val="000000"/>
          <w:sz w:val="28"/>
          <w:szCs w:val="28"/>
        </w:rPr>
      </w:pPr>
      <w:r w:rsidRPr="00E763B6">
        <w:rPr>
          <w:color w:val="000000"/>
          <w:sz w:val="28"/>
          <w:szCs w:val="28"/>
        </w:rPr>
        <w:t>- Inclui nova ação na Lei Orçamentária Anual e autoriza a abertura de credito adicional especial no orçamento para o exercício de 2025.</w:t>
      </w:r>
    </w:p>
    <w:p w:rsidR="007E5687" w:rsidRPr="00E763B6" w:rsidRDefault="007E5687" w:rsidP="00E763B6">
      <w:pPr>
        <w:pStyle w:val="Normal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O referido PL segue para análise das Comissões.</w:t>
      </w:r>
    </w:p>
    <w:p w:rsidR="00A72F5B" w:rsidRDefault="00A72F5B" w:rsidP="003B4B9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16A63" w:rsidRDefault="00316A63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316A63" w:rsidRDefault="00316A63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PL nº </w:t>
      </w:r>
      <w:r w:rsidR="00E763B6">
        <w:rPr>
          <w:rFonts w:ascii="Times New Roman" w:hAnsi="Times New Roman" w:cs="Times New Roman"/>
          <w:sz w:val="28"/>
          <w:szCs w:val="28"/>
        </w:rPr>
        <w:t>063</w:t>
      </w:r>
      <w:r w:rsidR="00213DB7">
        <w:rPr>
          <w:rFonts w:ascii="Times New Roman" w:hAnsi="Times New Roman" w:cs="Times New Roman"/>
          <w:sz w:val="28"/>
          <w:szCs w:val="28"/>
        </w:rPr>
        <w:t>/2025</w:t>
      </w:r>
    </w:p>
    <w:p w:rsidR="00334310" w:rsidRPr="00334310" w:rsidRDefault="00334310" w:rsidP="00334310">
      <w:pPr>
        <w:spacing w:after="0" w:line="240" w:lineRule="auto"/>
        <w:jc w:val="both"/>
        <w:rPr>
          <w:rFonts w:ascii="Calibri" w:hAnsi="Calibri" w:cs="Calibri"/>
          <w:i/>
          <w:iCs/>
          <w:sz w:val="28"/>
          <w:szCs w:val="28"/>
        </w:rPr>
      </w:pPr>
      <w:r w:rsidRPr="00334310">
        <w:rPr>
          <w:rFonts w:ascii="Calibri" w:hAnsi="Calibri" w:cs="Calibri"/>
          <w:i/>
          <w:iCs/>
          <w:sz w:val="28"/>
          <w:szCs w:val="28"/>
        </w:rPr>
        <w:t>- Dispõe sobre as diretrizes orçamentárias para o exercício financeiro de 2026.</w:t>
      </w:r>
    </w:p>
    <w:p w:rsidR="00334310" w:rsidRPr="00AD02A6" w:rsidRDefault="00334310" w:rsidP="00316A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6A63" w:rsidRPr="006E62BB" w:rsidRDefault="00316A63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 w:rsidR="00334310">
        <w:rPr>
          <w:rFonts w:ascii="Times New Roman" w:hAnsi="Times New Roman" w:cs="Times New Roman"/>
          <w:sz w:val="28"/>
          <w:szCs w:val="28"/>
        </w:rPr>
        <w:t xml:space="preserve">O PL nº 063 de </w:t>
      </w:r>
      <w:r w:rsidR="00213DB7">
        <w:rPr>
          <w:rFonts w:ascii="Times New Roman" w:hAnsi="Times New Roman" w:cs="Times New Roman"/>
          <w:sz w:val="28"/>
          <w:szCs w:val="28"/>
        </w:rPr>
        <w:t>0</w:t>
      </w:r>
      <w:r w:rsidR="003343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316A63" w:rsidRPr="006E62BB" w:rsidRDefault="00316A63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316A63" w:rsidRPr="006E62BB" w:rsidRDefault="00316A63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316A63" w:rsidRDefault="007E5687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está APROVADO</w:t>
      </w:r>
      <w:r w:rsidR="00213DB7">
        <w:rPr>
          <w:rFonts w:ascii="Times New Roman" w:hAnsi="Times New Roman" w:cs="Times New Roman"/>
          <w:sz w:val="28"/>
          <w:szCs w:val="28"/>
        </w:rPr>
        <w:t>.</w:t>
      </w:r>
    </w:p>
    <w:p w:rsidR="00334310" w:rsidRDefault="00334310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34310" w:rsidRDefault="00334310" w:rsidP="003343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PL nº 066/2025</w:t>
      </w:r>
    </w:p>
    <w:p w:rsidR="00334310" w:rsidRPr="00334310" w:rsidRDefault="00334310" w:rsidP="003343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bookmarkStart w:id="0" w:name="_Hlk208828074"/>
      <w:r w:rsidRPr="00334310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Institui a Política Municipal Integrada para a Primeira Infância – PMIPI e o Comitê Municipal Inter setorial pela Primeira Infância, e dá outras providências.</w:t>
      </w:r>
    </w:p>
    <w:bookmarkEnd w:id="0"/>
    <w:p w:rsidR="00334310" w:rsidRPr="00334310" w:rsidRDefault="00334310" w:rsidP="003343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4310" w:rsidRPr="006E62BB" w:rsidRDefault="00334310" w:rsidP="00334310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066 de 19 de setembro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334310" w:rsidRPr="006E62BB" w:rsidRDefault="00334310" w:rsidP="00334310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334310" w:rsidRPr="006E62BB" w:rsidRDefault="00334310" w:rsidP="00334310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334310" w:rsidRDefault="007E5687" w:rsidP="003343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está</w:t>
      </w:r>
      <w:r w:rsidRPr="007E56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APROVADO</w:t>
      </w:r>
      <w:r w:rsidR="00334310">
        <w:rPr>
          <w:rFonts w:ascii="Times New Roman" w:hAnsi="Times New Roman" w:cs="Times New Roman"/>
          <w:sz w:val="28"/>
          <w:szCs w:val="28"/>
        </w:rPr>
        <w:t>.</w:t>
      </w:r>
    </w:p>
    <w:p w:rsidR="00334310" w:rsidRPr="006E62BB" w:rsidRDefault="00334310" w:rsidP="00316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16A63" w:rsidRDefault="00316A63" w:rsidP="00316A63">
      <w:pPr>
        <w:pStyle w:val="NormalWeb"/>
        <w:jc w:val="both"/>
        <w:rPr>
          <w:color w:val="000000"/>
          <w:sz w:val="28"/>
          <w:szCs w:val="28"/>
        </w:rPr>
      </w:pPr>
    </w:p>
    <w:p w:rsidR="00D7742B" w:rsidRDefault="00D7742B" w:rsidP="00316A63">
      <w:pPr>
        <w:pStyle w:val="NormalWeb"/>
        <w:jc w:val="both"/>
        <w:rPr>
          <w:color w:val="000000"/>
          <w:sz w:val="28"/>
          <w:szCs w:val="28"/>
        </w:rPr>
      </w:pPr>
    </w:p>
    <w:p w:rsidR="00D7742B" w:rsidRPr="00316A63" w:rsidRDefault="00D7742B" w:rsidP="00316A63">
      <w:pPr>
        <w:pStyle w:val="NormalWeb"/>
        <w:jc w:val="both"/>
        <w:rPr>
          <w:color w:val="000000"/>
          <w:sz w:val="28"/>
          <w:szCs w:val="28"/>
        </w:rPr>
      </w:pPr>
    </w:p>
    <w:p w:rsidR="00334310" w:rsidRDefault="00334310" w:rsidP="003343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PL nº 067/2025</w:t>
      </w:r>
    </w:p>
    <w:p w:rsidR="00116BB8" w:rsidRPr="00116BB8" w:rsidRDefault="00116BB8" w:rsidP="00116BB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BB8">
        <w:rPr>
          <w:rFonts w:ascii="Times New Roman" w:hAnsi="Times New Roman" w:cs="Times New Roman"/>
          <w:bCs/>
          <w:sz w:val="28"/>
          <w:szCs w:val="28"/>
        </w:rPr>
        <w:t>- Institui Gratificação por Incentivo aos Agentes Visitadores do Programa Primeira Infância Melhor (PIM) no âmbito do Município de Santa Margarida do Sul e dá outras providências.</w:t>
      </w:r>
    </w:p>
    <w:p w:rsidR="000A557B" w:rsidRDefault="000A557B" w:rsidP="003343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4310" w:rsidRPr="006E62BB" w:rsidRDefault="00334310" w:rsidP="00334310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</w:t>
      </w:r>
      <w:r w:rsidR="00116BB8">
        <w:rPr>
          <w:rFonts w:ascii="Times New Roman" w:hAnsi="Times New Roman" w:cs="Times New Roman"/>
          <w:sz w:val="28"/>
          <w:szCs w:val="28"/>
        </w:rPr>
        <w:t>O PL nº 067</w:t>
      </w:r>
      <w:r>
        <w:rPr>
          <w:rFonts w:ascii="Times New Roman" w:hAnsi="Times New Roman" w:cs="Times New Roman"/>
          <w:sz w:val="28"/>
          <w:szCs w:val="28"/>
        </w:rPr>
        <w:t xml:space="preserve"> de 19 de setembro</w:t>
      </w:r>
      <w:r w:rsidRPr="006E62BB">
        <w:rPr>
          <w:rFonts w:ascii="Times New Roman" w:hAnsi="Times New Roman" w:cs="Times New Roman"/>
          <w:sz w:val="28"/>
          <w:szCs w:val="28"/>
        </w:rPr>
        <w:t xml:space="preserve"> de 2025 com os pareceres favoráveis das Comissões está:</w:t>
      </w:r>
    </w:p>
    <w:p w:rsidR="00334310" w:rsidRPr="006E62BB" w:rsidRDefault="00334310" w:rsidP="00334310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334310" w:rsidRPr="006E62BB" w:rsidRDefault="00334310" w:rsidP="00334310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334310" w:rsidRDefault="007E5687" w:rsidP="003343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está APROVADO</w:t>
      </w:r>
      <w:r w:rsidR="00334310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34310" w:rsidRDefault="000A557B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116BB8" w:rsidRDefault="000A557B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Requerimento nº 013/25. Autor: Ver. Giovane de Andrade Neves.</w:t>
      </w:r>
    </w:p>
    <w:p w:rsidR="00DC49BE" w:rsidRDefault="00213DB7" w:rsidP="00116B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Moção </w:t>
      </w:r>
      <w:r w:rsidR="00116BB8">
        <w:rPr>
          <w:rFonts w:ascii="Times New Roman" w:hAnsi="Times New Roman" w:cs="Times New Roman"/>
          <w:sz w:val="28"/>
          <w:szCs w:val="28"/>
        </w:rPr>
        <w:t>de Aplausos</w:t>
      </w:r>
      <w:r w:rsidR="000A557B">
        <w:rPr>
          <w:rFonts w:ascii="Times New Roman" w:hAnsi="Times New Roman" w:cs="Times New Roman"/>
          <w:sz w:val="28"/>
          <w:szCs w:val="28"/>
        </w:rPr>
        <w:t xml:space="preserve"> nº 020/25</w:t>
      </w:r>
      <w:r w:rsidR="00116BB8">
        <w:rPr>
          <w:rFonts w:ascii="Times New Roman" w:hAnsi="Times New Roman" w:cs="Times New Roman"/>
          <w:sz w:val="28"/>
          <w:szCs w:val="28"/>
        </w:rPr>
        <w:t>. Autor: Ver. Giovane de Andrade Neves.</w:t>
      </w:r>
    </w:p>
    <w:p w:rsidR="008D06E4" w:rsidRDefault="008D06E4" w:rsidP="008D0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Pedido de Providências nº 032/25. Autor: Ver. Ginho.</w:t>
      </w:r>
    </w:p>
    <w:p w:rsidR="008D06E4" w:rsidRDefault="008D06E4" w:rsidP="008D0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Pedido de Providências nº 033/25. Autor: Ver. Luiz Guiomar.</w:t>
      </w:r>
    </w:p>
    <w:p w:rsidR="008D06E4" w:rsidRDefault="00B4498C" w:rsidP="00116B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Ofício nº 073 do Poder Legislativo, para a regional do DNIT no Rio Grande do Sul.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8D06E4" w:rsidRDefault="008D06E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6E4" w:rsidRDefault="008D06E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6E4" w:rsidRDefault="008D06E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6E4" w:rsidRDefault="008D06E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6E4" w:rsidRDefault="008D06E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6E4" w:rsidRDefault="008D06E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6E4" w:rsidRDefault="008D06E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06E4" w:rsidRDefault="008D06E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2E09C2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0A557B">
        <w:rPr>
          <w:rFonts w:ascii="Times New Roman" w:hAnsi="Times New Roman" w:cs="Times New Roman"/>
          <w:sz w:val="28"/>
          <w:szCs w:val="28"/>
        </w:rPr>
        <w:t xml:space="preserve"> 20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2D86">
        <w:rPr>
          <w:rFonts w:ascii="Times New Roman" w:hAnsi="Times New Roman" w:cs="Times New Roman"/>
          <w:sz w:val="28"/>
          <w:szCs w:val="28"/>
        </w:rPr>
        <w:t>de OUTUBRO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5AE" w:rsidRDefault="00DE05AE" w:rsidP="005E658E">
      <w:pPr>
        <w:spacing w:after="0" w:line="240" w:lineRule="auto"/>
      </w:pPr>
      <w:r>
        <w:separator/>
      </w:r>
    </w:p>
  </w:endnote>
  <w:endnote w:type="continuationSeparator" w:id="1">
    <w:p w:rsidR="00DE05AE" w:rsidRDefault="00DE05AE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5AE" w:rsidRDefault="00DE05AE" w:rsidP="005E658E">
      <w:pPr>
        <w:spacing w:after="0" w:line="240" w:lineRule="auto"/>
      </w:pPr>
      <w:r>
        <w:separator/>
      </w:r>
    </w:p>
  </w:footnote>
  <w:footnote w:type="continuationSeparator" w:id="1">
    <w:p w:rsidR="00DE05AE" w:rsidRDefault="00DE05AE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3479"/>
    <w:rsid w:val="00074F1F"/>
    <w:rsid w:val="00076211"/>
    <w:rsid w:val="00082D09"/>
    <w:rsid w:val="000950EC"/>
    <w:rsid w:val="000A0742"/>
    <w:rsid w:val="000A52FA"/>
    <w:rsid w:val="000A557B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6BB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0EEF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11E9E"/>
    <w:rsid w:val="00213DB7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3964"/>
    <w:rsid w:val="002C4786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569A"/>
    <w:rsid w:val="0031513E"/>
    <w:rsid w:val="00316A63"/>
    <w:rsid w:val="00317FE5"/>
    <w:rsid w:val="00322D86"/>
    <w:rsid w:val="00323F79"/>
    <w:rsid w:val="00325AC9"/>
    <w:rsid w:val="003305F4"/>
    <w:rsid w:val="00330CCE"/>
    <w:rsid w:val="00332B36"/>
    <w:rsid w:val="00334310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DE"/>
    <w:rsid w:val="00600DBB"/>
    <w:rsid w:val="0060241D"/>
    <w:rsid w:val="00603E7C"/>
    <w:rsid w:val="006110A8"/>
    <w:rsid w:val="00613B04"/>
    <w:rsid w:val="00615E70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58EA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961ED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87"/>
    <w:rsid w:val="007E56D6"/>
    <w:rsid w:val="007E6458"/>
    <w:rsid w:val="007E6F01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C6981"/>
    <w:rsid w:val="008D06E4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5CE"/>
    <w:rsid w:val="00955DC5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2F5B"/>
    <w:rsid w:val="00A75265"/>
    <w:rsid w:val="00A81C82"/>
    <w:rsid w:val="00A83166"/>
    <w:rsid w:val="00A837B1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6FA4"/>
    <w:rsid w:val="00AE7550"/>
    <w:rsid w:val="00AE7F1C"/>
    <w:rsid w:val="00AF5B2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418F"/>
    <w:rsid w:val="00B4498C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26F"/>
    <w:rsid w:val="00C42C5A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D2CE6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42B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E05AE"/>
    <w:rsid w:val="00DE3C5C"/>
    <w:rsid w:val="00DE6490"/>
    <w:rsid w:val="00DE7583"/>
    <w:rsid w:val="00DF3FF3"/>
    <w:rsid w:val="00E00D4C"/>
    <w:rsid w:val="00E01934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763B6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6EE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9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613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8</cp:revision>
  <cp:lastPrinted>2025-10-13T11:28:00Z</cp:lastPrinted>
  <dcterms:created xsi:type="dcterms:W3CDTF">2025-10-13T10:48:00Z</dcterms:created>
  <dcterms:modified xsi:type="dcterms:W3CDTF">2025-10-14T12:50:00Z</dcterms:modified>
</cp:coreProperties>
</file>