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5A1F" w:rsidRPr="00431A4C" w:rsidRDefault="00195A1F" w:rsidP="00195A1F">
      <w:pPr>
        <w:spacing w:line="360" w:lineRule="auto"/>
        <w:jc w:val="center"/>
        <w:rPr>
          <w:b/>
          <w:sz w:val="32"/>
          <w:szCs w:val="24"/>
          <w:u w:val="single"/>
        </w:rPr>
      </w:pPr>
      <w:r>
        <w:rPr>
          <w:b/>
          <w:sz w:val="32"/>
          <w:szCs w:val="24"/>
          <w:u w:val="single"/>
        </w:rPr>
        <w:t>Moção</w:t>
      </w:r>
      <w:r w:rsidRPr="00633E1F">
        <w:rPr>
          <w:b/>
          <w:sz w:val="32"/>
          <w:szCs w:val="24"/>
          <w:u w:val="single"/>
        </w:rPr>
        <w:t xml:space="preserve"> </w:t>
      </w:r>
      <w:r>
        <w:rPr>
          <w:b/>
          <w:sz w:val="32"/>
          <w:szCs w:val="24"/>
          <w:u w:val="single"/>
        </w:rPr>
        <w:t>de Pesar n</w:t>
      </w:r>
      <w:r w:rsidRPr="00633E1F">
        <w:rPr>
          <w:b/>
          <w:sz w:val="32"/>
          <w:szCs w:val="24"/>
          <w:u w:val="single"/>
        </w:rPr>
        <w:t xml:space="preserve">º </w:t>
      </w:r>
      <w:r w:rsidR="00083ED5">
        <w:rPr>
          <w:b/>
          <w:sz w:val="32"/>
          <w:szCs w:val="24"/>
          <w:u w:val="single"/>
        </w:rPr>
        <w:t>012</w:t>
      </w:r>
      <w:r>
        <w:rPr>
          <w:b/>
          <w:sz w:val="32"/>
          <w:szCs w:val="24"/>
          <w:u w:val="single"/>
        </w:rPr>
        <w:t>, de</w:t>
      </w:r>
      <w:r w:rsidRPr="00633E1F">
        <w:rPr>
          <w:b/>
          <w:sz w:val="32"/>
          <w:szCs w:val="24"/>
          <w:u w:val="single"/>
        </w:rPr>
        <w:t xml:space="preserve"> </w:t>
      </w:r>
      <w:r w:rsidR="00083ED5">
        <w:rPr>
          <w:b/>
          <w:sz w:val="32"/>
          <w:szCs w:val="24"/>
          <w:u w:val="single"/>
        </w:rPr>
        <w:t>12</w:t>
      </w:r>
      <w:r>
        <w:rPr>
          <w:b/>
          <w:sz w:val="32"/>
          <w:szCs w:val="24"/>
          <w:u w:val="single"/>
        </w:rPr>
        <w:t xml:space="preserve"> de</w:t>
      </w:r>
      <w:r w:rsidRPr="00633E1F">
        <w:rPr>
          <w:b/>
          <w:sz w:val="32"/>
          <w:szCs w:val="24"/>
          <w:u w:val="single"/>
        </w:rPr>
        <w:t xml:space="preserve"> </w:t>
      </w:r>
      <w:r w:rsidR="00083ED5">
        <w:rPr>
          <w:b/>
          <w:sz w:val="32"/>
          <w:szCs w:val="24"/>
          <w:u w:val="single"/>
        </w:rPr>
        <w:t>maio</w:t>
      </w:r>
      <w:r>
        <w:rPr>
          <w:b/>
          <w:sz w:val="32"/>
          <w:szCs w:val="24"/>
          <w:u w:val="single"/>
        </w:rPr>
        <w:t xml:space="preserve"> de</w:t>
      </w:r>
      <w:r w:rsidRPr="00633E1F">
        <w:rPr>
          <w:b/>
          <w:sz w:val="32"/>
          <w:szCs w:val="24"/>
          <w:u w:val="single"/>
        </w:rPr>
        <w:t xml:space="preserve"> </w:t>
      </w:r>
      <w:r>
        <w:rPr>
          <w:b/>
          <w:sz w:val="32"/>
          <w:szCs w:val="24"/>
          <w:u w:val="single"/>
        </w:rPr>
        <w:t>2025</w:t>
      </w:r>
    </w:p>
    <w:p w:rsidR="00195A1F" w:rsidRDefault="00195A1F" w:rsidP="00195A1F">
      <w:pPr>
        <w:spacing w:line="360" w:lineRule="auto"/>
        <w:jc w:val="right"/>
        <w:rPr>
          <w:sz w:val="24"/>
          <w:szCs w:val="24"/>
        </w:rPr>
      </w:pPr>
    </w:p>
    <w:p w:rsidR="00195A1F" w:rsidRPr="00BD0409" w:rsidRDefault="00195A1F" w:rsidP="00195A1F">
      <w:pPr>
        <w:spacing w:line="360" w:lineRule="auto"/>
        <w:ind w:left="4253"/>
        <w:jc w:val="both"/>
        <w:rPr>
          <w:i/>
          <w:sz w:val="24"/>
          <w:szCs w:val="24"/>
        </w:rPr>
      </w:pPr>
      <w:r w:rsidRPr="00BD0409">
        <w:rPr>
          <w:i/>
          <w:sz w:val="24"/>
          <w:szCs w:val="24"/>
        </w:rPr>
        <w:t xml:space="preserve">Moção de </w:t>
      </w:r>
      <w:r>
        <w:rPr>
          <w:i/>
          <w:sz w:val="24"/>
          <w:szCs w:val="24"/>
        </w:rPr>
        <w:t xml:space="preserve">Pesar em respeito ao falecimento de </w:t>
      </w:r>
      <w:r w:rsidR="00083ED5" w:rsidRPr="00083ED5">
        <w:rPr>
          <w:b/>
          <w:i/>
          <w:sz w:val="24"/>
          <w:szCs w:val="24"/>
        </w:rPr>
        <w:t>Wilson Andrade Moraes</w:t>
      </w:r>
      <w:r>
        <w:rPr>
          <w:i/>
          <w:sz w:val="24"/>
          <w:szCs w:val="24"/>
        </w:rPr>
        <w:t xml:space="preserve"> .</w:t>
      </w:r>
    </w:p>
    <w:p w:rsidR="00195A1F" w:rsidRPr="00BD0409" w:rsidRDefault="00195A1F" w:rsidP="00195A1F">
      <w:pPr>
        <w:spacing w:line="360" w:lineRule="auto"/>
        <w:jc w:val="center"/>
        <w:rPr>
          <w:b/>
          <w:sz w:val="24"/>
          <w:szCs w:val="24"/>
          <w:u w:val="single"/>
        </w:rPr>
      </w:pPr>
    </w:p>
    <w:p w:rsidR="00195A1F" w:rsidRDefault="00195A1F" w:rsidP="00195A1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O vereador Maurício da Silva Moraes, da bancada do PDT</w:t>
      </w:r>
      <w:r w:rsidRPr="00BD0409">
        <w:rPr>
          <w:sz w:val="24"/>
          <w:szCs w:val="24"/>
        </w:rPr>
        <w:t>, no uso de suas atribuições</w:t>
      </w:r>
      <w:r>
        <w:rPr>
          <w:sz w:val="24"/>
          <w:szCs w:val="24"/>
        </w:rPr>
        <w:t xml:space="preserve"> legais e nos termos do art. 102</w:t>
      </w:r>
      <w:r w:rsidRPr="00BD0409">
        <w:rPr>
          <w:sz w:val="24"/>
          <w:szCs w:val="24"/>
        </w:rPr>
        <w:t xml:space="preserve"> do Regimento Interno </w:t>
      </w:r>
      <w:r>
        <w:rPr>
          <w:sz w:val="24"/>
          <w:szCs w:val="24"/>
        </w:rPr>
        <w:t>desta Casa, submete à leitura em</w:t>
      </w:r>
      <w:r w:rsidRPr="00BD0409">
        <w:rPr>
          <w:sz w:val="24"/>
          <w:szCs w:val="24"/>
        </w:rPr>
        <w:t xml:space="preserve"> Plenário a seguinte Moção de </w:t>
      </w:r>
      <w:r>
        <w:rPr>
          <w:sz w:val="24"/>
          <w:szCs w:val="24"/>
        </w:rPr>
        <w:t>Pesar</w:t>
      </w:r>
      <w:r w:rsidRPr="00BD0409">
        <w:rPr>
          <w:sz w:val="24"/>
          <w:szCs w:val="24"/>
        </w:rPr>
        <w:t>.</w:t>
      </w:r>
    </w:p>
    <w:p w:rsidR="00195A1F" w:rsidRPr="00BD0409" w:rsidRDefault="00195A1F" w:rsidP="00195A1F">
      <w:pPr>
        <w:spacing w:line="360" w:lineRule="auto"/>
        <w:jc w:val="both"/>
        <w:rPr>
          <w:sz w:val="24"/>
          <w:szCs w:val="24"/>
        </w:rPr>
      </w:pPr>
    </w:p>
    <w:p w:rsidR="00195A1F" w:rsidRDefault="00195A1F" w:rsidP="00195A1F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Manifestamos nosso profundo pesar pelo falecimento de </w:t>
      </w:r>
      <w:r w:rsidR="00083ED5" w:rsidRPr="00083ED5">
        <w:rPr>
          <w:b/>
          <w:i/>
          <w:sz w:val="24"/>
          <w:szCs w:val="24"/>
        </w:rPr>
        <w:t>Wilson Andrade Moraes</w:t>
      </w:r>
      <w:r w:rsidR="007C3415">
        <w:rPr>
          <w:sz w:val="24"/>
          <w:szCs w:val="24"/>
        </w:rPr>
        <w:t>, ocorrido na data 0</w:t>
      </w:r>
      <w:r w:rsidR="00A47F59">
        <w:rPr>
          <w:sz w:val="24"/>
          <w:szCs w:val="24"/>
        </w:rPr>
        <w:t>8</w:t>
      </w:r>
      <w:r w:rsidR="007C3415">
        <w:rPr>
          <w:sz w:val="24"/>
          <w:szCs w:val="24"/>
        </w:rPr>
        <w:t xml:space="preserve"> de maio</w:t>
      </w:r>
      <w:r>
        <w:rPr>
          <w:sz w:val="24"/>
          <w:szCs w:val="24"/>
        </w:rPr>
        <w:t xml:space="preserve"> de</w:t>
      </w:r>
      <w:r w:rsidR="007C3415">
        <w:rPr>
          <w:sz w:val="24"/>
          <w:szCs w:val="24"/>
        </w:rPr>
        <w:t xml:space="preserve"> 2025 na cidade de São Gabriel</w:t>
      </w:r>
      <w:r>
        <w:rPr>
          <w:sz w:val="24"/>
          <w:szCs w:val="24"/>
        </w:rPr>
        <w:t xml:space="preserve">.  </w:t>
      </w:r>
      <w:bookmarkStart w:id="0" w:name="_GoBack"/>
      <w:bookmarkEnd w:id="0"/>
    </w:p>
    <w:p w:rsidR="00195A1F" w:rsidRDefault="00195A1F" w:rsidP="00195A1F">
      <w:pPr>
        <w:spacing w:line="360" w:lineRule="auto"/>
        <w:ind w:firstLine="851"/>
        <w:jc w:val="both"/>
        <w:rPr>
          <w:sz w:val="24"/>
        </w:rPr>
      </w:pPr>
      <w:r>
        <w:rPr>
          <w:sz w:val="24"/>
        </w:rPr>
        <w:t xml:space="preserve">Transmitam-se à família e amigos enlutados nossos sentimentos de solidariedade pela triste perda, e o nosso sentimento de gratidão ao cidadão margaridense.  </w:t>
      </w:r>
    </w:p>
    <w:p w:rsidR="00195A1F" w:rsidRDefault="00195A1F" w:rsidP="00195A1F">
      <w:pPr>
        <w:spacing w:line="360" w:lineRule="auto"/>
        <w:jc w:val="both"/>
        <w:rPr>
          <w:sz w:val="24"/>
          <w:szCs w:val="24"/>
        </w:rPr>
      </w:pPr>
    </w:p>
    <w:p w:rsidR="00195A1F" w:rsidRDefault="00195A1F" w:rsidP="00195A1F">
      <w:pPr>
        <w:spacing w:line="360" w:lineRule="auto"/>
        <w:jc w:val="both"/>
        <w:rPr>
          <w:sz w:val="24"/>
          <w:szCs w:val="24"/>
        </w:rPr>
      </w:pPr>
      <w:r w:rsidRPr="00BD0409">
        <w:rPr>
          <w:sz w:val="24"/>
          <w:szCs w:val="24"/>
        </w:rPr>
        <w:t xml:space="preserve">PLENÁRIO </w:t>
      </w:r>
      <w:r>
        <w:rPr>
          <w:sz w:val="24"/>
          <w:szCs w:val="24"/>
        </w:rPr>
        <w:t xml:space="preserve">VEREADOR </w:t>
      </w:r>
      <w:r w:rsidR="00083ED5">
        <w:rPr>
          <w:sz w:val="24"/>
          <w:szCs w:val="24"/>
        </w:rPr>
        <w:t>ELIZEU PRATES DE ANDRADE, 12 de maio</w:t>
      </w:r>
      <w:r>
        <w:rPr>
          <w:sz w:val="24"/>
          <w:szCs w:val="24"/>
        </w:rPr>
        <w:t xml:space="preserve"> de 2025.</w:t>
      </w:r>
    </w:p>
    <w:p w:rsidR="00195A1F" w:rsidRDefault="00195A1F" w:rsidP="00195A1F">
      <w:pPr>
        <w:spacing w:line="360" w:lineRule="auto"/>
        <w:jc w:val="both"/>
        <w:rPr>
          <w:sz w:val="24"/>
          <w:szCs w:val="24"/>
        </w:rPr>
      </w:pPr>
    </w:p>
    <w:p w:rsidR="00195A1F" w:rsidRPr="007C7209" w:rsidRDefault="00195A1F" w:rsidP="00195A1F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Ver. Maurício da Silva Moraes</w:t>
      </w:r>
    </w:p>
    <w:p w:rsidR="00195A1F" w:rsidRDefault="00195A1F" w:rsidP="00195A1F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BANCADA DO PDT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645"/>
      </w:tblGrid>
      <w:tr w:rsidR="00195A1F" w:rsidTr="00E42160">
        <w:tc>
          <w:tcPr>
            <w:tcW w:w="8645" w:type="dxa"/>
          </w:tcPr>
          <w:p w:rsidR="00195A1F" w:rsidRDefault="00195A1F" w:rsidP="00E42160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  <w:p w:rsidR="00DC0092" w:rsidRDefault="00DC0092" w:rsidP="00E42160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</w:tbl>
    <w:p w:rsidR="0011594D" w:rsidRDefault="00195A1F" w:rsidP="00336E74">
      <w:r>
        <w:rPr>
          <w:sz w:val="32"/>
          <w:szCs w:val="32"/>
        </w:rPr>
        <w:t xml:space="preserve"> </w:t>
      </w:r>
    </w:p>
    <w:sectPr w:rsidR="0011594D" w:rsidSect="00F2154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6E73" w:rsidRDefault="00306E73" w:rsidP="00E825D3">
      <w:pPr>
        <w:spacing w:after="0" w:line="240" w:lineRule="auto"/>
      </w:pPr>
      <w:r>
        <w:separator/>
      </w:r>
    </w:p>
  </w:endnote>
  <w:endnote w:type="continuationSeparator" w:id="1">
    <w:p w:rsidR="00306E73" w:rsidRDefault="00306E73" w:rsidP="00E825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306E73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11594D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>
      <w:rPr>
        <w:rFonts w:ascii="Times New Roman" w:hAnsi="Times New Roman"/>
        <w:i/>
      </w:rPr>
      <w:t>enidaBrasil</w:t>
    </w:r>
    <w:r w:rsidRPr="009E3F2C">
      <w:rPr>
        <w:rFonts w:ascii="Times New Roman" w:hAnsi="Times New Roman"/>
        <w:i/>
      </w:rPr>
      <w:t xml:space="preserve"> nº </w:t>
    </w:r>
    <w:r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11594D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11594D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306E73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306E73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6E73" w:rsidRDefault="00306E73" w:rsidP="00E825D3">
      <w:pPr>
        <w:spacing w:after="0" w:line="240" w:lineRule="auto"/>
      </w:pPr>
      <w:r>
        <w:separator/>
      </w:r>
    </w:p>
  </w:footnote>
  <w:footnote w:type="continuationSeparator" w:id="1">
    <w:p w:rsidR="00306E73" w:rsidRDefault="00306E73" w:rsidP="00E825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306E73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E2500E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-72.75pt;margin-top:-23.1pt;width:107.4pt;height:106.55pt;z-index:251661312;visibility:visible;mso-wrap-edited:f">
          <v:imagedata r:id="rId1" o:title=""/>
          <w10:wrap type="topAndBottom"/>
        </v:shape>
        <o:OLEObject Type="Embed" ProgID="Word.Picture.8" ShapeID="_x0000_s1026" DrawAspect="Content" ObjectID="_1808721902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1025" type="#_x0000_t202" style="position:absolute;margin-left:20.7pt;margin-top:-26pt;width:468.85pt;height:131.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306E7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306E7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11594D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11594D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 DO SUL</w:t>
                </w:r>
              </w:p>
              <w:p w:rsidR="00C12F9C" w:rsidRPr="003C739B" w:rsidRDefault="0011594D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306E7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306E73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hyphenationZone w:val="425"/>
  <w:characterSpacingControl w:val="doNotCompress"/>
  <w:hdrShapeDefaults>
    <o:shapedefaults v:ext="edit" spidmax="9218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195A1F"/>
    <w:rsid w:val="00083ED5"/>
    <w:rsid w:val="0011594D"/>
    <w:rsid w:val="001351F2"/>
    <w:rsid w:val="00195A1F"/>
    <w:rsid w:val="001C7265"/>
    <w:rsid w:val="00306E73"/>
    <w:rsid w:val="00336E74"/>
    <w:rsid w:val="007C3415"/>
    <w:rsid w:val="00875B96"/>
    <w:rsid w:val="00990CD6"/>
    <w:rsid w:val="00A47F59"/>
    <w:rsid w:val="00DC0092"/>
    <w:rsid w:val="00E2500E"/>
    <w:rsid w:val="00E825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5D3"/>
  </w:style>
  <w:style w:type="paragraph" w:styleId="Ttulo1">
    <w:name w:val="heading 1"/>
    <w:basedOn w:val="Normal"/>
    <w:next w:val="Normal"/>
    <w:link w:val="Ttulo1Char"/>
    <w:qFormat/>
    <w:rsid w:val="00195A1F"/>
    <w:pPr>
      <w:keepNext/>
      <w:spacing w:after="0" w:line="240" w:lineRule="auto"/>
      <w:outlineLvl w:val="0"/>
    </w:pPr>
    <w:rPr>
      <w:rFonts w:ascii="Arial" w:eastAsia="Times New Roman" w:hAnsi="Arial" w:cs="Times New Roman"/>
      <w:sz w:val="24"/>
      <w:szCs w:val="20"/>
    </w:rPr>
  </w:style>
  <w:style w:type="paragraph" w:styleId="Ttulo2">
    <w:name w:val="heading 2"/>
    <w:basedOn w:val="Normal"/>
    <w:next w:val="Normal"/>
    <w:link w:val="Ttulo2Char"/>
    <w:qFormat/>
    <w:rsid w:val="00195A1F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sz w:val="24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195A1F"/>
    <w:rPr>
      <w:rFonts w:ascii="Arial" w:eastAsia="Times New Roman" w:hAnsi="Arial" w:cs="Times New Roman"/>
      <w:sz w:val="24"/>
      <w:szCs w:val="20"/>
    </w:rPr>
  </w:style>
  <w:style w:type="character" w:customStyle="1" w:styleId="Ttulo2Char">
    <w:name w:val="Título 2 Char"/>
    <w:basedOn w:val="Fontepargpadro"/>
    <w:link w:val="Ttulo2"/>
    <w:rsid w:val="00195A1F"/>
    <w:rPr>
      <w:rFonts w:ascii="Arial" w:eastAsia="Times New Roman" w:hAnsi="Arial" w:cs="Times New Roman"/>
      <w:sz w:val="24"/>
      <w:szCs w:val="20"/>
    </w:rPr>
  </w:style>
  <w:style w:type="paragraph" w:styleId="Cabealho">
    <w:name w:val="header"/>
    <w:basedOn w:val="Normal"/>
    <w:link w:val="CabealhoChar"/>
    <w:rsid w:val="00195A1F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abealhoChar">
    <w:name w:val="Cabeçalho Char"/>
    <w:basedOn w:val="Fontepargpadro"/>
    <w:link w:val="Cabealho"/>
    <w:rsid w:val="00195A1F"/>
    <w:rPr>
      <w:rFonts w:ascii="Times New Roman" w:eastAsia="Times New Roman" w:hAnsi="Times New Roman" w:cs="Times New Roman"/>
      <w:sz w:val="20"/>
      <w:szCs w:val="20"/>
    </w:rPr>
  </w:style>
  <w:style w:type="paragraph" w:styleId="Rodap">
    <w:name w:val="footer"/>
    <w:basedOn w:val="Normal"/>
    <w:link w:val="RodapChar"/>
    <w:rsid w:val="00195A1F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RodapChar">
    <w:name w:val="Rodapé Char"/>
    <w:basedOn w:val="Fontepargpadro"/>
    <w:link w:val="Rodap"/>
    <w:rsid w:val="00195A1F"/>
    <w:rPr>
      <w:rFonts w:ascii="Times New Roman" w:eastAsia="Times New Roman" w:hAnsi="Times New Roman" w:cs="Times New Roman"/>
      <w:sz w:val="20"/>
      <w:szCs w:val="20"/>
    </w:rPr>
  </w:style>
  <w:style w:type="table" w:styleId="Tabelacomgrade">
    <w:name w:val="Table Grid"/>
    <w:basedOn w:val="Tabelanormal"/>
    <w:rsid w:val="00195A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115</Words>
  <Characters>622</Characters>
  <Application>Microsoft Office Word</Application>
  <DocSecurity>0</DocSecurity>
  <Lines>5</Lines>
  <Paragraphs>1</Paragraphs>
  <ScaleCrop>false</ScaleCrop>
  <Company/>
  <LinksUpToDate>false</LinksUpToDate>
  <CharactersWithSpaces>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MAQUINA01</dc:creator>
  <cp:lastModifiedBy>MAQUINA01</cp:lastModifiedBy>
  <cp:revision>8</cp:revision>
  <cp:lastPrinted>2025-05-12T14:30:00Z</cp:lastPrinted>
  <dcterms:created xsi:type="dcterms:W3CDTF">2025-05-12T14:21:00Z</dcterms:created>
  <dcterms:modified xsi:type="dcterms:W3CDTF">2025-05-14T12:58:00Z</dcterms:modified>
</cp:coreProperties>
</file>