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BB373A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08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requerem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</w:p>
    <w:p w:rsidR="003C1CE9" w:rsidRDefault="006F3D59" w:rsidP="006F3D59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 </w:t>
      </w:r>
      <w:r w:rsidR="00BB373A">
        <w:rPr>
          <w:sz w:val="24"/>
          <w:szCs w:val="24"/>
        </w:rPr>
        <w:t>Que seja fornecido o protocolo de encaminhamento do convênio entre Santa Margarida do Sul e São Gabriel, abrangendo ações na área de agricultura, saúde e educação.</w:t>
      </w:r>
    </w:p>
    <w:p w:rsidR="003C1CE9" w:rsidRDefault="003C1CE9" w:rsidP="003C1CE9">
      <w:pPr>
        <w:jc w:val="both"/>
        <w:rPr>
          <w:sz w:val="24"/>
          <w:szCs w:val="24"/>
        </w:rPr>
      </w:pPr>
    </w:p>
    <w:p w:rsidR="003C1CE9" w:rsidRDefault="003C1CE9" w:rsidP="003C1CE9">
      <w:pPr>
        <w:jc w:val="both"/>
        <w:rPr>
          <w:bCs/>
          <w:i/>
          <w:iCs/>
          <w:sz w:val="24"/>
          <w:szCs w:val="24"/>
        </w:rPr>
      </w:pPr>
    </w:p>
    <w:bookmarkEnd w:id="0"/>
    <w:p w:rsidR="003C1CE9" w:rsidRDefault="003C1CE9" w:rsidP="003C1CE9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3C1CE9" w:rsidRDefault="003C1CE9" w:rsidP="003C1CE9">
      <w:pPr>
        <w:pStyle w:val="NormalWeb"/>
        <w:shd w:val="clear" w:color="auto" w:fill="FFFFFF"/>
        <w:spacing w:before="0" w:beforeAutospacing="0" w:after="136" w:afterAutospacing="0"/>
        <w:jc w:val="both"/>
        <w:rPr>
          <w:color w:val="333333"/>
        </w:rPr>
      </w:pPr>
      <w:r>
        <w:rPr>
          <w:color w:val="333333"/>
        </w:rPr>
        <w:t xml:space="preserve">   Justifico o presente Pedido de Informação, para dirimir dúvidas, sobre </w:t>
      </w:r>
      <w:r w:rsidR="000A2AFB">
        <w:rPr>
          <w:color w:val="333333"/>
        </w:rPr>
        <w:t xml:space="preserve">quais os </w:t>
      </w:r>
      <w:r w:rsidR="00BB373A">
        <w:rPr>
          <w:color w:val="333333"/>
        </w:rPr>
        <w:t>procedimentos adotados pela administração referente ao atendimento dos munícipes na região de fronteira entre os municípios citados.</w:t>
      </w:r>
    </w:p>
    <w:p w:rsidR="003C1CE9" w:rsidRDefault="003C1CE9" w:rsidP="003C1CE9"/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BB373A">
        <w:rPr>
          <w:sz w:val="24"/>
          <w:szCs w:val="24"/>
        </w:rPr>
        <w:t>ida do Sul, sala das sessões, 12 de maio</w:t>
      </w:r>
      <w:r>
        <w:rPr>
          <w:sz w:val="24"/>
          <w:szCs w:val="24"/>
        </w:rPr>
        <w:t xml:space="preserve"> de 2025. 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0A3C00" w:rsidRPr="003C1CE9" w:rsidRDefault="000A3C00" w:rsidP="003C1CE9">
      <w:pPr>
        <w:rPr>
          <w:szCs w:val="24"/>
        </w:rPr>
      </w:pPr>
    </w:p>
    <w:sectPr w:rsidR="000A3C00" w:rsidRP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861" w:rsidRDefault="00AB6861">
      <w:r>
        <w:separator/>
      </w:r>
    </w:p>
  </w:endnote>
  <w:endnote w:type="continuationSeparator" w:id="1">
    <w:p w:rsidR="00AB6861" w:rsidRDefault="00AB6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861" w:rsidRDefault="00AB6861">
      <w:r>
        <w:separator/>
      </w:r>
    </w:p>
  </w:footnote>
  <w:footnote w:type="continuationSeparator" w:id="1">
    <w:p w:rsidR="00AB6861" w:rsidRDefault="00AB68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A6EE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872108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2AFB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6EE4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3334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3452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87EA4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5DB7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861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373A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869DB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1A5E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2025-02-03T22:34:00Z</cp:lastPrinted>
  <dcterms:created xsi:type="dcterms:W3CDTF">2025-05-12T19:36:00Z</dcterms:created>
  <dcterms:modified xsi:type="dcterms:W3CDTF">2025-05-14T12:45:00Z</dcterms:modified>
</cp:coreProperties>
</file>