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995045">
        <w:rPr>
          <w:b/>
          <w:sz w:val="32"/>
          <w:szCs w:val="24"/>
          <w:u w:val="single"/>
        </w:rPr>
        <w:t>09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4322F8">
        <w:rPr>
          <w:b/>
          <w:sz w:val="32"/>
          <w:szCs w:val="24"/>
          <w:u w:val="single"/>
        </w:rPr>
        <w:t>05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4322F8">
        <w:rPr>
          <w:b/>
          <w:sz w:val="32"/>
          <w:szCs w:val="24"/>
          <w:u w:val="single"/>
        </w:rPr>
        <w:t>maio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4322F8">
        <w:rPr>
          <w:b/>
          <w:i/>
          <w:sz w:val="24"/>
          <w:szCs w:val="24"/>
        </w:rPr>
        <w:t>Pedro Degran</w:t>
      </w:r>
      <w:r w:rsidR="00C464B6">
        <w:rPr>
          <w:b/>
          <w:i/>
          <w:sz w:val="24"/>
          <w:szCs w:val="24"/>
        </w:rPr>
        <w:t>di.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Georges Petrarca Teixeira Kodayssi</w:t>
      </w:r>
      <w:r w:rsidR="00AB0526">
        <w:rPr>
          <w:sz w:val="24"/>
          <w:szCs w:val="24"/>
        </w:rPr>
        <w:t>, 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4322F8">
        <w:rPr>
          <w:sz w:val="24"/>
          <w:szCs w:val="24"/>
        </w:rPr>
        <w:t xml:space="preserve"> </w:t>
      </w:r>
      <w:r w:rsidR="004322F8">
        <w:rPr>
          <w:b/>
          <w:i/>
          <w:sz w:val="24"/>
          <w:szCs w:val="24"/>
        </w:rPr>
        <w:t>Pedro Degrand</w:t>
      </w:r>
      <w:r w:rsidR="00C464B6">
        <w:rPr>
          <w:b/>
          <w:i/>
          <w:sz w:val="24"/>
          <w:szCs w:val="24"/>
        </w:rPr>
        <w:t>i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C464B6">
        <w:rPr>
          <w:sz w:val="24"/>
          <w:szCs w:val="24"/>
        </w:rPr>
        <w:t>02 de maio</w:t>
      </w:r>
      <w:r w:rsidR="00AB0526">
        <w:rPr>
          <w:sz w:val="24"/>
          <w:szCs w:val="24"/>
        </w:rPr>
        <w:t xml:space="preserve"> de 2025</w:t>
      </w:r>
      <w:r w:rsidR="004322F8">
        <w:rPr>
          <w:sz w:val="24"/>
          <w:szCs w:val="24"/>
        </w:rPr>
        <w:t xml:space="preserve"> na cidade de São Gabriel. </w:t>
      </w:r>
      <w:r w:rsidR="00AB0526">
        <w:rPr>
          <w:sz w:val="24"/>
          <w:szCs w:val="24"/>
        </w:rPr>
        <w:t xml:space="preserve"> </w:t>
      </w:r>
      <w:bookmarkStart w:id="0" w:name="_GoBack"/>
      <w:bookmarkEnd w:id="0"/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374008">
        <w:rPr>
          <w:sz w:val="24"/>
        </w:rPr>
        <w:t xml:space="preserve">ao </w:t>
      </w:r>
      <w:r w:rsidR="001910DF">
        <w:rPr>
          <w:sz w:val="24"/>
        </w:rPr>
        <w:t>cidadão margaridense</w:t>
      </w:r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4322F8">
        <w:rPr>
          <w:sz w:val="24"/>
          <w:szCs w:val="24"/>
        </w:rPr>
        <w:t>DE ANDRADE, dia 05</w:t>
      </w:r>
      <w:r w:rsidR="00227D17">
        <w:rPr>
          <w:sz w:val="24"/>
          <w:szCs w:val="24"/>
        </w:rPr>
        <w:t xml:space="preserve"> de </w:t>
      </w:r>
      <w:r w:rsidR="004322F8">
        <w:rPr>
          <w:sz w:val="24"/>
          <w:szCs w:val="24"/>
        </w:rPr>
        <w:t>maio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374008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:rsidR="007C7209" w:rsidRDefault="007E7F87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4322F8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Moção de Pesar nº 09</w:t>
      </w:r>
      <w:r w:rsidR="00AB0526">
        <w:rPr>
          <w:b/>
          <w:sz w:val="24"/>
          <w:szCs w:val="24"/>
        </w:rPr>
        <w:t>/2025</w:t>
      </w:r>
      <w:r w:rsidR="00643E83">
        <w:rPr>
          <w:b/>
          <w:sz w:val="24"/>
          <w:szCs w:val="24"/>
        </w:rPr>
        <w:t xml:space="preserve">, </w:t>
      </w:r>
      <w:r w:rsidR="00643E83" w:rsidRPr="00643E83">
        <w:rPr>
          <w:sz w:val="24"/>
          <w:szCs w:val="24"/>
        </w:rPr>
        <w:t xml:space="preserve">pelo falecimento do </w:t>
      </w:r>
      <w:r w:rsidR="00643E83" w:rsidRPr="00643E83">
        <w:rPr>
          <w:b/>
          <w:sz w:val="24"/>
          <w:szCs w:val="24"/>
        </w:rPr>
        <w:t xml:space="preserve">Sr. </w:t>
      </w:r>
      <w:r>
        <w:rPr>
          <w:b/>
          <w:i/>
          <w:sz w:val="24"/>
          <w:szCs w:val="24"/>
        </w:rPr>
        <w:t>Pedro Degrande</w:t>
      </w:r>
      <w:r w:rsidR="00643E83">
        <w:rPr>
          <w:i/>
          <w:sz w:val="24"/>
          <w:szCs w:val="24"/>
        </w:rPr>
        <w:t>.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643E83">
        <w:rPr>
          <w:sz w:val="24"/>
          <w:szCs w:val="24"/>
        </w:rPr>
        <w:t>Ver. Georges Petrarca Teixeira Kodayssi</w:t>
      </w:r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749" w:rsidRDefault="00976749">
      <w:r>
        <w:separator/>
      </w:r>
    </w:p>
  </w:endnote>
  <w:endnote w:type="continuationSeparator" w:id="1">
    <w:p w:rsidR="00976749" w:rsidRDefault="009767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749" w:rsidRDefault="00976749">
      <w:r>
        <w:separator/>
      </w:r>
    </w:p>
  </w:footnote>
  <w:footnote w:type="continuationSeparator" w:id="1">
    <w:p w:rsidR="00976749" w:rsidRDefault="009767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B35A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795937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205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2022-02-21T20:44:00Z</cp:lastPrinted>
  <dcterms:created xsi:type="dcterms:W3CDTF">2025-05-05T16:57:00Z</dcterms:created>
  <dcterms:modified xsi:type="dcterms:W3CDTF">2025-05-05T17:10:00Z</dcterms:modified>
</cp:coreProperties>
</file>