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CE9" w:rsidRDefault="001A4BEA" w:rsidP="003C1CE9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PEDIDO DE INFORMAÇÃO Nº 05</w:t>
      </w:r>
      <w:r w:rsidR="003C1CE9">
        <w:rPr>
          <w:b/>
          <w:sz w:val="32"/>
          <w:szCs w:val="24"/>
          <w:u w:val="single"/>
        </w:rPr>
        <w:t>/2025</w:t>
      </w:r>
    </w:p>
    <w:p w:rsidR="003C1CE9" w:rsidRDefault="003C1CE9" w:rsidP="003C1CE9">
      <w:pPr>
        <w:spacing w:line="360" w:lineRule="auto"/>
        <w:jc w:val="center"/>
        <w:rPr>
          <w:sz w:val="32"/>
          <w:szCs w:val="24"/>
        </w:rPr>
      </w:pPr>
    </w:p>
    <w:p w:rsidR="003C1CE9" w:rsidRDefault="003C1CE9" w:rsidP="003C1CE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 Vereador que subscreve, requerem a Vossa Excelência que, após os tramites regimentais, seja encaminhado o seguinte Pedido de Informação ao Senhor Prefeito Municipal, para que dentro dos prazos previstos no inciso III do Art. 47, da Lei Orgânica Municipal, informe ao Poder Legislativo, o que se segue:</w:t>
      </w:r>
    </w:p>
    <w:p w:rsidR="007E2419" w:rsidRDefault="007E2419" w:rsidP="003C1CE9">
      <w:pPr>
        <w:spacing w:line="360" w:lineRule="auto"/>
        <w:jc w:val="both"/>
        <w:rPr>
          <w:sz w:val="24"/>
          <w:szCs w:val="24"/>
        </w:rPr>
      </w:pPr>
    </w:p>
    <w:p w:rsidR="007E2419" w:rsidRDefault="007E2419" w:rsidP="003C1CE9">
      <w:pPr>
        <w:spacing w:line="360" w:lineRule="auto"/>
        <w:jc w:val="both"/>
        <w:rPr>
          <w:sz w:val="24"/>
          <w:szCs w:val="24"/>
        </w:rPr>
      </w:pPr>
      <w:r w:rsidRPr="007E2419">
        <w:rPr>
          <w:sz w:val="24"/>
          <w:szCs w:val="24"/>
        </w:rPr>
        <w:t xml:space="preserve">Qual motivo a médica veterinária do município foi retirada da comissão de vigilância sanitária, visto que a maioria das funções da vigilância sanitária compete ao médico veterinário. </w:t>
      </w:r>
    </w:p>
    <w:p w:rsidR="007E2419" w:rsidRDefault="007E2419" w:rsidP="003C1CE9">
      <w:pPr>
        <w:spacing w:line="360" w:lineRule="auto"/>
        <w:jc w:val="both"/>
        <w:rPr>
          <w:sz w:val="24"/>
          <w:szCs w:val="24"/>
        </w:rPr>
      </w:pPr>
      <w:r w:rsidRPr="007E2419">
        <w:rPr>
          <w:sz w:val="24"/>
          <w:szCs w:val="24"/>
        </w:rPr>
        <w:t xml:space="preserve">Reafirmando nada contra os profissionais destacados para tal comissão, mas a dúvida é o pq retirar o profissional que compete à maioria das funções já que não temos outro profissional com a mesma aptidão? </w:t>
      </w:r>
    </w:p>
    <w:p w:rsidR="003C1CE9" w:rsidRDefault="006F3D59" w:rsidP="006F3D59">
      <w:pPr>
        <w:jc w:val="both"/>
        <w:rPr>
          <w:sz w:val="24"/>
          <w:szCs w:val="24"/>
        </w:rPr>
      </w:pPr>
      <w:bookmarkStart w:id="0" w:name="_Hlk144890868"/>
      <w:r>
        <w:rPr>
          <w:sz w:val="24"/>
          <w:szCs w:val="24"/>
        </w:rPr>
        <w:t xml:space="preserve">  </w:t>
      </w:r>
    </w:p>
    <w:p w:rsidR="003C1CE9" w:rsidRDefault="003C1CE9" w:rsidP="003C1CE9">
      <w:pPr>
        <w:jc w:val="both"/>
        <w:rPr>
          <w:sz w:val="24"/>
          <w:szCs w:val="24"/>
        </w:rPr>
      </w:pPr>
    </w:p>
    <w:p w:rsidR="003C1CE9" w:rsidRDefault="003C1CE9" w:rsidP="003C1CE9">
      <w:pPr>
        <w:jc w:val="both"/>
        <w:rPr>
          <w:bCs/>
          <w:i/>
          <w:iCs/>
          <w:sz w:val="24"/>
          <w:szCs w:val="24"/>
        </w:rPr>
      </w:pPr>
    </w:p>
    <w:bookmarkEnd w:id="0"/>
    <w:p w:rsidR="003C1CE9" w:rsidRDefault="003C1CE9" w:rsidP="003C1CE9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Justificativa:</w:t>
      </w:r>
    </w:p>
    <w:p w:rsidR="007E2419" w:rsidRDefault="007E2419" w:rsidP="007E241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7E2419">
        <w:rPr>
          <w:sz w:val="24"/>
          <w:szCs w:val="24"/>
        </w:rPr>
        <w:t>Lembramos que em todas as administrações o veterinário fez parte da dita comissão e agora que temos uma profissional competente o mesmo protocolo não foi mantido.</w:t>
      </w:r>
    </w:p>
    <w:p w:rsidR="00225F56" w:rsidRDefault="00225F56" w:rsidP="00225F56">
      <w:pPr>
        <w:jc w:val="both"/>
        <w:rPr>
          <w:sz w:val="24"/>
          <w:szCs w:val="24"/>
        </w:rPr>
      </w:pPr>
    </w:p>
    <w:p w:rsidR="003C1CE9" w:rsidRDefault="003C1CE9" w:rsidP="003C1CE9"/>
    <w:p w:rsidR="003C1CE9" w:rsidRDefault="003C1CE9" w:rsidP="003C1CE9">
      <w:pPr>
        <w:spacing w:after="240" w:line="360" w:lineRule="auto"/>
        <w:jc w:val="both"/>
        <w:rPr>
          <w:sz w:val="24"/>
          <w:szCs w:val="24"/>
        </w:rPr>
      </w:pPr>
    </w:p>
    <w:p w:rsidR="003C1CE9" w:rsidRDefault="003C1CE9" w:rsidP="003C1CE9">
      <w:pPr>
        <w:spacing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225F56">
        <w:rPr>
          <w:sz w:val="24"/>
          <w:szCs w:val="24"/>
        </w:rPr>
        <w:t>ida do Sul, sala das sessões, 24 de março</w:t>
      </w:r>
      <w:r>
        <w:rPr>
          <w:sz w:val="24"/>
          <w:szCs w:val="24"/>
        </w:rPr>
        <w:t xml:space="preserve"> de 2025. </w:t>
      </w:r>
    </w:p>
    <w:p w:rsidR="003C1CE9" w:rsidRDefault="003C1CE9" w:rsidP="003C1CE9">
      <w:pPr>
        <w:spacing w:line="360" w:lineRule="auto"/>
        <w:rPr>
          <w:sz w:val="24"/>
          <w:szCs w:val="24"/>
        </w:rPr>
      </w:pPr>
    </w:p>
    <w:p w:rsidR="003C1CE9" w:rsidRDefault="003C1CE9" w:rsidP="003C1CE9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r w:rsidR="006F3D59" w:rsidRPr="006F3D59">
        <w:rPr>
          <w:sz w:val="24"/>
          <w:szCs w:val="24"/>
        </w:rPr>
        <w:t>Georges Petrarca Teixeira Kodayssi</w:t>
      </w:r>
    </w:p>
    <w:p w:rsidR="003C1CE9" w:rsidRDefault="006F3D59" w:rsidP="003C1C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Progressista</w:t>
      </w: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sectPr w:rsidR="003C1CE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9F9" w:rsidRDefault="00C169F9">
      <w:r>
        <w:separator/>
      </w:r>
    </w:p>
  </w:endnote>
  <w:endnote w:type="continuationSeparator" w:id="1">
    <w:p w:rsidR="00C169F9" w:rsidRDefault="00C169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9F9" w:rsidRDefault="00C169F9">
      <w:r>
        <w:separator/>
      </w:r>
    </w:p>
  </w:footnote>
  <w:footnote w:type="continuationSeparator" w:id="1">
    <w:p w:rsidR="00C169F9" w:rsidRDefault="00C169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2E5C6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4399128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37F3"/>
    <w:rsid w:val="00003A3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2AFB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15E"/>
    <w:rsid w:val="00185636"/>
    <w:rsid w:val="0019042B"/>
    <w:rsid w:val="001910DF"/>
    <w:rsid w:val="001918A4"/>
    <w:rsid w:val="00197A7D"/>
    <w:rsid w:val="001A0E14"/>
    <w:rsid w:val="001A0EF5"/>
    <w:rsid w:val="001A1EE4"/>
    <w:rsid w:val="001A3698"/>
    <w:rsid w:val="001A3D96"/>
    <w:rsid w:val="001A4BEA"/>
    <w:rsid w:val="001B0BAC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6811"/>
    <w:rsid w:val="00217F1E"/>
    <w:rsid w:val="002241EA"/>
    <w:rsid w:val="002257D1"/>
    <w:rsid w:val="00225F56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5C6C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CE9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826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3D59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2419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B7E91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15AED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33C6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F9C"/>
    <w:rsid w:val="00C14C9C"/>
    <w:rsid w:val="00C163FD"/>
    <w:rsid w:val="00C169F9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E5D3D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58BA"/>
    <w:rsid w:val="00EF09DA"/>
    <w:rsid w:val="00EF2C93"/>
    <w:rsid w:val="00EF38CB"/>
    <w:rsid w:val="00EF3A93"/>
    <w:rsid w:val="00EF3FEE"/>
    <w:rsid w:val="00EF49CC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684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  <w:style w:type="paragraph" w:styleId="NormalWeb">
    <w:name w:val="Normal (Web)"/>
    <w:basedOn w:val="Normal"/>
    <w:uiPriority w:val="99"/>
    <w:unhideWhenUsed/>
    <w:rsid w:val="003C1CE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2025-03-24T14:27:00Z</cp:lastPrinted>
  <dcterms:created xsi:type="dcterms:W3CDTF">2025-03-24T14:30:00Z</dcterms:created>
  <dcterms:modified xsi:type="dcterms:W3CDTF">2025-03-25T12:12:00Z</dcterms:modified>
</cp:coreProperties>
</file>