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20DF1" w:rsidRDefault="00A03817" w:rsidP="008D0958">
      <w:pPr>
        <w:spacing w:after="0" w:line="240" w:lineRule="auto"/>
        <w:jc w:val="center"/>
        <w:rPr>
          <w:rFonts w:ascii="Times New Roman" w:hAnsi="Times New Roman" w:cs="Times New Roman"/>
          <w:b/>
        </w:rPr>
      </w:pPr>
      <w:r w:rsidRPr="00420DF1">
        <w:rPr>
          <w:rFonts w:ascii="Times New Roman" w:hAnsi="Times New Roman" w:cs="Times New Roman"/>
          <w:b/>
        </w:rPr>
        <w:t xml:space="preserve">MENSAGEM Nº </w:t>
      </w:r>
      <w:r w:rsidR="00301E24">
        <w:rPr>
          <w:rFonts w:ascii="Times New Roman" w:hAnsi="Times New Roman" w:cs="Times New Roman"/>
          <w:b/>
        </w:rPr>
        <w:t>026</w:t>
      </w:r>
      <w:r w:rsidRPr="00420DF1">
        <w:rPr>
          <w:rFonts w:ascii="Times New Roman" w:hAnsi="Times New Roman" w:cs="Times New Roman"/>
          <w:b/>
        </w:rPr>
        <w:t xml:space="preserve">, </w:t>
      </w:r>
      <w:r w:rsidR="004F0BAF">
        <w:rPr>
          <w:rFonts w:ascii="Times New Roman" w:hAnsi="Times New Roman" w:cs="Times New Roman"/>
          <w:b/>
        </w:rPr>
        <w:t>14</w:t>
      </w:r>
      <w:r w:rsidRPr="00420DF1">
        <w:rPr>
          <w:rFonts w:ascii="Times New Roman" w:hAnsi="Times New Roman" w:cs="Times New Roman"/>
          <w:b/>
        </w:rPr>
        <w:t xml:space="preserve"> DE </w:t>
      </w:r>
      <w:r w:rsidR="00301E24">
        <w:rPr>
          <w:rFonts w:ascii="Times New Roman" w:hAnsi="Times New Roman" w:cs="Times New Roman"/>
          <w:b/>
        </w:rPr>
        <w:t>MARÇO</w:t>
      </w:r>
      <w:r w:rsidRPr="00420DF1">
        <w:rPr>
          <w:rFonts w:ascii="Times New Roman" w:hAnsi="Times New Roman" w:cs="Times New Roman"/>
          <w:b/>
        </w:rPr>
        <w:t xml:space="preserve"> DE 2025.</w:t>
      </w: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rPr>
          <w:rFonts w:ascii="Times New Roman" w:hAnsi="Times New Roman" w:cs="Times New Roman"/>
        </w:rPr>
      </w:pPr>
      <w:r w:rsidRPr="00420DF1">
        <w:rPr>
          <w:rFonts w:ascii="Times New Roman" w:hAnsi="Times New Roman" w:cs="Times New Roman"/>
        </w:rPr>
        <w:t xml:space="preserve">      </w:t>
      </w:r>
      <w:r w:rsidRPr="00420DF1">
        <w:rPr>
          <w:rFonts w:ascii="Times New Roman" w:hAnsi="Times New Roman" w:cs="Times New Roman"/>
          <w:sz w:val="28"/>
          <w:szCs w:val="28"/>
        </w:rPr>
        <w:t>Senhor Presidente, Senhores Vereadores</w:t>
      </w:r>
      <w:r w:rsidRPr="00420DF1">
        <w:rPr>
          <w:rFonts w:ascii="Times New Roman" w:hAnsi="Times New Roman" w:cs="Times New Roman"/>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both"/>
        <w:rPr>
          <w:rFonts w:ascii="Times New Roman" w:hAnsi="Times New Roman" w:cs="Times New Roman"/>
          <w:sz w:val="28"/>
          <w:szCs w:val="28"/>
        </w:rPr>
      </w:pPr>
      <w:r w:rsidRPr="00420DF1">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301E24" w:rsidRPr="004F0BAF">
        <w:rPr>
          <w:rFonts w:ascii="Times New Roman" w:eastAsia="Times New Roman" w:hAnsi="Times New Roman" w:cs="Times New Roman"/>
          <w:b/>
          <w:bCs/>
          <w:kern w:val="0"/>
          <w:lang w:eastAsia="pt-BR"/>
        </w:rPr>
        <w:t xml:space="preserve">Autoriza </w:t>
      </w:r>
      <w:r w:rsidR="00301E24">
        <w:rPr>
          <w:rFonts w:ascii="Times New Roman" w:eastAsia="Times New Roman" w:hAnsi="Times New Roman" w:cs="Times New Roman"/>
          <w:b/>
          <w:bCs/>
          <w:kern w:val="0"/>
          <w:lang w:eastAsia="pt-BR"/>
        </w:rPr>
        <w:t xml:space="preserve">a criação de vagas, bem como </w:t>
      </w:r>
      <w:r w:rsidR="00301E24" w:rsidRPr="004F0BAF">
        <w:rPr>
          <w:rFonts w:ascii="Times New Roman" w:eastAsia="Times New Roman" w:hAnsi="Times New Roman" w:cs="Times New Roman"/>
          <w:b/>
          <w:bCs/>
          <w:kern w:val="0"/>
          <w:lang w:eastAsia="pt-BR"/>
        </w:rPr>
        <w:t>contratação temporária de excepcional interesse público e dá outras providências</w:t>
      </w:r>
      <w:r w:rsidR="00301E24">
        <w:rPr>
          <w:rFonts w:ascii="Times New Roman" w:eastAsia="Times New Roman" w:hAnsi="Times New Roman" w:cs="Times New Roman"/>
          <w:b/>
          <w:bCs/>
          <w:kern w:val="0"/>
          <w:lang w:eastAsia="pt-BR"/>
        </w:rPr>
        <w:t>.</w:t>
      </w:r>
      <w:r w:rsidRPr="00420DF1">
        <w:rPr>
          <w:rFonts w:ascii="Times New Roman" w:hAnsi="Times New Roman" w:cs="Times New Roman"/>
          <w:sz w:val="28"/>
          <w:szCs w:val="28"/>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right"/>
        <w:rPr>
          <w:rFonts w:ascii="Times New Roman" w:hAnsi="Times New Roman" w:cs="Times New Roman"/>
          <w:sz w:val="28"/>
          <w:szCs w:val="28"/>
        </w:rPr>
      </w:pPr>
      <w:r w:rsidRPr="00420DF1">
        <w:rPr>
          <w:rFonts w:ascii="Times New Roman" w:hAnsi="Times New Roman" w:cs="Times New Roman"/>
          <w:sz w:val="28"/>
          <w:szCs w:val="28"/>
        </w:rPr>
        <w:t xml:space="preserve">    Santa Margarida do Sul, </w:t>
      </w:r>
      <w:r w:rsidR="004F0BAF">
        <w:rPr>
          <w:rFonts w:ascii="Times New Roman" w:hAnsi="Times New Roman" w:cs="Times New Roman"/>
          <w:sz w:val="28"/>
          <w:szCs w:val="28"/>
        </w:rPr>
        <w:t>14</w:t>
      </w:r>
      <w:r w:rsidRPr="00420DF1">
        <w:rPr>
          <w:rFonts w:ascii="Times New Roman" w:hAnsi="Times New Roman" w:cs="Times New Roman"/>
          <w:sz w:val="28"/>
          <w:szCs w:val="28"/>
        </w:rPr>
        <w:t xml:space="preserve"> de </w:t>
      </w:r>
      <w:r w:rsidR="00301E24">
        <w:rPr>
          <w:rFonts w:ascii="Times New Roman" w:hAnsi="Times New Roman" w:cs="Times New Roman"/>
          <w:sz w:val="28"/>
          <w:szCs w:val="28"/>
        </w:rPr>
        <w:t>março</w:t>
      </w:r>
      <w:r w:rsidRPr="00420DF1">
        <w:rPr>
          <w:rFonts w:ascii="Times New Roman" w:hAnsi="Times New Roman" w:cs="Times New Roman"/>
          <w:sz w:val="28"/>
          <w:szCs w:val="28"/>
        </w:rPr>
        <w:t xml:space="preserve"> de 2025.</w:t>
      </w: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LUIZ FELIPE BRENNER MACHADO</w:t>
      </w:r>
    </w:p>
    <w:p w:rsidR="008D0958"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lastRenderedPageBreak/>
        <w:t xml:space="preserve">PROJETO DE LEI Nº </w:t>
      </w:r>
      <w:r w:rsidR="00301E24">
        <w:rPr>
          <w:rFonts w:ascii="Times New Roman" w:eastAsia="Times New Roman" w:hAnsi="Times New Roman" w:cs="Times New Roman"/>
          <w:b/>
          <w:bCs/>
          <w:kern w:val="0"/>
          <w:lang w:eastAsia="pt-BR"/>
        </w:rPr>
        <w:t>026</w:t>
      </w:r>
      <w:r w:rsidRPr="00BF2DE1">
        <w:rPr>
          <w:rFonts w:ascii="Times New Roman" w:eastAsia="Times New Roman" w:hAnsi="Times New Roman" w:cs="Times New Roman"/>
          <w:b/>
          <w:bCs/>
          <w:kern w:val="0"/>
          <w:lang w:eastAsia="pt-BR"/>
        </w:rPr>
        <w:t xml:space="preserve">/2025, DE </w:t>
      </w:r>
      <w:r w:rsidR="004F0BAF">
        <w:rPr>
          <w:rFonts w:ascii="Times New Roman" w:eastAsia="Times New Roman" w:hAnsi="Times New Roman" w:cs="Times New Roman"/>
          <w:b/>
          <w:bCs/>
          <w:kern w:val="0"/>
          <w:lang w:eastAsia="pt-BR"/>
        </w:rPr>
        <w:t>14</w:t>
      </w:r>
      <w:r w:rsidRPr="00BF2DE1">
        <w:rPr>
          <w:rFonts w:ascii="Times New Roman" w:eastAsia="Times New Roman" w:hAnsi="Times New Roman" w:cs="Times New Roman"/>
          <w:b/>
          <w:bCs/>
          <w:kern w:val="0"/>
          <w:lang w:eastAsia="pt-BR"/>
        </w:rPr>
        <w:t xml:space="preserve"> DE </w:t>
      </w:r>
      <w:r w:rsidR="00301E24">
        <w:rPr>
          <w:rFonts w:ascii="Times New Roman" w:eastAsia="Times New Roman" w:hAnsi="Times New Roman" w:cs="Times New Roman"/>
          <w:b/>
          <w:bCs/>
          <w:kern w:val="0"/>
          <w:lang w:eastAsia="pt-BR"/>
        </w:rPr>
        <w:t>MARÇO</w:t>
      </w:r>
      <w:r w:rsidRPr="00BF2DE1">
        <w:rPr>
          <w:rFonts w:ascii="Times New Roman" w:eastAsia="Times New Roman" w:hAnsi="Times New Roman" w:cs="Times New Roman"/>
          <w:b/>
          <w:bCs/>
          <w:kern w:val="0"/>
          <w:lang w:eastAsia="pt-BR"/>
        </w:rPr>
        <w:t xml:space="preserve"> DE 2025.</w:t>
      </w:r>
    </w:p>
    <w:p w:rsidR="00A03817" w:rsidRDefault="00A03817" w:rsidP="008D0958">
      <w:pPr>
        <w:spacing w:after="0" w:line="240" w:lineRule="auto"/>
        <w:jc w:val="center"/>
        <w:rPr>
          <w:rFonts w:ascii="Times New Roman" w:eastAsia="Times New Roman" w:hAnsi="Times New Roman" w:cs="Times New Roman"/>
          <w:b/>
          <w:bCs/>
          <w:kern w:val="0"/>
          <w:lang w:eastAsia="pt-BR"/>
        </w:rPr>
      </w:pPr>
    </w:p>
    <w:p w:rsidR="008D0958" w:rsidRDefault="004F0BAF" w:rsidP="004F0BAF">
      <w:pPr>
        <w:spacing w:after="0" w:line="240" w:lineRule="auto"/>
        <w:ind w:left="4536"/>
        <w:jc w:val="both"/>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 xml:space="preserve">Autoriza </w:t>
      </w:r>
      <w:r w:rsidR="00301E24">
        <w:rPr>
          <w:rFonts w:ascii="Times New Roman" w:eastAsia="Times New Roman" w:hAnsi="Times New Roman" w:cs="Times New Roman"/>
          <w:b/>
          <w:bCs/>
          <w:kern w:val="0"/>
          <w:lang w:eastAsia="pt-BR"/>
        </w:rPr>
        <w:t xml:space="preserve">a criação de vagas, bem como </w:t>
      </w:r>
      <w:r w:rsidRPr="004F0BAF">
        <w:rPr>
          <w:rFonts w:ascii="Times New Roman" w:eastAsia="Times New Roman" w:hAnsi="Times New Roman" w:cs="Times New Roman"/>
          <w:b/>
          <w:bCs/>
          <w:kern w:val="0"/>
          <w:lang w:eastAsia="pt-BR"/>
        </w:rPr>
        <w:t>contratação temporária de excepcional interesse público e dá outras providências.</w:t>
      </w:r>
    </w:p>
    <w:p w:rsidR="004F0BAF" w:rsidRDefault="004F0BAF" w:rsidP="004F0BAF">
      <w:pPr>
        <w:spacing w:after="0" w:line="240" w:lineRule="auto"/>
        <w:ind w:left="4536"/>
        <w:jc w:val="both"/>
        <w:rPr>
          <w:rFonts w:ascii="Times New Roman" w:eastAsia="Times New Roman" w:hAnsi="Times New Roman" w:cs="Times New Roman"/>
          <w:b/>
          <w:bCs/>
          <w:kern w:val="0"/>
          <w:lang w:eastAsia="pt-BR"/>
        </w:rPr>
      </w:pPr>
    </w:p>
    <w:p w:rsidR="008D0958" w:rsidRDefault="008D0958" w:rsidP="008D0958">
      <w:pPr>
        <w:spacing w:after="0" w:line="240" w:lineRule="auto"/>
        <w:jc w:val="both"/>
        <w:rPr>
          <w:rFonts w:ascii="Times New Roman" w:eastAsia="Times New Roman" w:hAnsi="Times New Roman" w:cs="Times New Roman"/>
          <w:bCs/>
          <w:kern w:val="0"/>
          <w:lang w:eastAsia="pt-BR"/>
        </w:rPr>
      </w:pPr>
      <w:r w:rsidRPr="008D0958">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4F0BAF" w:rsidRPr="004F0BAF" w:rsidRDefault="004F0BAF" w:rsidP="004F0BAF">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1º</w:t>
      </w:r>
      <w:r w:rsidRPr="004F0BAF">
        <w:rPr>
          <w:rFonts w:ascii="Times New Roman" w:eastAsia="Times New Roman" w:hAnsi="Times New Roman" w:cs="Times New Roman"/>
          <w:kern w:val="0"/>
          <w:lang w:eastAsia="pt-BR"/>
        </w:rPr>
        <w:t xml:space="preserve"> Fica o Município de Santa Margarida do Sul autorizado, com base no Art. 37, inciso IX, da Constituição Federal, </w:t>
      </w:r>
      <w:r w:rsidR="00301E24">
        <w:rPr>
          <w:rFonts w:ascii="Times New Roman" w:eastAsia="Times New Roman" w:hAnsi="Times New Roman" w:cs="Times New Roman"/>
          <w:kern w:val="0"/>
          <w:lang w:eastAsia="pt-BR"/>
        </w:rPr>
        <w:t xml:space="preserve">a criar 02 (duas) vagas, bem como </w:t>
      </w:r>
      <w:r w:rsidRPr="004F0BAF">
        <w:rPr>
          <w:rFonts w:ascii="Times New Roman" w:eastAsia="Times New Roman" w:hAnsi="Times New Roman" w:cs="Times New Roman"/>
          <w:kern w:val="0"/>
          <w:lang w:eastAsia="pt-BR"/>
        </w:rPr>
        <w:t xml:space="preserve">a contratar temporariamente, por excepcional interesse público, nos termos da </w:t>
      </w:r>
      <w:r w:rsidRPr="004F0BAF">
        <w:rPr>
          <w:rFonts w:ascii="Times New Roman" w:eastAsia="Times New Roman" w:hAnsi="Times New Roman" w:cs="Times New Roman"/>
          <w:b/>
          <w:bCs/>
          <w:kern w:val="0"/>
          <w:lang w:eastAsia="pt-BR"/>
        </w:rPr>
        <w:t>Lei Municipal nº 1271/2025</w:t>
      </w:r>
      <w:r w:rsidRPr="004F0BAF">
        <w:rPr>
          <w:rFonts w:ascii="Times New Roman" w:eastAsia="Times New Roman" w:hAnsi="Times New Roman" w:cs="Times New Roman"/>
          <w:kern w:val="0"/>
          <w:lang w:eastAsia="pt-BR"/>
        </w:rPr>
        <w:t>, o</w:t>
      </w:r>
      <w:r w:rsidR="00301E24">
        <w:rPr>
          <w:rFonts w:ascii="Times New Roman" w:eastAsia="Times New Roman" w:hAnsi="Times New Roman" w:cs="Times New Roman"/>
          <w:kern w:val="0"/>
          <w:lang w:eastAsia="pt-BR"/>
        </w:rPr>
        <w:t>s</w:t>
      </w:r>
      <w:r w:rsidRPr="004F0BAF">
        <w:rPr>
          <w:rFonts w:ascii="Times New Roman" w:eastAsia="Times New Roman" w:hAnsi="Times New Roman" w:cs="Times New Roman"/>
          <w:kern w:val="0"/>
          <w:lang w:eastAsia="pt-BR"/>
        </w:rPr>
        <w:t xml:space="preserve"> seguinte</w:t>
      </w:r>
      <w:r w:rsidR="00301E24">
        <w:rPr>
          <w:rFonts w:ascii="Times New Roman" w:eastAsia="Times New Roman" w:hAnsi="Times New Roman" w:cs="Times New Roman"/>
          <w:kern w:val="0"/>
          <w:lang w:eastAsia="pt-BR"/>
        </w:rPr>
        <w:t>s</w:t>
      </w:r>
      <w:r w:rsidRPr="004F0BAF">
        <w:rPr>
          <w:rFonts w:ascii="Times New Roman" w:eastAsia="Times New Roman" w:hAnsi="Times New Roman" w:cs="Times New Roman"/>
          <w:kern w:val="0"/>
          <w:lang w:eastAsia="pt-BR"/>
        </w:rPr>
        <w:t xml:space="preserve"> servidor</w:t>
      </w:r>
      <w:r w:rsidR="00301E24">
        <w:rPr>
          <w:rFonts w:ascii="Times New Roman" w:eastAsia="Times New Roman" w:hAnsi="Times New Roman" w:cs="Times New Roman"/>
          <w:kern w:val="0"/>
          <w:lang w:eastAsia="pt-BR"/>
        </w:rPr>
        <w:t>es</w:t>
      </w:r>
      <w:r w:rsidRPr="004F0BAF">
        <w:rPr>
          <w:rFonts w:ascii="Times New Roman" w:eastAsia="Times New Roman" w:hAnsi="Times New Roman" w:cs="Times New Roman"/>
          <w:kern w:val="0"/>
          <w:lang w:eastAsia="pt-BR"/>
        </w:rPr>
        <w:t>:</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677"/>
        <w:gridCol w:w="1642"/>
        <w:gridCol w:w="1100"/>
        <w:gridCol w:w="2805"/>
        <w:gridCol w:w="797"/>
        <w:gridCol w:w="1533"/>
      </w:tblGrid>
      <w:tr w:rsidR="004F0BAF" w:rsidRPr="004F0BAF" w:rsidTr="00D57F80">
        <w:trPr>
          <w:tblCellSpacing w:w="0" w:type="dxa"/>
          <w:jc w:val="center"/>
        </w:trPr>
        <w:tc>
          <w:tcPr>
            <w:tcW w:w="0" w:type="auto"/>
            <w:vAlign w:val="center"/>
            <w:hideMark/>
          </w:tcPr>
          <w:p w:rsidR="004F0BAF" w:rsidRPr="004F0BAF" w:rsidRDefault="004F0BAF" w:rsidP="00D57F80">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Vagas</w:t>
            </w:r>
          </w:p>
        </w:tc>
        <w:tc>
          <w:tcPr>
            <w:tcW w:w="0" w:type="auto"/>
            <w:vAlign w:val="center"/>
            <w:hideMark/>
          </w:tcPr>
          <w:p w:rsidR="004F0BAF" w:rsidRPr="004F0BAF" w:rsidRDefault="004F0BAF" w:rsidP="00D57F80">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Cargo</w:t>
            </w:r>
          </w:p>
        </w:tc>
        <w:tc>
          <w:tcPr>
            <w:tcW w:w="0" w:type="auto"/>
            <w:vAlign w:val="center"/>
            <w:hideMark/>
          </w:tcPr>
          <w:p w:rsidR="004F0BAF" w:rsidRPr="004F0BAF" w:rsidRDefault="004F0BAF" w:rsidP="00D57F80">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Carga Horária</w:t>
            </w:r>
          </w:p>
        </w:tc>
        <w:tc>
          <w:tcPr>
            <w:tcW w:w="0" w:type="auto"/>
            <w:vAlign w:val="center"/>
            <w:hideMark/>
          </w:tcPr>
          <w:p w:rsidR="004F0BAF" w:rsidRPr="004F0BAF" w:rsidRDefault="004F0BAF" w:rsidP="00D57F80">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Escolaridade</w:t>
            </w:r>
          </w:p>
        </w:tc>
        <w:tc>
          <w:tcPr>
            <w:tcW w:w="0" w:type="auto"/>
            <w:vAlign w:val="center"/>
            <w:hideMark/>
          </w:tcPr>
          <w:p w:rsidR="004F0BAF" w:rsidRPr="004F0BAF" w:rsidRDefault="004F0BAF" w:rsidP="00D57F80">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Padrão</w:t>
            </w:r>
          </w:p>
        </w:tc>
        <w:tc>
          <w:tcPr>
            <w:tcW w:w="0" w:type="auto"/>
            <w:vAlign w:val="center"/>
            <w:hideMark/>
          </w:tcPr>
          <w:p w:rsidR="004F0BAF" w:rsidRPr="004F0BAF" w:rsidRDefault="004F0BAF" w:rsidP="00D57F80">
            <w:pPr>
              <w:spacing w:after="0" w:line="240" w:lineRule="auto"/>
              <w:jc w:val="center"/>
              <w:rPr>
                <w:rFonts w:ascii="Times New Roman" w:eastAsia="Times New Roman" w:hAnsi="Times New Roman" w:cs="Times New Roman"/>
                <w:b/>
                <w:bCs/>
                <w:kern w:val="0"/>
                <w:lang w:eastAsia="pt-BR"/>
              </w:rPr>
            </w:pPr>
            <w:r w:rsidRPr="004F0BAF">
              <w:rPr>
                <w:rFonts w:ascii="Times New Roman" w:eastAsia="Times New Roman" w:hAnsi="Times New Roman" w:cs="Times New Roman"/>
                <w:b/>
                <w:bCs/>
                <w:kern w:val="0"/>
                <w:lang w:eastAsia="pt-BR"/>
              </w:rPr>
              <w:t>Vencimentos (R$)</w:t>
            </w:r>
          </w:p>
        </w:tc>
      </w:tr>
      <w:tr w:rsidR="004F0BAF" w:rsidRPr="004F0BAF" w:rsidTr="00D57F80">
        <w:trPr>
          <w:tblCellSpacing w:w="0" w:type="dxa"/>
          <w:jc w:val="center"/>
        </w:trPr>
        <w:tc>
          <w:tcPr>
            <w:tcW w:w="0" w:type="auto"/>
            <w:vAlign w:val="center"/>
            <w:hideMark/>
          </w:tcPr>
          <w:p w:rsidR="004F0BAF" w:rsidRPr="004F0BAF" w:rsidRDefault="00301E24" w:rsidP="00D57F80">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02</w:t>
            </w:r>
          </w:p>
        </w:tc>
        <w:tc>
          <w:tcPr>
            <w:tcW w:w="0" w:type="auto"/>
            <w:vAlign w:val="center"/>
            <w:hideMark/>
          </w:tcPr>
          <w:p w:rsidR="004F0BAF" w:rsidRPr="004F0BAF" w:rsidRDefault="004F0BAF" w:rsidP="00D57F80">
            <w:pPr>
              <w:spacing w:after="0" w:line="240" w:lineRule="auto"/>
              <w:jc w:val="center"/>
              <w:rPr>
                <w:rFonts w:ascii="Times New Roman" w:eastAsia="Times New Roman" w:hAnsi="Times New Roman" w:cs="Times New Roman"/>
                <w:kern w:val="0"/>
                <w:lang w:eastAsia="pt-BR"/>
              </w:rPr>
            </w:pPr>
            <w:r w:rsidRPr="004F0BAF">
              <w:rPr>
                <w:rFonts w:ascii="Times New Roman" w:eastAsia="Times New Roman" w:hAnsi="Times New Roman" w:cs="Times New Roman"/>
                <w:kern w:val="0"/>
                <w:lang w:eastAsia="pt-BR"/>
              </w:rPr>
              <w:t>Monitor de Educação Inclusiva</w:t>
            </w:r>
          </w:p>
        </w:tc>
        <w:tc>
          <w:tcPr>
            <w:tcW w:w="0" w:type="auto"/>
            <w:vAlign w:val="center"/>
            <w:hideMark/>
          </w:tcPr>
          <w:p w:rsidR="004F0BAF" w:rsidRPr="004F0BAF" w:rsidRDefault="0052053E" w:rsidP="00D57F80">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30</w:t>
            </w:r>
            <w:r w:rsidR="004F0BAF" w:rsidRPr="004F0BAF">
              <w:rPr>
                <w:rFonts w:ascii="Times New Roman" w:eastAsia="Times New Roman" w:hAnsi="Times New Roman" w:cs="Times New Roman"/>
                <w:kern w:val="0"/>
                <w:lang w:eastAsia="pt-BR"/>
              </w:rPr>
              <w:t xml:space="preserve"> horas</w:t>
            </w:r>
          </w:p>
        </w:tc>
        <w:tc>
          <w:tcPr>
            <w:tcW w:w="0" w:type="auto"/>
            <w:vAlign w:val="center"/>
            <w:hideMark/>
          </w:tcPr>
          <w:p w:rsidR="004F0BAF" w:rsidRPr="004F0BAF" w:rsidRDefault="004F0BAF" w:rsidP="00D57F80">
            <w:pPr>
              <w:spacing w:after="0" w:line="240" w:lineRule="auto"/>
              <w:jc w:val="center"/>
              <w:rPr>
                <w:rFonts w:ascii="Times New Roman" w:eastAsia="Times New Roman" w:hAnsi="Times New Roman" w:cs="Times New Roman"/>
                <w:kern w:val="0"/>
                <w:lang w:eastAsia="pt-BR"/>
              </w:rPr>
            </w:pPr>
            <w:r w:rsidRPr="004F0BAF">
              <w:rPr>
                <w:rFonts w:ascii="Times New Roman" w:eastAsia="Times New Roman" w:hAnsi="Times New Roman" w:cs="Times New Roman"/>
                <w:kern w:val="0"/>
                <w:lang w:eastAsia="pt-BR"/>
              </w:rPr>
              <w:t>Ensino Médio na modalidade Normal/Magistério</w:t>
            </w:r>
          </w:p>
        </w:tc>
        <w:tc>
          <w:tcPr>
            <w:tcW w:w="0" w:type="auto"/>
            <w:vAlign w:val="center"/>
            <w:hideMark/>
          </w:tcPr>
          <w:p w:rsidR="004F0BAF" w:rsidRPr="004F0BAF" w:rsidRDefault="004F0BAF" w:rsidP="00D57F80">
            <w:pPr>
              <w:spacing w:after="0" w:line="240" w:lineRule="auto"/>
              <w:jc w:val="center"/>
              <w:rPr>
                <w:rFonts w:ascii="Times New Roman" w:eastAsia="Times New Roman" w:hAnsi="Times New Roman" w:cs="Times New Roman"/>
                <w:kern w:val="0"/>
                <w:lang w:eastAsia="pt-BR"/>
              </w:rPr>
            </w:pPr>
            <w:r w:rsidRPr="004F0BAF">
              <w:rPr>
                <w:rFonts w:ascii="Times New Roman" w:eastAsia="Times New Roman" w:hAnsi="Times New Roman" w:cs="Times New Roman"/>
                <w:kern w:val="0"/>
                <w:lang w:eastAsia="pt-BR"/>
              </w:rPr>
              <w:t>01</w:t>
            </w:r>
          </w:p>
        </w:tc>
        <w:tc>
          <w:tcPr>
            <w:tcW w:w="0" w:type="auto"/>
            <w:vAlign w:val="center"/>
            <w:hideMark/>
          </w:tcPr>
          <w:p w:rsidR="004F0BAF" w:rsidRPr="004F0BAF" w:rsidRDefault="004F0BAF" w:rsidP="00D57F80">
            <w:pPr>
              <w:spacing w:after="0" w:line="240" w:lineRule="auto"/>
              <w:jc w:val="center"/>
              <w:rPr>
                <w:rFonts w:ascii="Times New Roman" w:eastAsia="Times New Roman" w:hAnsi="Times New Roman" w:cs="Times New Roman"/>
                <w:kern w:val="0"/>
                <w:lang w:eastAsia="pt-BR"/>
              </w:rPr>
            </w:pPr>
            <w:r w:rsidRPr="004F0BAF">
              <w:rPr>
                <w:rFonts w:ascii="Times New Roman" w:eastAsia="Times New Roman" w:hAnsi="Times New Roman" w:cs="Times New Roman"/>
                <w:kern w:val="0"/>
                <w:lang w:eastAsia="pt-BR"/>
              </w:rPr>
              <w:t>1.517,26</w:t>
            </w:r>
          </w:p>
        </w:tc>
      </w:tr>
    </w:tbl>
    <w:p w:rsidR="004F0BAF" w:rsidRPr="004F0BAF" w:rsidRDefault="004F0BAF" w:rsidP="004F0BAF">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2º</w:t>
      </w:r>
      <w:r w:rsidRPr="004F0BAF">
        <w:rPr>
          <w:rFonts w:ascii="Times New Roman" w:eastAsia="Times New Roman" w:hAnsi="Times New Roman" w:cs="Times New Roman"/>
          <w:kern w:val="0"/>
          <w:lang w:eastAsia="pt-BR"/>
        </w:rPr>
        <w:t xml:space="preserve"> O contrato autorizado por esta Lei será celebrado pelo prazo determinado de até </w:t>
      </w:r>
      <w:r w:rsidRPr="004F0BAF">
        <w:rPr>
          <w:rFonts w:ascii="Times New Roman" w:eastAsia="Times New Roman" w:hAnsi="Times New Roman" w:cs="Times New Roman"/>
          <w:b/>
          <w:bCs/>
          <w:kern w:val="0"/>
          <w:lang w:eastAsia="pt-BR"/>
        </w:rPr>
        <w:t>12 (doze) meses</w:t>
      </w:r>
      <w:r w:rsidRPr="004F0BAF">
        <w:rPr>
          <w:rFonts w:ascii="Times New Roman" w:eastAsia="Times New Roman" w:hAnsi="Times New Roman" w:cs="Times New Roman"/>
          <w:kern w:val="0"/>
          <w:lang w:eastAsia="pt-BR"/>
        </w:rPr>
        <w:t>, prorrogável uma única vez por igual período, conforme a necessidade da administração municipal.</w:t>
      </w:r>
    </w:p>
    <w:p w:rsidR="004F0BAF" w:rsidRPr="004F0BAF" w:rsidRDefault="004F0BAF" w:rsidP="004F0BAF">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3º</w:t>
      </w:r>
      <w:r w:rsidRPr="004F0BAF">
        <w:rPr>
          <w:rFonts w:ascii="Times New Roman" w:eastAsia="Times New Roman" w:hAnsi="Times New Roman" w:cs="Times New Roman"/>
          <w:kern w:val="0"/>
          <w:lang w:eastAsia="pt-BR"/>
        </w:rPr>
        <w:t xml:space="preserve"> As atribuições do cargo são aquelas constantes no </w:t>
      </w:r>
      <w:r w:rsidRPr="004F0BAF">
        <w:rPr>
          <w:rFonts w:ascii="Times New Roman" w:eastAsia="Times New Roman" w:hAnsi="Times New Roman" w:cs="Times New Roman"/>
          <w:b/>
          <w:bCs/>
          <w:kern w:val="0"/>
          <w:lang w:eastAsia="pt-BR"/>
        </w:rPr>
        <w:t>Anexo I</w:t>
      </w:r>
      <w:r w:rsidRPr="004F0BAF">
        <w:rPr>
          <w:rFonts w:ascii="Times New Roman" w:eastAsia="Times New Roman" w:hAnsi="Times New Roman" w:cs="Times New Roman"/>
          <w:kern w:val="0"/>
          <w:lang w:eastAsia="pt-BR"/>
        </w:rPr>
        <w:t xml:space="preserve"> da </w:t>
      </w:r>
      <w:r w:rsidRPr="004F0BAF">
        <w:rPr>
          <w:rFonts w:ascii="Times New Roman" w:eastAsia="Times New Roman" w:hAnsi="Times New Roman" w:cs="Times New Roman"/>
          <w:b/>
          <w:bCs/>
          <w:kern w:val="0"/>
          <w:lang w:eastAsia="pt-BR"/>
        </w:rPr>
        <w:t>Lei Municipal nº 1271/2025</w:t>
      </w:r>
      <w:r w:rsidRPr="004F0BAF">
        <w:rPr>
          <w:rFonts w:ascii="Times New Roman" w:eastAsia="Times New Roman" w:hAnsi="Times New Roman" w:cs="Times New Roman"/>
          <w:kern w:val="0"/>
          <w:lang w:eastAsia="pt-BR"/>
        </w:rPr>
        <w:t>.</w:t>
      </w:r>
    </w:p>
    <w:p w:rsidR="004F0BAF" w:rsidRPr="004F0BAF" w:rsidRDefault="004F0BAF" w:rsidP="004F0BAF">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4º</w:t>
      </w:r>
      <w:r w:rsidRPr="004F0BAF">
        <w:rPr>
          <w:rFonts w:ascii="Times New Roman" w:eastAsia="Times New Roman" w:hAnsi="Times New Roman" w:cs="Times New Roman"/>
          <w:kern w:val="0"/>
          <w:lang w:eastAsia="pt-BR"/>
        </w:rPr>
        <w:t xml:space="preserve"> Fica o Poder Executivo</w:t>
      </w:r>
      <w:r w:rsidR="00FD4BF0">
        <w:rPr>
          <w:rFonts w:ascii="Times New Roman" w:eastAsia="Times New Roman" w:hAnsi="Times New Roman" w:cs="Times New Roman"/>
          <w:kern w:val="0"/>
          <w:lang w:eastAsia="pt-BR"/>
        </w:rPr>
        <w:t>, se necessário,</w:t>
      </w:r>
      <w:r w:rsidRPr="004F0BAF">
        <w:rPr>
          <w:rFonts w:ascii="Times New Roman" w:eastAsia="Times New Roman" w:hAnsi="Times New Roman" w:cs="Times New Roman"/>
          <w:kern w:val="0"/>
          <w:lang w:eastAsia="pt-BR"/>
        </w:rPr>
        <w:t xml:space="preserve"> autorizado a realizar o </w:t>
      </w:r>
      <w:r w:rsidRPr="004F0BAF">
        <w:rPr>
          <w:rFonts w:ascii="Times New Roman" w:eastAsia="Times New Roman" w:hAnsi="Times New Roman" w:cs="Times New Roman"/>
          <w:b/>
          <w:bCs/>
          <w:kern w:val="0"/>
          <w:lang w:eastAsia="pt-BR"/>
        </w:rPr>
        <w:t>apostilamento e aproveitamento dos contratos</w:t>
      </w:r>
      <w:r w:rsidR="00301E24">
        <w:rPr>
          <w:rFonts w:ascii="Times New Roman" w:eastAsia="Times New Roman" w:hAnsi="Times New Roman" w:cs="Times New Roman"/>
          <w:b/>
          <w:bCs/>
          <w:kern w:val="0"/>
          <w:lang w:eastAsia="pt-BR"/>
        </w:rPr>
        <w:t>, bem como do processo seletivo</w:t>
      </w:r>
      <w:r w:rsidRPr="004F0BAF">
        <w:rPr>
          <w:rFonts w:ascii="Times New Roman" w:eastAsia="Times New Roman" w:hAnsi="Times New Roman" w:cs="Times New Roman"/>
          <w:b/>
          <w:bCs/>
          <w:kern w:val="0"/>
          <w:lang w:eastAsia="pt-BR"/>
        </w:rPr>
        <w:t xml:space="preserve"> de Monitores de Educação Inclusiva </w:t>
      </w:r>
      <w:r w:rsidR="00301E24">
        <w:rPr>
          <w:rFonts w:ascii="Times New Roman" w:eastAsia="Times New Roman" w:hAnsi="Times New Roman" w:cs="Times New Roman"/>
          <w:b/>
          <w:bCs/>
          <w:kern w:val="0"/>
          <w:lang w:eastAsia="pt-BR"/>
        </w:rPr>
        <w:t>vigentes</w:t>
      </w:r>
      <w:r w:rsidRPr="004F0BAF">
        <w:rPr>
          <w:rFonts w:ascii="Times New Roman" w:eastAsia="Times New Roman" w:hAnsi="Times New Roman" w:cs="Times New Roman"/>
          <w:b/>
          <w:bCs/>
          <w:kern w:val="0"/>
          <w:lang w:eastAsia="pt-BR"/>
        </w:rPr>
        <w:t xml:space="preserve"> no Município</w:t>
      </w:r>
      <w:r w:rsidRPr="004F0BAF">
        <w:rPr>
          <w:rFonts w:ascii="Times New Roman" w:eastAsia="Times New Roman" w:hAnsi="Times New Roman" w:cs="Times New Roman"/>
          <w:kern w:val="0"/>
          <w:lang w:eastAsia="pt-BR"/>
        </w:rPr>
        <w:t>, assegurando a continuidade e a efetividade do serviço prestado.</w:t>
      </w:r>
    </w:p>
    <w:p w:rsidR="004F0BAF" w:rsidRPr="004F0BAF" w:rsidRDefault="004F0BAF" w:rsidP="004F0BAF">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5º</w:t>
      </w:r>
      <w:r w:rsidRPr="004F0BAF">
        <w:rPr>
          <w:rFonts w:ascii="Times New Roman" w:eastAsia="Times New Roman" w:hAnsi="Times New Roman" w:cs="Times New Roman"/>
          <w:kern w:val="0"/>
          <w:lang w:eastAsia="pt-BR"/>
        </w:rPr>
        <w:t xml:space="preserve"> As despesas decorrentes da presente Lei correrão por conta das dotações orçamentárias vigentes.</w:t>
      </w:r>
    </w:p>
    <w:p w:rsidR="008D0958" w:rsidRDefault="004F0BAF" w:rsidP="004F0BAF">
      <w:pPr>
        <w:spacing w:before="100" w:beforeAutospacing="1" w:after="100" w:afterAutospacing="1" w:line="240" w:lineRule="auto"/>
        <w:jc w:val="both"/>
        <w:rPr>
          <w:rFonts w:ascii="Times New Roman" w:eastAsia="Times New Roman" w:hAnsi="Times New Roman" w:cs="Times New Roman"/>
          <w:kern w:val="0"/>
          <w:lang w:eastAsia="pt-BR"/>
        </w:rPr>
      </w:pPr>
      <w:r w:rsidRPr="004F0BAF">
        <w:rPr>
          <w:rFonts w:ascii="Times New Roman" w:eastAsia="Times New Roman" w:hAnsi="Times New Roman" w:cs="Times New Roman"/>
          <w:b/>
          <w:bCs/>
          <w:kern w:val="0"/>
          <w:lang w:eastAsia="pt-BR"/>
        </w:rPr>
        <w:t>Art. 6º</w:t>
      </w:r>
      <w:r w:rsidRPr="004F0BAF">
        <w:rPr>
          <w:rFonts w:ascii="Times New Roman" w:eastAsia="Times New Roman" w:hAnsi="Times New Roman" w:cs="Times New Roman"/>
          <w:kern w:val="0"/>
          <w:lang w:eastAsia="pt-BR"/>
        </w:rPr>
        <w:t xml:space="preserve"> Esta Lei entra em vigor na data de sua publicação.</w:t>
      </w:r>
    </w:p>
    <w:p w:rsidR="00BF2DE1" w:rsidRPr="00BF2DE1" w:rsidRDefault="00BF2DE1" w:rsidP="008D0958">
      <w:pPr>
        <w:spacing w:after="0" w:line="240" w:lineRule="auto"/>
        <w:jc w:val="both"/>
        <w:rPr>
          <w:rFonts w:ascii="Times New Roman" w:eastAsia="Times New Roman" w:hAnsi="Times New Roman" w:cs="Times New Roman"/>
          <w:kern w:val="0"/>
          <w:lang w:eastAsia="pt-BR"/>
        </w:rPr>
      </w:pPr>
    </w:p>
    <w:p w:rsidR="00BF2DE1" w:rsidRDefault="00BF2DE1" w:rsidP="008D0958">
      <w:pPr>
        <w:spacing w:after="0" w:line="240" w:lineRule="auto"/>
        <w:jc w:val="right"/>
        <w:rPr>
          <w:rFonts w:ascii="Times New Roman" w:eastAsia="Times New Roman" w:hAnsi="Times New Roman" w:cs="Times New Roman"/>
          <w:kern w:val="0"/>
          <w:lang w:eastAsia="pt-BR"/>
        </w:rPr>
      </w:pPr>
      <w:r w:rsidRPr="00BF2DE1">
        <w:rPr>
          <w:rFonts w:ascii="Times New Roman" w:eastAsia="Times New Roman" w:hAnsi="Times New Roman" w:cs="Times New Roman"/>
          <w:kern w:val="0"/>
          <w:lang w:eastAsia="pt-BR"/>
        </w:rPr>
        <w:t xml:space="preserve">Gabinete do Prefeito de Santa Margarida do Sul, </w:t>
      </w:r>
      <w:r w:rsidR="004F0BAF">
        <w:rPr>
          <w:rFonts w:ascii="Times New Roman" w:eastAsia="Times New Roman" w:hAnsi="Times New Roman" w:cs="Times New Roman"/>
          <w:kern w:val="0"/>
          <w:lang w:eastAsia="pt-BR"/>
        </w:rPr>
        <w:t>14</w:t>
      </w:r>
      <w:r w:rsidRPr="00BF2DE1">
        <w:rPr>
          <w:rFonts w:ascii="Times New Roman" w:eastAsia="Times New Roman" w:hAnsi="Times New Roman" w:cs="Times New Roman"/>
          <w:kern w:val="0"/>
          <w:lang w:eastAsia="pt-BR"/>
        </w:rPr>
        <w:t xml:space="preserve"> de </w:t>
      </w:r>
      <w:r w:rsidR="00301E24">
        <w:rPr>
          <w:rFonts w:ascii="Times New Roman" w:eastAsia="Times New Roman" w:hAnsi="Times New Roman" w:cs="Times New Roman"/>
          <w:kern w:val="0"/>
          <w:lang w:eastAsia="pt-BR"/>
        </w:rPr>
        <w:t>março</w:t>
      </w:r>
      <w:r w:rsidRPr="00BF2DE1">
        <w:rPr>
          <w:rFonts w:ascii="Times New Roman" w:eastAsia="Times New Roman" w:hAnsi="Times New Roman" w:cs="Times New Roman"/>
          <w:kern w:val="0"/>
          <w:lang w:eastAsia="pt-BR"/>
        </w:rPr>
        <w:t xml:space="preserve"> de 2025.</w:t>
      </w:r>
    </w:p>
    <w:p w:rsidR="008D0958" w:rsidRDefault="008D0958" w:rsidP="008D0958">
      <w:pPr>
        <w:spacing w:after="0" w:line="240" w:lineRule="auto"/>
        <w:jc w:val="right"/>
        <w:rPr>
          <w:rFonts w:ascii="Times New Roman" w:eastAsia="Times New Roman" w:hAnsi="Times New Roman" w:cs="Times New Roman"/>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p>
    <w:p w:rsidR="008D0958" w:rsidRPr="00DA136D" w:rsidRDefault="00BF2DE1" w:rsidP="004F0BAF">
      <w:pPr>
        <w:spacing w:after="0" w:line="240" w:lineRule="auto"/>
        <w:jc w:val="center"/>
      </w:pPr>
      <w:r w:rsidRPr="00BF2DE1">
        <w:rPr>
          <w:rFonts w:ascii="Times New Roman" w:eastAsia="Times New Roman" w:hAnsi="Times New Roman" w:cs="Times New Roman"/>
          <w:b/>
          <w:bCs/>
          <w:kern w:val="0"/>
          <w:lang w:eastAsia="pt-BR"/>
        </w:rPr>
        <w:lastRenderedPageBreak/>
        <w:t>Luiz Felipe Brenner Machado</w:t>
      </w:r>
      <w:r w:rsidRPr="00BF2DE1">
        <w:rPr>
          <w:rFonts w:ascii="Times New Roman" w:eastAsia="Times New Roman" w:hAnsi="Times New Roman" w:cs="Times New Roman"/>
          <w:kern w:val="0"/>
          <w:lang w:eastAsia="pt-BR"/>
        </w:rPr>
        <w:br/>
        <w:t>Prefeito Municipal</w:t>
      </w:r>
      <w:r w:rsidR="008D0958">
        <w:br w:type="page"/>
      </w:r>
    </w:p>
    <w:p w:rsidR="00BF2DE1" w:rsidRPr="00DA136D" w:rsidRDefault="00BF2DE1" w:rsidP="00AC5634">
      <w:pPr>
        <w:spacing w:after="0" w:line="240" w:lineRule="auto"/>
        <w:jc w:val="center"/>
        <w:rPr>
          <w:rFonts w:ascii="Times New Roman" w:eastAsia="Times New Roman" w:hAnsi="Times New Roman" w:cs="Times New Roman"/>
          <w:b/>
          <w:bCs/>
          <w:kern w:val="0"/>
          <w:lang w:eastAsia="pt-BR"/>
        </w:rPr>
      </w:pPr>
      <w:r w:rsidRPr="00DA136D">
        <w:rPr>
          <w:rFonts w:ascii="Times New Roman" w:eastAsia="Times New Roman" w:hAnsi="Times New Roman" w:cs="Times New Roman"/>
          <w:b/>
          <w:bCs/>
          <w:kern w:val="0"/>
          <w:lang w:eastAsia="pt-BR"/>
        </w:rPr>
        <w:lastRenderedPageBreak/>
        <w:t>EXPOSIÇÃO DE MOTIVOS</w:t>
      </w:r>
    </w:p>
    <w:p w:rsidR="008D0958" w:rsidRPr="00DA136D" w:rsidRDefault="008D0958" w:rsidP="00392029">
      <w:pPr>
        <w:spacing w:after="0" w:line="240" w:lineRule="auto"/>
        <w:jc w:val="both"/>
        <w:rPr>
          <w:rFonts w:ascii="Times New Roman" w:eastAsia="Times New Roman" w:hAnsi="Times New Roman" w:cs="Times New Roman"/>
          <w:kern w:val="0"/>
          <w:lang w:eastAsia="pt-BR"/>
        </w:rPr>
      </w:pPr>
    </w:p>
    <w:p w:rsidR="00BF2DE1" w:rsidRPr="00DA136D" w:rsidRDefault="00BF2DE1" w:rsidP="00392029">
      <w:pPr>
        <w:spacing w:after="0" w:line="240" w:lineRule="auto"/>
        <w:jc w:val="both"/>
        <w:rPr>
          <w:rFonts w:ascii="Times New Roman" w:eastAsia="Times New Roman" w:hAnsi="Times New Roman" w:cs="Times New Roman"/>
          <w:b/>
          <w:bCs/>
          <w:kern w:val="0"/>
          <w:lang w:eastAsia="pt-BR"/>
        </w:rPr>
      </w:pPr>
      <w:r w:rsidRPr="00DA136D">
        <w:rPr>
          <w:rFonts w:ascii="Times New Roman" w:eastAsia="Times New Roman" w:hAnsi="Times New Roman" w:cs="Times New Roman"/>
          <w:b/>
          <w:bCs/>
          <w:kern w:val="0"/>
          <w:lang w:eastAsia="pt-BR"/>
        </w:rPr>
        <w:t xml:space="preserve">Senhor Presidente, </w:t>
      </w:r>
    </w:p>
    <w:p w:rsidR="00BF2DE1" w:rsidRPr="00DA136D" w:rsidRDefault="00BF2DE1" w:rsidP="00392029">
      <w:pPr>
        <w:spacing w:after="0" w:line="240" w:lineRule="auto"/>
        <w:jc w:val="both"/>
        <w:rPr>
          <w:rFonts w:ascii="Times New Roman" w:eastAsia="Times New Roman" w:hAnsi="Times New Roman" w:cs="Times New Roman"/>
          <w:b/>
          <w:bCs/>
          <w:kern w:val="0"/>
          <w:lang w:eastAsia="pt-BR"/>
        </w:rPr>
      </w:pPr>
      <w:r w:rsidRPr="00DA136D">
        <w:rPr>
          <w:rFonts w:ascii="Times New Roman" w:eastAsia="Times New Roman" w:hAnsi="Times New Roman" w:cs="Times New Roman"/>
          <w:b/>
          <w:bCs/>
          <w:kern w:val="0"/>
          <w:lang w:eastAsia="pt-BR"/>
        </w:rPr>
        <w:t>Senhores Vereadores,</w:t>
      </w:r>
    </w:p>
    <w:p w:rsidR="008D0958" w:rsidRPr="00DA136D" w:rsidRDefault="008D0958" w:rsidP="00392029">
      <w:pPr>
        <w:spacing w:after="0" w:line="240" w:lineRule="auto"/>
        <w:jc w:val="both"/>
        <w:rPr>
          <w:rFonts w:ascii="Times New Roman" w:eastAsia="Times New Roman" w:hAnsi="Times New Roman" w:cs="Times New Roman"/>
          <w:kern w:val="0"/>
          <w:lang w:eastAsia="pt-BR"/>
        </w:rPr>
      </w:pPr>
    </w:p>
    <w:p w:rsidR="004F0BAF" w:rsidRDefault="004F0BAF" w:rsidP="004F0BAF">
      <w:pPr>
        <w:pStyle w:val="NormalWeb"/>
        <w:jc w:val="both"/>
      </w:pPr>
      <w:r>
        <w:t>O presente Projeto de Lei tem por objetivo autorizar a</w:t>
      </w:r>
      <w:r w:rsidR="00FD4BF0">
        <w:t xml:space="preserve"> criação de vagas e a</w:t>
      </w:r>
      <w:r>
        <w:t xml:space="preserve"> contratação temporária de um Monitor de Educação Inclusiva, em conformidade com a necessidade de atendimento especializado nas escolas municipais e nos termos da </w:t>
      </w:r>
      <w:r>
        <w:rPr>
          <w:rStyle w:val="Forte"/>
          <w:rFonts w:eastAsiaTheme="majorEastAsia"/>
        </w:rPr>
        <w:t>Lei Municipal nº 1271/2025</w:t>
      </w:r>
      <w:r>
        <w:t>.</w:t>
      </w:r>
    </w:p>
    <w:p w:rsidR="004F0BAF" w:rsidRDefault="004F0BAF" w:rsidP="004F0BAF">
      <w:pPr>
        <w:pStyle w:val="NormalWeb"/>
        <w:jc w:val="both"/>
      </w:pPr>
      <w:r>
        <w:t>A contratação temporária se justifica pela crescente demanda por profissionais capacitados para atender alunos com deficiência e transtornos do neurodesenvolvimento, garantindo sua plena inclusão e suporte pedagógico adequado.</w:t>
      </w:r>
    </w:p>
    <w:p w:rsidR="004F0BAF" w:rsidRDefault="004F0BAF" w:rsidP="004F0BAF">
      <w:pPr>
        <w:pStyle w:val="NormalWeb"/>
        <w:jc w:val="both"/>
      </w:pPr>
      <w:r>
        <w:t>Ademais, o Projeto de Lei prevê a possibilidade de apostilamento e aproveitamento dos contratos</w:t>
      </w:r>
      <w:r w:rsidR="00FD4BF0">
        <w:t xml:space="preserve">, bem como do processo seletivo vigentes </w:t>
      </w:r>
      <w:r>
        <w:t>de Monitores de Educação Inclusiva, assegurando a continuidade dos serviços sem descontinuidade no atendimento educacional. Tal medida evita a necessidade de repetidos processos seletivos, reduzindo custos administrativos e garantindo eficiência na prestação do serviço público.</w:t>
      </w:r>
    </w:p>
    <w:p w:rsidR="004F0BAF" w:rsidRDefault="004F0BAF" w:rsidP="004F0BAF">
      <w:pPr>
        <w:pStyle w:val="NormalWeb"/>
        <w:jc w:val="both"/>
      </w:pPr>
      <w:r>
        <w:t>A presente iniciativa encontra respaldo no artigo 37, inciso IX, da Constituição Federal, que permite a contratação temporária por excepcional interesse público, bem como nas normativas municipais vigentes que regulamentam a estruturação do quadro de pessoal da administração pública municipal.</w:t>
      </w:r>
    </w:p>
    <w:p w:rsidR="004F0BAF" w:rsidRDefault="004F0BAF" w:rsidP="004F0BAF">
      <w:pPr>
        <w:pStyle w:val="NormalWeb"/>
        <w:jc w:val="both"/>
      </w:pPr>
      <w:r>
        <w:t>Diante do exposto, submetemos este Projeto de Lei à apreciação desta e. Câmara Municipal, esperando sua aprovação para a continuidade dos serviços essenciais voltados à inclusão educacional em Santa Margarida do Sul.</w:t>
      </w:r>
    </w:p>
    <w:p w:rsidR="008D0958" w:rsidRPr="00DA136D" w:rsidRDefault="008D0958" w:rsidP="00392029">
      <w:pPr>
        <w:pStyle w:val="NormalWeb"/>
        <w:spacing w:before="0" w:beforeAutospacing="0" w:after="0" w:afterAutospacing="0"/>
        <w:jc w:val="both"/>
      </w:pPr>
    </w:p>
    <w:p w:rsidR="00BF2DE1" w:rsidRPr="00DA136D" w:rsidRDefault="00BF2DE1" w:rsidP="00392029">
      <w:pPr>
        <w:spacing w:after="0" w:line="240" w:lineRule="auto"/>
        <w:jc w:val="both"/>
        <w:rPr>
          <w:rFonts w:ascii="Times New Roman" w:eastAsia="Times New Roman" w:hAnsi="Times New Roman" w:cs="Times New Roman"/>
          <w:b/>
          <w:bCs/>
          <w:kern w:val="0"/>
          <w:lang w:eastAsia="pt-BR"/>
        </w:rPr>
      </w:pPr>
      <w:r w:rsidRPr="00DA136D">
        <w:rPr>
          <w:rFonts w:ascii="Times New Roman" w:eastAsia="Times New Roman" w:hAnsi="Times New Roman" w:cs="Times New Roman"/>
          <w:b/>
          <w:bCs/>
          <w:kern w:val="0"/>
          <w:lang w:eastAsia="pt-BR"/>
        </w:rPr>
        <w:t>Atenciosamente,</w:t>
      </w:r>
    </w:p>
    <w:p w:rsidR="008D0958" w:rsidRPr="00DA136D" w:rsidRDefault="008D0958" w:rsidP="00392029">
      <w:pPr>
        <w:spacing w:after="0" w:line="240" w:lineRule="auto"/>
        <w:jc w:val="both"/>
        <w:rPr>
          <w:rFonts w:ascii="Times New Roman" w:eastAsia="Times New Roman" w:hAnsi="Times New Roman" w:cs="Times New Roman"/>
          <w:b/>
          <w:bCs/>
          <w:kern w:val="0"/>
          <w:lang w:eastAsia="pt-BR"/>
        </w:rPr>
      </w:pPr>
    </w:p>
    <w:p w:rsidR="00BF2DE1" w:rsidRPr="00DA136D" w:rsidRDefault="00BF2DE1" w:rsidP="00392029">
      <w:pPr>
        <w:spacing w:after="0" w:line="240" w:lineRule="auto"/>
        <w:jc w:val="both"/>
        <w:rPr>
          <w:rFonts w:ascii="Times New Roman" w:eastAsia="Times New Roman" w:hAnsi="Times New Roman" w:cs="Times New Roman"/>
          <w:kern w:val="0"/>
          <w:lang w:eastAsia="pt-BR"/>
        </w:rPr>
      </w:pPr>
    </w:p>
    <w:p w:rsidR="00F21CE1" w:rsidRPr="00DA136D" w:rsidRDefault="00BF2DE1" w:rsidP="00392029">
      <w:pPr>
        <w:spacing w:after="0" w:line="240" w:lineRule="auto"/>
        <w:jc w:val="center"/>
      </w:pPr>
      <w:r w:rsidRPr="00DA136D">
        <w:rPr>
          <w:rFonts w:ascii="Times New Roman" w:eastAsia="Times New Roman" w:hAnsi="Times New Roman" w:cs="Times New Roman"/>
          <w:b/>
          <w:bCs/>
          <w:kern w:val="0"/>
          <w:lang w:eastAsia="pt-BR"/>
        </w:rPr>
        <w:t>Luiz Felipe Brenner Machado</w:t>
      </w:r>
      <w:r w:rsidRPr="00DA136D">
        <w:rPr>
          <w:rFonts w:ascii="Times New Roman" w:eastAsia="Times New Roman" w:hAnsi="Times New Roman" w:cs="Times New Roman"/>
          <w:kern w:val="0"/>
          <w:lang w:eastAsia="pt-BR"/>
        </w:rPr>
        <w:br/>
        <w:t>Prefeito Municipal</w:t>
      </w:r>
    </w:p>
    <w:sectPr w:rsidR="00F21CE1" w:rsidRPr="00DA136D" w:rsidSect="00FB4AE3">
      <w:footerReference w:type="default" r:id="rId8"/>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8A9" w:rsidRDefault="004A28A9" w:rsidP="00F21CE1">
      <w:pPr>
        <w:spacing w:after="0" w:line="240" w:lineRule="auto"/>
      </w:pPr>
      <w:r>
        <w:separator/>
      </w:r>
    </w:p>
  </w:endnote>
  <w:endnote w:type="continuationSeparator" w:id="1">
    <w:p w:rsidR="004A28A9" w:rsidRDefault="004A28A9"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F32F6A">
        <w:pPr>
          <w:pStyle w:val="Rodap"/>
          <w:jc w:val="right"/>
        </w:pPr>
        <w:r>
          <w:fldChar w:fldCharType="begin"/>
        </w:r>
        <w:r w:rsidR="00F21CE1">
          <w:instrText>PAGE   \* MERGEFORMAT</w:instrText>
        </w:r>
        <w:r>
          <w:fldChar w:fldCharType="separate"/>
        </w:r>
        <w:r w:rsidR="00693345">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8A9" w:rsidRDefault="004A28A9" w:rsidP="00F21CE1">
      <w:pPr>
        <w:spacing w:after="0" w:line="240" w:lineRule="auto"/>
      </w:pPr>
      <w:r>
        <w:separator/>
      </w:r>
    </w:p>
  </w:footnote>
  <w:footnote w:type="continuationSeparator" w:id="1">
    <w:p w:rsidR="004A28A9" w:rsidRDefault="004A28A9" w:rsidP="00F21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2530"/>
  </w:hdrShapeDefaults>
  <w:footnotePr>
    <w:footnote w:id="0"/>
    <w:footnote w:id="1"/>
  </w:footnotePr>
  <w:endnotePr>
    <w:endnote w:id="0"/>
    <w:endnote w:id="1"/>
  </w:endnotePr>
  <w:compat/>
  <w:rsids>
    <w:rsidRoot w:val="009E183A"/>
    <w:rsid w:val="00020C5C"/>
    <w:rsid w:val="00075EF3"/>
    <w:rsid w:val="000B21EE"/>
    <w:rsid w:val="00152D69"/>
    <w:rsid w:val="002408AC"/>
    <w:rsid w:val="00301E24"/>
    <w:rsid w:val="00392029"/>
    <w:rsid w:val="003B40C0"/>
    <w:rsid w:val="004438D1"/>
    <w:rsid w:val="004A154B"/>
    <w:rsid w:val="004A28A9"/>
    <w:rsid w:val="004F0BAF"/>
    <w:rsid w:val="0052053E"/>
    <w:rsid w:val="005246DE"/>
    <w:rsid w:val="005B0981"/>
    <w:rsid w:val="00693345"/>
    <w:rsid w:val="006E6980"/>
    <w:rsid w:val="00712C55"/>
    <w:rsid w:val="00746687"/>
    <w:rsid w:val="007C3CDC"/>
    <w:rsid w:val="00816BD9"/>
    <w:rsid w:val="00850BC8"/>
    <w:rsid w:val="008D0958"/>
    <w:rsid w:val="008F47CA"/>
    <w:rsid w:val="00987B05"/>
    <w:rsid w:val="009E183A"/>
    <w:rsid w:val="00A03817"/>
    <w:rsid w:val="00A616F8"/>
    <w:rsid w:val="00A769F0"/>
    <w:rsid w:val="00AC5634"/>
    <w:rsid w:val="00B36AAC"/>
    <w:rsid w:val="00BF2DE1"/>
    <w:rsid w:val="00C56B16"/>
    <w:rsid w:val="00C75673"/>
    <w:rsid w:val="00CE00E2"/>
    <w:rsid w:val="00CF1311"/>
    <w:rsid w:val="00D25FD1"/>
    <w:rsid w:val="00D26116"/>
    <w:rsid w:val="00D57F80"/>
    <w:rsid w:val="00DA136D"/>
    <w:rsid w:val="00F21CE1"/>
    <w:rsid w:val="00F32F6A"/>
    <w:rsid w:val="00F36CC5"/>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586</Words>
  <Characters>3166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2025-02-17T10:18:00Z</cp:lastPrinted>
  <dcterms:created xsi:type="dcterms:W3CDTF">2025-03-17T12:45:00Z</dcterms:created>
  <dcterms:modified xsi:type="dcterms:W3CDTF">2025-03-17T12:45:00Z</dcterms:modified>
</cp:coreProperties>
</file>