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A06" w:rsidRPr="00420DF1" w:rsidRDefault="008D7A06" w:rsidP="008D7A06">
      <w:pPr>
        <w:jc w:val="center"/>
        <w:rPr>
          <w:b/>
        </w:rPr>
      </w:pPr>
      <w:r w:rsidRPr="00420DF1">
        <w:rPr>
          <w:b/>
        </w:rPr>
        <w:t xml:space="preserve">MENSAGEM Nº </w:t>
      </w:r>
      <w:r w:rsidR="00D26BDD">
        <w:rPr>
          <w:b/>
        </w:rPr>
        <w:t>011</w:t>
      </w:r>
      <w:r w:rsidRPr="00420DF1">
        <w:rPr>
          <w:b/>
        </w:rPr>
        <w:t xml:space="preserve">, </w:t>
      </w:r>
      <w:r w:rsidR="00E12E16">
        <w:rPr>
          <w:b/>
        </w:rPr>
        <w:t>03</w:t>
      </w:r>
      <w:r w:rsidRPr="00420DF1">
        <w:rPr>
          <w:b/>
        </w:rPr>
        <w:t xml:space="preserve"> DE </w:t>
      </w:r>
      <w:r w:rsidR="00E12E16">
        <w:rPr>
          <w:b/>
        </w:rPr>
        <w:t>FEVEREIRO</w:t>
      </w:r>
      <w:r w:rsidRPr="00420DF1">
        <w:rPr>
          <w:b/>
        </w:rPr>
        <w:t xml:space="preserve"> DE 2025.</w:t>
      </w:r>
    </w:p>
    <w:p w:rsidR="008D7A06" w:rsidRPr="00420DF1" w:rsidRDefault="008D7A06" w:rsidP="008D7A06">
      <w:pPr>
        <w:jc w:val="center"/>
        <w:rPr>
          <w:b/>
        </w:rPr>
      </w:pPr>
    </w:p>
    <w:p w:rsidR="008D7A06" w:rsidRPr="00420DF1" w:rsidRDefault="008D7A06" w:rsidP="008D7A06">
      <w:pPr>
        <w:jc w:val="center"/>
        <w:rPr>
          <w:b/>
        </w:rPr>
      </w:pPr>
    </w:p>
    <w:p w:rsidR="008D7A06" w:rsidRPr="00420DF1" w:rsidRDefault="008D7A06" w:rsidP="008D7A06">
      <w:pPr>
        <w:jc w:val="center"/>
        <w:rPr>
          <w:b/>
        </w:rPr>
      </w:pPr>
    </w:p>
    <w:p w:rsidR="008D7A06" w:rsidRPr="00420DF1" w:rsidRDefault="008D7A06" w:rsidP="008D7A06">
      <w:pPr>
        <w:jc w:val="center"/>
        <w:rPr>
          <w:b/>
        </w:rPr>
      </w:pPr>
    </w:p>
    <w:p w:rsidR="008D7A06" w:rsidRPr="00420DF1" w:rsidRDefault="008D7A06" w:rsidP="008D7A06">
      <w:pPr>
        <w:jc w:val="center"/>
        <w:rPr>
          <w:b/>
        </w:rPr>
      </w:pPr>
    </w:p>
    <w:p w:rsidR="008D7A06" w:rsidRPr="00420DF1" w:rsidRDefault="008D7A06" w:rsidP="008D7A06">
      <w:r w:rsidRPr="00420DF1">
        <w:t xml:space="preserve">      </w:t>
      </w:r>
      <w:r w:rsidRPr="00420DF1">
        <w:rPr>
          <w:sz w:val="28"/>
          <w:szCs w:val="28"/>
        </w:rPr>
        <w:t>Senhor Presidente, Senhores Vereadores</w:t>
      </w:r>
      <w:r w:rsidRPr="00420DF1">
        <w:t>:</w:t>
      </w:r>
    </w:p>
    <w:p w:rsidR="008D7A06" w:rsidRPr="00420DF1" w:rsidRDefault="008D7A06" w:rsidP="008D7A06"/>
    <w:p w:rsidR="008D7A06" w:rsidRPr="00420DF1" w:rsidRDefault="008D7A06" w:rsidP="008D7A06"/>
    <w:p w:rsidR="008D7A06" w:rsidRPr="00420DF1" w:rsidRDefault="008D7A06" w:rsidP="008D7A06">
      <w:pPr>
        <w:jc w:val="both"/>
        <w:rPr>
          <w:sz w:val="28"/>
          <w:szCs w:val="28"/>
        </w:rPr>
      </w:pPr>
      <w:r w:rsidRPr="00420DF1">
        <w:rPr>
          <w:sz w:val="28"/>
          <w:szCs w:val="28"/>
        </w:rPr>
        <w:t>O Prefeito Municipal de Santa Margarida do Sul, dispondo das atribuições de seu cargo, com base no art. 45 da Lei Orgânica do Município, disponibiliza para apreciação desta Egrégia Câmara Municipal, Projeto e Lei que “</w:t>
      </w:r>
      <w:r w:rsidR="00E12E16" w:rsidRPr="00E12E16">
        <w:rPr>
          <w:sz w:val="28"/>
          <w:szCs w:val="28"/>
        </w:rPr>
        <w:t>Altera dispositivos da Lei Ordinária nº 951, de 04 de dezembro de 2018, que dispõe sobre a regulamentação da concessão de auxílio para melhoria habitacional pela Política Municipal de Habitação de Santa Margarida do Sul, e dá outras providências.</w:t>
      </w:r>
      <w:r w:rsidRPr="00420DF1">
        <w:rPr>
          <w:sz w:val="28"/>
          <w:szCs w:val="28"/>
        </w:rPr>
        <w:t>”</w:t>
      </w:r>
    </w:p>
    <w:p w:rsidR="008D7A06" w:rsidRPr="00420DF1" w:rsidRDefault="008D7A06" w:rsidP="008D7A06"/>
    <w:p w:rsidR="008D7A06" w:rsidRPr="00420DF1" w:rsidRDefault="008D7A06" w:rsidP="008D7A06"/>
    <w:p w:rsidR="008D7A06" w:rsidRPr="00420DF1" w:rsidRDefault="008D7A06" w:rsidP="008D7A06"/>
    <w:p w:rsidR="008D7A06" w:rsidRPr="00420DF1" w:rsidRDefault="008D7A06" w:rsidP="008D7A06"/>
    <w:p w:rsidR="008D7A06" w:rsidRPr="00420DF1" w:rsidRDefault="008D7A06" w:rsidP="008D7A06"/>
    <w:p w:rsidR="008D7A06" w:rsidRPr="00420DF1" w:rsidRDefault="008D7A06" w:rsidP="008D7A06">
      <w:pPr>
        <w:jc w:val="right"/>
        <w:rPr>
          <w:sz w:val="28"/>
          <w:szCs w:val="28"/>
        </w:rPr>
      </w:pPr>
      <w:r w:rsidRPr="00420DF1">
        <w:rPr>
          <w:sz w:val="28"/>
          <w:szCs w:val="28"/>
        </w:rPr>
        <w:t xml:space="preserve">    Santa Margarida do Sul, </w:t>
      </w:r>
      <w:r w:rsidR="00E12E16">
        <w:rPr>
          <w:sz w:val="28"/>
          <w:szCs w:val="28"/>
        </w:rPr>
        <w:t>03</w:t>
      </w:r>
      <w:r w:rsidRPr="00420DF1">
        <w:rPr>
          <w:sz w:val="28"/>
          <w:szCs w:val="28"/>
        </w:rPr>
        <w:t xml:space="preserve"> de </w:t>
      </w:r>
      <w:r w:rsidR="00E12E16">
        <w:rPr>
          <w:sz w:val="28"/>
          <w:szCs w:val="28"/>
        </w:rPr>
        <w:t>fevereiro</w:t>
      </w:r>
      <w:r w:rsidRPr="00420DF1">
        <w:rPr>
          <w:sz w:val="28"/>
          <w:szCs w:val="28"/>
        </w:rPr>
        <w:t xml:space="preserve"> de 2025.</w:t>
      </w:r>
    </w:p>
    <w:p w:rsidR="008D7A06" w:rsidRPr="00420DF1" w:rsidRDefault="008D7A06" w:rsidP="008D7A06">
      <w:pPr>
        <w:jc w:val="right"/>
        <w:rPr>
          <w:sz w:val="28"/>
          <w:szCs w:val="28"/>
        </w:rPr>
      </w:pPr>
    </w:p>
    <w:p w:rsidR="008D7A06" w:rsidRPr="00420DF1" w:rsidRDefault="008D7A06" w:rsidP="008D7A06">
      <w:pPr>
        <w:jc w:val="right"/>
        <w:rPr>
          <w:sz w:val="28"/>
          <w:szCs w:val="28"/>
        </w:rPr>
      </w:pPr>
    </w:p>
    <w:p w:rsidR="008D7A06" w:rsidRPr="00420DF1" w:rsidRDefault="008D7A06" w:rsidP="008D7A06">
      <w:pPr>
        <w:jc w:val="right"/>
        <w:rPr>
          <w:sz w:val="28"/>
          <w:szCs w:val="28"/>
        </w:rPr>
      </w:pPr>
    </w:p>
    <w:p w:rsidR="008D7A06" w:rsidRPr="00420DF1" w:rsidRDefault="008D7A06" w:rsidP="008D7A06">
      <w:pPr>
        <w:jc w:val="right"/>
        <w:rPr>
          <w:sz w:val="28"/>
          <w:szCs w:val="28"/>
        </w:rPr>
      </w:pPr>
    </w:p>
    <w:p w:rsidR="008D7A06" w:rsidRPr="00420DF1" w:rsidRDefault="008D7A06" w:rsidP="008D7A06">
      <w:pPr>
        <w:jc w:val="right"/>
        <w:rPr>
          <w:sz w:val="28"/>
          <w:szCs w:val="28"/>
        </w:rPr>
      </w:pPr>
    </w:p>
    <w:p w:rsidR="008D7A06" w:rsidRPr="00420DF1" w:rsidRDefault="008D7A06" w:rsidP="008D7A06">
      <w:pPr>
        <w:jc w:val="right"/>
        <w:rPr>
          <w:sz w:val="28"/>
          <w:szCs w:val="28"/>
        </w:rPr>
      </w:pPr>
    </w:p>
    <w:p w:rsidR="008D7A06" w:rsidRPr="00420DF1" w:rsidRDefault="008D7A06" w:rsidP="008D7A06">
      <w:pPr>
        <w:jc w:val="center"/>
        <w:rPr>
          <w:sz w:val="28"/>
          <w:szCs w:val="28"/>
        </w:rPr>
      </w:pPr>
      <w:r w:rsidRPr="00420DF1">
        <w:rPr>
          <w:sz w:val="28"/>
          <w:szCs w:val="28"/>
        </w:rPr>
        <w:t>LUIZ FELIPE BRENNER MACHADO</w:t>
      </w:r>
    </w:p>
    <w:p w:rsidR="008D7A06" w:rsidRPr="00420DF1" w:rsidRDefault="008D7A06" w:rsidP="008D7A06">
      <w:pPr>
        <w:jc w:val="center"/>
        <w:rPr>
          <w:sz w:val="28"/>
          <w:szCs w:val="28"/>
        </w:rPr>
      </w:pPr>
      <w:r w:rsidRPr="00420DF1">
        <w:rPr>
          <w:sz w:val="28"/>
          <w:szCs w:val="28"/>
        </w:rPr>
        <w:t>Prefeito Municipal</w:t>
      </w:r>
    </w:p>
    <w:p w:rsidR="008D7A06" w:rsidRDefault="008D7A06">
      <w:pPr>
        <w:rPr>
          <w:b/>
          <w:bCs/>
          <w:kern w:val="36"/>
        </w:rPr>
      </w:pPr>
    </w:p>
    <w:p w:rsidR="008D7A06" w:rsidRDefault="008D7A06">
      <w:pPr>
        <w:rPr>
          <w:b/>
          <w:bCs/>
          <w:kern w:val="36"/>
        </w:rPr>
      </w:pPr>
      <w:r>
        <w:br w:type="page"/>
      </w:r>
    </w:p>
    <w:p w:rsidR="00FB432C" w:rsidRPr="00E12E16" w:rsidRDefault="00FB432C" w:rsidP="00E12E16">
      <w:pPr>
        <w:pStyle w:val="Ttulo1"/>
        <w:spacing w:before="0" w:beforeAutospacing="0" w:after="0" w:afterAutospacing="0"/>
        <w:jc w:val="center"/>
        <w:rPr>
          <w:sz w:val="22"/>
          <w:szCs w:val="22"/>
        </w:rPr>
      </w:pPr>
      <w:r w:rsidRPr="00E12E16">
        <w:rPr>
          <w:sz w:val="22"/>
          <w:szCs w:val="22"/>
        </w:rPr>
        <w:lastRenderedPageBreak/>
        <w:t>PROJETO DE LEI Nº</w:t>
      </w:r>
      <w:r w:rsidR="00864DB9" w:rsidRPr="00E12E16">
        <w:rPr>
          <w:sz w:val="22"/>
          <w:szCs w:val="22"/>
        </w:rPr>
        <w:t xml:space="preserve"> </w:t>
      </w:r>
      <w:r w:rsidR="00E12E16" w:rsidRPr="00E12E16">
        <w:rPr>
          <w:sz w:val="22"/>
          <w:szCs w:val="22"/>
        </w:rPr>
        <w:t>011</w:t>
      </w:r>
      <w:r w:rsidR="00864DB9" w:rsidRPr="00E12E16">
        <w:rPr>
          <w:sz w:val="22"/>
          <w:szCs w:val="22"/>
        </w:rPr>
        <w:t xml:space="preserve">, de </w:t>
      </w:r>
      <w:r w:rsidR="00E12E16" w:rsidRPr="00E12E16">
        <w:rPr>
          <w:sz w:val="22"/>
          <w:szCs w:val="22"/>
        </w:rPr>
        <w:t>03</w:t>
      </w:r>
      <w:r w:rsidR="00864DB9" w:rsidRPr="00E12E16">
        <w:rPr>
          <w:sz w:val="22"/>
          <w:szCs w:val="22"/>
        </w:rPr>
        <w:t xml:space="preserve"> de </w:t>
      </w:r>
      <w:r w:rsidR="00E12E16" w:rsidRPr="00E12E16">
        <w:rPr>
          <w:sz w:val="22"/>
          <w:szCs w:val="22"/>
        </w:rPr>
        <w:t>fevereiro</w:t>
      </w:r>
      <w:r w:rsidR="00864DB9" w:rsidRPr="00E12E16">
        <w:rPr>
          <w:sz w:val="22"/>
          <w:szCs w:val="22"/>
        </w:rPr>
        <w:t xml:space="preserve"> de 2025</w:t>
      </w:r>
      <w:r w:rsidRPr="00E12E16">
        <w:rPr>
          <w:sz w:val="22"/>
          <w:szCs w:val="22"/>
        </w:rPr>
        <w:t>.</w:t>
      </w:r>
    </w:p>
    <w:p w:rsidR="00FB432C" w:rsidRPr="00E12E16" w:rsidRDefault="00FB432C" w:rsidP="00E12E16">
      <w:pPr>
        <w:jc w:val="both"/>
        <w:rPr>
          <w:i/>
          <w:snapToGrid w:val="0"/>
          <w:sz w:val="22"/>
          <w:szCs w:val="22"/>
        </w:rPr>
      </w:pPr>
    </w:p>
    <w:p w:rsidR="00FB432C" w:rsidRPr="00E12E16" w:rsidRDefault="00E12E16" w:rsidP="00E12E16">
      <w:pPr>
        <w:ind w:left="3544"/>
        <w:jc w:val="both"/>
        <w:rPr>
          <w:b/>
          <w:i/>
          <w:snapToGrid w:val="0"/>
          <w:sz w:val="22"/>
          <w:szCs w:val="22"/>
        </w:rPr>
      </w:pPr>
      <w:r w:rsidRPr="00E12E16">
        <w:rPr>
          <w:b/>
          <w:i/>
          <w:snapToGrid w:val="0"/>
          <w:sz w:val="22"/>
          <w:szCs w:val="22"/>
        </w:rPr>
        <w:t>Altera dispositivos da Lei Ordinária nº 951, de 04 de dezembro de 2018, que dispõe sobre a regulamentação da concessão de auxílio para melhoria habitacional pela Política Municipal de Habitação de Santa Margarida do Sul, e dá outras providências</w:t>
      </w:r>
      <w:r w:rsidR="00FB432C" w:rsidRPr="00E12E16">
        <w:rPr>
          <w:b/>
          <w:i/>
          <w:snapToGrid w:val="0"/>
          <w:sz w:val="22"/>
          <w:szCs w:val="22"/>
        </w:rPr>
        <w:t>.</w:t>
      </w:r>
    </w:p>
    <w:p w:rsidR="00FB432C" w:rsidRPr="00E12E16" w:rsidRDefault="00FB432C" w:rsidP="00E12E16">
      <w:pPr>
        <w:jc w:val="both"/>
        <w:rPr>
          <w:b/>
          <w:i/>
          <w:snapToGrid w:val="0"/>
          <w:sz w:val="22"/>
          <w:szCs w:val="22"/>
        </w:rPr>
      </w:pPr>
    </w:p>
    <w:p w:rsidR="00FB432C" w:rsidRPr="00E12E16" w:rsidRDefault="00FB432C" w:rsidP="00E12E16">
      <w:pPr>
        <w:tabs>
          <w:tab w:val="left" w:pos="3261"/>
        </w:tabs>
        <w:jc w:val="both"/>
        <w:rPr>
          <w:sz w:val="22"/>
          <w:szCs w:val="22"/>
        </w:rPr>
      </w:pPr>
      <w:r w:rsidRPr="00E12E16">
        <w:rPr>
          <w:sz w:val="22"/>
          <w:szCs w:val="22"/>
        </w:rPr>
        <w:t xml:space="preserve">O Prefeito Municipal de Santa Margarida do Sul, no uso das atribuições que lhe confere a Lei Orgânica do Município, remete à apreciação </w:t>
      </w:r>
      <w:r w:rsidR="00864DB9" w:rsidRPr="00E12E16">
        <w:rPr>
          <w:sz w:val="22"/>
          <w:szCs w:val="22"/>
        </w:rPr>
        <w:t>da</w:t>
      </w:r>
      <w:r w:rsidRPr="00E12E16">
        <w:rPr>
          <w:sz w:val="22"/>
          <w:szCs w:val="22"/>
        </w:rPr>
        <w:t xml:space="preserve"> </w:t>
      </w:r>
      <w:r w:rsidR="00864DB9" w:rsidRPr="00E12E16">
        <w:rPr>
          <w:sz w:val="22"/>
          <w:szCs w:val="22"/>
        </w:rPr>
        <w:t>Egrégia</w:t>
      </w:r>
      <w:r w:rsidRPr="00E12E16">
        <w:rPr>
          <w:sz w:val="22"/>
          <w:szCs w:val="22"/>
        </w:rPr>
        <w:t xml:space="preserve"> Câmara de Vereadores o seguinte Projeto de Lei:</w:t>
      </w:r>
    </w:p>
    <w:p w:rsidR="00E12E16" w:rsidRPr="00E12E16" w:rsidRDefault="00E12E16" w:rsidP="00E12E16">
      <w:pPr>
        <w:tabs>
          <w:tab w:val="left" w:pos="3261"/>
        </w:tabs>
        <w:jc w:val="both"/>
        <w:rPr>
          <w:sz w:val="22"/>
          <w:szCs w:val="22"/>
        </w:rPr>
      </w:pPr>
    </w:p>
    <w:p w:rsidR="00E12E16" w:rsidRPr="00E12E16" w:rsidRDefault="00E12E16" w:rsidP="00E12E16">
      <w:pPr>
        <w:pStyle w:val="NormalWeb"/>
        <w:spacing w:before="0" w:beforeAutospacing="0" w:after="0" w:afterAutospacing="0"/>
        <w:jc w:val="both"/>
        <w:rPr>
          <w:rStyle w:val="Forte"/>
          <w:sz w:val="22"/>
          <w:szCs w:val="22"/>
        </w:rPr>
      </w:pPr>
      <w:r w:rsidRPr="00E12E16">
        <w:rPr>
          <w:rStyle w:val="Forte"/>
          <w:sz w:val="22"/>
          <w:szCs w:val="22"/>
        </w:rPr>
        <w:t xml:space="preserve">Art. 1º </w:t>
      </w:r>
      <w:r w:rsidRPr="00E12E16">
        <w:rPr>
          <w:rStyle w:val="Forte"/>
          <w:b w:val="0"/>
          <w:sz w:val="22"/>
          <w:szCs w:val="22"/>
        </w:rPr>
        <w:t>O artigo 1º da Lei Ordinária nº 951, de 04 de dezembro de 2018, passa a vigorar com a seguinte redação:</w:t>
      </w:r>
    </w:p>
    <w:p w:rsidR="00E12E16" w:rsidRPr="00E12E16" w:rsidRDefault="00E12E16" w:rsidP="00E12E16">
      <w:pPr>
        <w:pStyle w:val="NormalWeb"/>
        <w:spacing w:before="0" w:beforeAutospacing="0" w:after="0" w:afterAutospacing="0"/>
        <w:jc w:val="both"/>
        <w:rPr>
          <w:rStyle w:val="Forte"/>
          <w:sz w:val="22"/>
          <w:szCs w:val="22"/>
        </w:rPr>
      </w:pPr>
    </w:p>
    <w:p w:rsidR="00E12E16" w:rsidRPr="00E12E16" w:rsidRDefault="00E12E16" w:rsidP="00E12E16">
      <w:pPr>
        <w:pStyle w:val="NormalWeb"/>
        <w:spacing w:before="0" w:beforeAutospacing="0" w:after="0" w:afterAutospacing="0"/>
        <w:ind w:left="567"/>
        <w:jc w:val="both"/>
        <w:rPr>
          <w:rStyle w:val="Forte"/>
          <w:b w:val="0"/>
          <w:i/>
          <w:sz w:val="22"/>
          <w:szCs w:val="22"/>
        </w:rPr>
      </w:pPr>
      <w:r w:rsidRPr="00E12E16">
        <w:rPr>
          <w:rStyle w:val="Forte"/>
          <w:b w:val="0"/>
          <w:i/>
          <w:sz w:val="22"/>
          <w:szCs w:val="22"/>
        </w:rPr>
        <w:t>“Art. 1º A concessão de auxílio para melhoria habitacional constitui provisão de proteção social de caráter suplementar e temporário, podendo ser concedida nas seguintes formas:</w:t>
      </w:r>
    </w:p>
    <w:p w:rsidR="00E12E16" w:rsidRPr="00E12E16" w:rsidRDefault="00E12E16" w:rsidP="00E12E16">
      <w:pPr>
        <w:pStyle w:val="NormalWeb"/>
        <w:spacing w:before="0" w:beforeAutospacing="0" w:after="0" w:afterAutospacing="0"/>
        <w:ind w:left="567"/>
        <w:jc w:val="both"/>
        <w:rPr>
          <w:rStyle w:val="Forte"/>
          <w:b w:val="0"/>
          <w:i/>
          <w:sz w:val="22"/>
          <w:szCs w:val="22"/>
        </w:rPr>
      </w:pPr>
    </w:p>
    <w:p w:rsidR="00E12E16" w:rsidRPr="00E12E16" w:rsidRDefault="00E12E16" w:rsidP="00E12E16">
      <w:pPr>
        <w:pStyle w:val="NormalWeb"/>
        <w:spacing w:before="0" w:beforeAutospacing="0" w:after="0" w:afterAutospacing="0"/>
        <w:ind w:left="567"/>
        <w:jc w:val="both"/>
        <w:rPr>
          <w:rStyle w:val="Forte"/>
          <w:b w:val="0"/>
          <w:i/>
          <w:sz w:val="22"/>
          <w:szCs w:val="22"/>
        </w:rPr>
      </w:pPr>
      <w:r w:rsidRPr="00E12E16">
        <w:rPr>
          <w:rStyle w:val="Forte"/>
          <w:b w:val="0"/>
          <w:i/>
          <w:sz w:val="22"/>
          <w:szCs w:val="22"/>
        </w:rPr>
        <w:t>I - Doação de materiais de construção para possibilitar a melhoria, ampliação, reconstrução e construção de unidade habitacional da área urbana e rural do município;</w:t>
      </w:r>
    </w:p>
    <w:p w:rsidR="00E12E16" w:rsidRPr="00E12E16" w:rsidRDefault="00E12E16" w:rsidP="00E12E16">
      <w:pPr>
        <w:pStyle w:val="NormalWeb"/>
        <w:spacing w:before="0" w:beforeAutospacing="0" w:after="0" w:afterAutospacing="0"/>
        <w:ind w:left="567"/>
        <w:jc w:val="both"/>
        <w:rPr>
          <w:rStyle w:val="Forte"/>
          <w:b w:val="0"/>
          <w:i/>
          <w:sz w:val="22"/>
          <w:szCs w:val="22"/>
        </w:rPr>
      </w:pPr>
    </w:p>
    <w:p w:rsidR="00E12E16" w:rsidRPr="00E12E16" w:rsidRDefault="00E12E16" w:rsidP="00E12E16">
      <w:pPr>
        <w:pStyle w:val="NormalWeb"/>
        <w:spacing w:before="0" w:beforeAutospacing="0" w:after="0" w:afterAutospacing="0"/>
        <w:ind w:left="567"/>
        <w:jc w:val="both"/>
        <w:rPr>
          <w:rStyle w:val="Forte"/>
          <w:b w:val="0"/>
          <w:i/>
          <w:sz w:val="22"/>
          <w:szCs w:val="22"/>
        </w:rPr>
      </w:pPr>
      <w:r w:rsidRPr="00E12E16">
        <w:rPr>
          <w:rStyle w:val="Forte"/>
          <w:b w:val="0"/>
          <w:i/>
          <w:sz w:val="22"/>
          <w:szCs w:val="22"/>
        </w:rPr>
        <w:t>II - Concessão e/ou contratação de mão de obra, quando a situação da família beneficiária demandar a execução direta dos serviços por parte do Município, conforme deliberação do Conselho Municipal de Habitação.”</w:t>
      </w:r>
    </w:p>
    <w:p w:rsidR="00E12E16" w:rsidRPr="00E12E16" w:rsidRDefault="00E12E16" w:rsidP="00E12E16">
      <w:pPr>
        <w:pStyle w:val="NormalWeb"/>
        <w:spacing w:before="0" w:beforeAutospacing="0" w:after="0" w:afterAutospacing="0"/>
        <w:jc w:val="both"/>
        <w:rPr>
          <w:rStyle w:val="Forte"/>
          <w:sz w:val="22"/>
          <w:szCs w:val="22"/>
        </w:rPr>
      </w:pPr>
    </w:p>
    <w:p w:rsidR="00E12E16" w:rsidRPr="00E12E16" w:rsidRDefault="00E12E16" w:rsidP="00E12E16">
      <w:pPr>
        <w:pStyle w:val="NormalWeb"/>
        <w:spacing w:before="0" w:beforeAutospacing="0" w:after="0" w:afterAutospacing="0"/>
        <w:jc w:val="both"/>
        <w:rPr>
          <w:rStyle w:val="Forte"/>
          <w:sz w:val="22"/>
          <w:szCs w:val="22"/>
        </w:rPr>
      </w:pPr>
      <w:r w:rsidRPr="00E12E16">
        <w:rPr>
          <w:rStyle w:val="Forte"/>
          <w:sz w:val="22"/>
          <w:szCs w:val="22"/>
        </w:rPr>
        <w:t xml:space="preserve">Art. 2º </w:t>
      </w:r>
      <w:r w:rsidRPr="00E12E16">
        <w:rPr>
          <w:rStyle w:val="Forte"/>
          <w:b w:val="0"/>
          <w:sz w:val="22"/>
          <w:szCs w:val="22"/>
        </w:rPr>
        <w:t>O artigo 5º da Lei Ordinária nº 951/2018 passa a vigorar com a seguinte redação:</w:t>
      </w:r>
    </w:p>
    <w:p w:rsidR="00E12E16" w:rsidRPr="00E12E16" w:rsidRDefault="00E12E16" w:rsidP="00E12E16">
      <w:pPr>
        <w:pStyle w:val="NormalWeb"/>
        <w:spacing w:before="0" w:beforeAutospacing="0" w:after="0" w:afterAutospacing="0"/>
        <w:jc w:val="both"/>
        <w:rPr>
          <w:rStyle w:val="Forte"/>
          <w:sz w:val="22"/>
          <w:szCs w:val="22"/>
        </w:rPr>
      </w:pPr>
    </w:p>
    <w:p w:rsidR="00E12E16" w:rsidRPr="00E12E16" w:rsidRDefault="00E12E16" w:rsidP="00E12E16">
      <w:pPr>
        <w:pStyle w:val="NormalWeb"/>
        <w:spacing w:before="0" w:beforeAutospacing="0" w:after="0" w:afterAutospacing="0"/>
        <w:ind w:left="567"/>
        <w:jc w:val="both"/>
        <w:rPr>
          <w:rStyle w:val="Forte"/>
          <w:b w:val="0"/>
          <w:i/>
          <w:sz w:val="22"/>
          <w:szCs w:val="22"/>
        </w:rPr>
      </w:pPr>
      <w:r w:rsidRPr="00E12E16">
        <w:rPr>
          <w:rStyle w:val="Forte"/>
          <w:b w:val="0"/>
          <w:i/>
          <w:sz w:val="22"/>
          <w:szCs w:val="22"/>
        </w:rPr>
        <w:t>“Art. 5º O montante da doação de materiais de construção e/ou concessão de auxílio para melhoria habitacional poderá ser o equivalente a até 15 (quinze) salários mínimos ao requerente que comprovar os critérios estabelecidos no artigo 4º desta Lei.”</w:t>
      </w:r>
    </w:p>
    <w:p w:rsidR="00E12E16" w:rsidRPr="00E12E16" w:rsidRDefault="00E12E16" w:rsidP="00E12E16">
      <w:pPr>
        <w:pStyle w:val="NormalWeb"/>
        <w:spacing w:before="0" w:beforeAutospacing="0" w:after="0" w:afterAutospacing="0"/>
        <w:jc w:val="both"/>
        <w:rPr>
          <w:rStyle w:val="Forte"/>
          <w:sz w:val="22"/>
          <w:szCs w:val="22"/>
        </w:rPr>
      </w:pPr>
    </w:p>
    <w:p w:rsidR="00E12E16" w:rsidRPr="00E12E16" w:rsidRDefault="00E12E16" w:rsidP="00E12E16">
      <w:pPr>
        <w:pStyle w:val="NormalWeb"/>
        <w:spacing w:before="0" w:beforeAutospacing="0" w:after="0" w:afterAutospacing="0"/>
        <w:jc w:val="both"/>
        <w:rPr>
          <w:rStyle w:val="Forte"/>
          <w:sz w:val="22"/>
          <w:szCs w:val="22"/>
        </w:rPr>
      </w:pPr>
      <w:r w:rsidRPr="00E12E16">
        <w:rPr>
          <w:rStyle w:val="Forte"/>
          <w:sz w:val="22"/>
          <w:szCs w:val="22"/>
        </w:rPr>
        <w:t xml:space="preserve">Art. 3º </w:t>
      </w:r>
      <w:r w:rsidRPr="00E12E16">
        <w:rPr>
          <w:rStyle w:val="Forte"/>
          <w:b w:val="0"/>
          <w:sz w:val="22"/>
          <w:szCs w:val="22"/>
        </w:rPr>
        <w:t>Acrescenta-se o artigo 7º-A à Lei Ordinária nº 951/2018, com a seguinte redação:</w:t>
      </w:r>
    </w:p>
    <w:p w:rsidR="00E12E16" w:rsidRPr="00E12E16" w:rsidRDefault="00E12E16" w:rsidP="00E12E16">
      <w:pPr>
        <w:pStyle w:val="NormalWeb"/>
        <w:spacing w:before="0" w:beforeAutospacing="0" w:after="0" w:afterAutospacing="0"/>
        <w:jc w:val="both"/>
        <w:rPr>
          <w:rStyle w:val="Forte"/>
          <w:sz w:val="22"/>
          <w:szCs w:val="22"/>
        </w:rPr>
      </w:pPr>
    </w:p>
    <w:p w:rsidR="00E12E16" w:rsidRPr="00E12E16" w:rsidRDefault="00E12E16" w:rsidP="00E12E16">
      <w:pPr>
        <w:pStyle w:val="NormalWeb"/>
        <w:spacing w:before="0" w:beforeAutospacing="0" w:after="0" w:afterAutospacing="0"/>
        <w:ind w:left="567"/>
        <w:jc w:val="both"/>
        <w:rPr>
          <w:rStyle w:val="Forte"/>
          <w:b w:val="0"/>
          <w:i/>
          <w:sz w:val="22"/>
          <w:szCs w:val="22"/>
        </w:rPr>
      </w:pPr>
      <w:r w:rsidRPr="00E12E16">
        <w:rPr>
          <w:rStyle w:val="Forte"/>
          <w:b w:val="0"/>
          <w:i/>
          <w:sz w:val="22"/>
          <w:szCs w:val="22"/>
        </w:rPr>
        <w:t>“Art. 7º-A A concessão e/ou contratação de mão de obra por parte do Município para a execução dos serviços de melhoria habitacional somente será realizada mediante deliberação do Conselho Municipal de Habitação, que avaliará a situação específica da família requerente e a viabilidade da execução pelo Poder Público.”</w:t>
      </w:r>
    </w:p>
    <w:p w:rsidR="00E12E16" w:rsidRPr="00E12E16" w:rsidRDefault="00E12E16" w:rsidP="00E12E16">
      <w:pPr>
        <w:pStyle w:val="NormalWeb"/>
        <w:spacing w:before="0" w:beforeAutospacing="0" w:after="0" w:afterAutospacing="0"/>
        <w:ind w:left="567"/>
        <w:jc w:val="both"/>
        <w:rPr>
          <w:rStyle w:val="Forte"/>
          <w:b w:val="0"/>
          <w:i/>
          <w:sz w:val="22"/>
          <w:szCs w:val="22"/>
        </w:rPr>
      </w:pPr>
    </w:p>
    <w:p w:rsidR="00FB432C" w:rsidRPr="00E12E16" w:rsidRDefault="00E12E16" w:rsidP="00E12E16">
      <w:pPr>
        <w:pStyle w:val="NormalWeb"/>
        <w:spacing w:before="0" w:beforeAutospacing="0" w:after="0" w:afterAutospacing="0"/>
        <w:jc w:val="both"/>
        <w:rPr>
          <w:sz w:val="22"/>
          <w:szCs w:val="22"/>
        </w:rPr>
      </w:pPr>
      <w:r w:rsidRPr="00E12E16">
        <w:rPr>
          <w:rStyle w:val="Forte"/>
          <w:sz w:val="22"/>
          <w:szCs w:val="22"/>
        </w:rPr>
        <w:t>Art. 4</w:t>
      </w:r>
      <w:r w:rsidR="00601B85" w:rsidRPr="00E12E16">
        <w:rPr>
          <w:rStyle w:val="Forte"/>
          <w:sz w:val="22"/>
          <w:szCs w:val="22"/>
        </w:rPr>
        <w:t>º</w:t>
      </w:r>
      <w:r w:rsidR="00601B85" w:rsidRPr="00E12E16">
        <w:rPr>
          <w:sz w:val="22"/>
          <w:szCs w:val="22"/>
        </w:rPr>
        <w:t xml:space="preserve"> Esta Lei entra em vigor na data de sua publicação.</w:t>
      </w:r>
    </w:p>
    <w:p w:rsidR="00E12E16" w:rsidRPr="00E12E16" w:rsidRDefault="00E12E16" w:rsidP="00E12E16">
      <w:pPr>
        <w:pStyle w:val="NormalWeb"/>
        <w:spacing w:before="0" w:beforeAutospacing="0" w:after="0" w:afterAutospacing="0"/>
        <w:jc w:val="both"/>
        <w:rPr>
          <w:sz w:val="22"/>
          <w:szCs w:val="22"/>
        </w:rPr>
      </w:pPr>
    </w:p>
    <w:p w:rsidR="00FB432C" w:rsidRPr="00E12E16" w:rsidRDefault="00FB432C" w:rsidP="00E12E16">
      <w:pPr>
        <w:pStyle w:val="Recuodecorpodetexto"/>
        <w:ind w:left="0"/>
        <w:jc w:val="both"/>
        <w:rPr>
          <w:sz w:val="22"/>
          <w:szCs w:val="22"/>
        </w:rPr>
      </w:pPr>
      <w:r w:rsidRPr="00E12E16">
        <w:rPr>
          <w:caps/>
          <w:sz w:val="22"/>
          <w:szCs w:val="22"/>
        </w:rPr>
        <w:t xml:space="preserve">Gabinete dO PrefeitO Municipal de Santa Margarida do Sul, EM </w:t>
      </w:r>
      <w:r w:rsidR="00E12E16" w:rsidRPr="00E12E16">
        <w:rPr>
          <w:caps/>
          <w:sz w:val="22"/>
          <w:szCs w:val="22"/>
        </w:rPr>
        <w:t>03</w:t>
      </w:r>
      <w:r w:rsidRPr="00E12E16">
        <w:rPr>
          <w:caps/>
          <w:sz w:val="22"/>
          <w:szCs w:val="22"/>
        </w:rPr>
        <w:t xml:space="preserve"> de </w:t>
      </w:r>
      <w:r w:rsidR="00E12E16" w:rsidRPr="00E12E16">
        <w:rPr>
          <w:caps/>
          <w:sz w:val="22"/>
          <w:szCs w:val="22"/>
        </w:rPr>
        <w:t>FEVEREIRO</w:t>
      </w:r>
      <w:r w:rsidRPr="00E12E16">
        <w:rPr>
          <w:caps/>
          <w:sz w:val="22"/>
          <w:szCs w:val="22"/>
        </w:rPr>
        <w:t xml:space="preserve"> de </w:t>
      </w:r>
      <w:r w:rsidR="00601B85" w:rsidRPr="00E12E16">
        <w:rPr>
          <w:caps/>
          <w:sz w:val="22"/>
          <w:szCs w:val="22"/>
        </w:rPr>
        <w:t>2025</w:t>
      </w:r>
      <w:r w:rsidRPr="00E12E16">
        <w:rPr>
          <w:sz w:val="22"/>
          <w:szCs w:val="22"/>
        </w:rPr>
        <w:t>.</w:t>
      </w:r>
    </w:p>
    <w:p w:rsidR="00601B85" w:rsidRPr="00E12E16" w:rsidRDefault="00601B85" w:rsidP="00E12E16">
      <w:pPr>
        <w:pStyle w:val="Recuodecorpodetexto"/>
        <w:ind w:left="0"/>
        <w:jc w:val="both"/>
        <w:rPr>
          <w:b/>
          <w:sz w:val="22"/>
          <w:szCs w:val="22"/>
        </w:rPr>
      </w:pPr>
    </w:p>
    <w:p w:rsidR="00FB432C" w:rsidRPr="00E12E16" w:rsidRDefault="00FB432C" w:rsidP="00E12E16">
      <w:pPr>
        <w:pStyle w:val="Recuodecorpodetexto"/>
        <w:ind w:left="0"/>
        <w:jc w:val="both"/>
        <w:rPr>
          <w:b/>
          <w:sz w:val="22"/>
          <w:szCs w:val="22"/>
        </w:rPr>
      </w:pPr>
    </w:p>
    <w:p w:rsidR="00FB432C" w:rsidRPr="00E12E16" w:rsidRDefault="00DB7CF1" w:rsidP="00E12E16">
      <w:pPr>
        <w:jc w:val="center"/>
        <w:rPr>
          <w:b/>
          <w:color w:val="000000"/>
          <w:sz w:val="22"/>
          <w:szCs w:val="22"/>
        </w:rPr>
      </w:pPr>
      <w:r w:rsidRPr="00E12E16">
        <w:rPr>
          <w:b/>
          <w:color w:val="000000"/>
          <w:sz w:val="22"/>
          <w:szCs w:val="22"/>
        </w:rPr>
        <w:t>LUIZ FELIPE BRENNER MACHADO</w:t>
      </w:r>
    </w:p>
    <w:p w:rsidR="00043555" w:rsidRPr="00E12E16" w:rsidRDefault="00043555" w:rsidP="00E12E16">
      <w:pPr>
        <w:jc w:val="center"/>
        <w:rPr>
          <w:b/>
          <w:color w:val="000000"/>
          <w:sz w:val="22"/>
          <w:szCs w:val="22"/>
        </w:rPr>
      </w:pPr>
      <w:r w:rsidRPr="00E12E16">
        <w:rPr>
          <w:b/>
          <w:color w:val="000000"/>
          <w:sz w:val="22"/>
          <w:szCs w:val="22"/>
        </w:rPr>
        <w:t>Prefeito Municipal</w:t>
      </w:r>
    </w:p>
    <w:p w:rsidR="00EA0E48" w:rsidRDefault="00043555" w:rsidP="001205BB">
      <w:pPr>
        <w:jc w:val="center"/>
        <w:rPr>
          <w:b/>
        </w:rPr>
      </w:pPr>
      <w:r>
        <w:rPr>
          <w:b/>
          <w:color w:val="000000"/>
        </w:rPr>
        <w:br w:type="page"/>
      </w:r>
      <w:r w:rsidR="00EA0E48" w:rsidRPr="00EA0E48">
        <w:rPr>
          <w:b/>
        </w:rPr>
        <w:lastRenderedPageBreak/>
        <w:t>EXPOSIÇÃO DE MOTIVOS</w:t>
      </w:r>
    </w:p>
    <w:p w:rsidR="001205BB" w:rsidRDefault="001205BB" w:rsidP="001205BB">
      <w:pPr>
        <w:jc w:val="center"/>
        <w:rPr>
          <w:b/>
        </w:rPr>
      </w:pPr>
    </w:p>
    <w:p w:rsidR="001205BB" w:rsidRDefault="001205BB" w:rsidP="001205BB">
      <w:pPr>
        <w:pStyle w:val="NormalWeb"/>
        <w:spacing w:before="0" w:beforeAutospacing="0" w:after="0" w:afterAutospacing="0"/>
        <w:jc w:val="both"/>
      </w:pPr>
      <w:r>
        <w:t>A presente proposição legislativa visa aprimorar a regulamentação da concessão de auxílio para melhoria habitacional no Município de Santa Margarida do Sul, ajustando-a à realidade social e às necessidades das famílias em situação de vulnerabilidade. A Lei Ordinária nº 951/2018, ao instituir esse benefício, buscou garantir o direito à moradia digna, conforme preconizado pelo artigo 6º da Constituição Federal de 1988, bem como pelos princípios norteadores da política habitacional previstos no Estatuto da Cidade (Lei nº 10.257/2001).</w:t>
      </w:r>
    </w:p>
    <w:p w:rsidR="001205BB" w:rsidRDefault="001205BB" w:rsidP="001205BB">
      <w:pPr>
        <w:pStyle w:val="NormalWeb"/>
        <w:spacing w:before="0" w:beforeAutospacing="0" w:after="0" w:afterAutospacing="0"/>
        <w:jc w:val="both"/>
      </w:pPr>
    </w:p>
    <w:p w:rsidR="001205BB" w:rsidRDefault="001205BB" w:rsidP="001205BB">
      <w:pPr>
        <w:pStyle w:val="NormalWeb"/>
        <w:spacing w:before="0" w:beforeAutospacing="0" w:after="0" w:afterAutospacing="0"/>
        <w:jc w:val="both"/>
      </w:pPr>
      <w:r>
        <w:t>Dentre as principais alterações propostas, destaca-se a ampliação do rol de benefícios, permitindo, além da doação de materiais de construção, a concessão e/ou contratação de mão de obra quando necessário para assegurar a efetividade das reformas e construções habitacionais. Essa medida justifica-se pela constatação de que muitas famílias beneficiárias não dispõem de recursos próprios para arcar com os custos de mão de obra, o que inviabiliza o alcance dos objetivos da política habitacional municipal.</w:t>
      </w:r>
    </w:p>
    <w:p w:rsidR="001205BB" w:rsidRDefault="001205BB" w:rsidP="001205BB">
      <w:pPr>
        <w:pStyle w:val="NormalWeb"/>
        <w:spacing w:before="0" w:beforeAutospacing="0" w:after="0" w:afterAutospacing="0"/>
        <w:jc w:val="both"/>
      </w:pPr>
    </w:p>
    <w:p w:rsidR="001205BB" w:rsidRDefault="001205BB" w:rsidP="001205BB">
      <w:pPr>
        <w:pStyle w:val="NormalWeb"/>
        <w:spacing w:before="0" w:beforeAutospacing="0" w:after="0" w:afterAutospacing="0"/>
        <w:jc w:val="both"/>
      </w:pPr>
      <w:r>
        <w:t>Outro avanço significativo é a elevação do teto do auxílio habitacional para até 15 (quinze) salários mínimos, o que representa uma atualização necessária frente à crescente valorização dos insumos da construção civil e à necessidade de adequação dos valores para atender de forma efetiva as famílias em situação de risco habitacional. Essa medida está em conformidade com as diretrizes da Política Nacional de Habitação, bem como com os princípios da dignidade da pessoa humana e da função social da propriedade.</w:t>
      </w:r>
    </w:p>
    <w:p w:rsidR="001205BB" w:rsidRDefault="001205BB" w:rsidP="001205BB">
      <w:pPr>
        <w:pStyle w:val="NormalWeb"/>
        <w:spacing w:before="0" w:beforeAutospacing="0" w:after="0" w:afterAutospacing="0"/>
        <w:jc w:val="both"/>
      </w:pPr>
    </w:p>
    <w:p w:rsidR="001205BB" w:rsidRDefault="001205BB" w:rsidP="001205BB">
      <w:pPr>
        <w:pStyle w:val="NormalWeb"/>
        <w:spacing w:before="0" w:beforeAutospacing="0" w:after="0" w:afterAutospacing="0"/>
        <w:jc w:val="both"/>
      </w:pPr>
      <w:r>
        <w:t>A criação do artigo 7º-A, que estabelece que a concessão e/ou contratação de mão de obra pelo Município deverá ser precedida de deliberação do Conselho Municipal de Habitação, visa garantir maior transparência e controle social na aplicação dos recursos públicos, assegurando que as decisões sejam tomadas com base em critérios técnicos e sociais previamente definidos. O papel do Conselho Municipal de Habitação, como instância deliberativa e fiscalizadora, reforça os princípios da gestão democrática e da participação popular na formulação e execução das políticas públicas.</w:t>
      </w:r>
    </w:p>
    <w:p w:rsidR="001205BB" w:rsidRDefault="001205BB" w:rsidP="001205BB">
      <w:pPr>
        <w:pStyle w:val="NormalWeb"/>
        <w:spacing w:before="0" w:beforeAutospacing="0" w:after="0" w:afterAutospacing="0"/>
        <w:jc w:val="both"/>
      </w:pPr>
    </w:p>
    <w:p w:rsidR="001205BB" w:rsidRDefault="001205BB" w:rsidP="001205BB">
      <w:pPr>
        <w:pStyle w:val="NormalWeb"/>
        <w:spacing w:before="0" w:beforeAutospacing="0" w:after="0" w:afterAutospacing="0"/>
        <w:jc w:val="both"/>
      </w:pPr>
      <w:r>
        <w:t>Dessa forma, as alterações propostas por meio deste Projeto de Lei são fundamentais para aprimorar a política de assistência habitacional do Município de Santa Margarida do Sul, garantindo maior eficiência na aplicação dos recursos e promovendo uma política habitacional mais justa, equitativa e efetiva no enfrentamento da desigualdade social.</w:t>
      </w:r>
    </w:p>
    <w:p w:rsidR="001205BB" w:rsidRDefault="001205BB" w:rsidP="001205BB">
      <w:pPr>
        <w:pStyle w:val="NormalWeb"/>
        <w:spacing w:before="0" w:beforeAutospacing="0" w:after="0" w:afterAutospacing="0"/>
        <w:jc w:val="both"/>
      </w:pPr>
    </w:p>
    <w:p w:rsidR="00EA0E48" w:rsidRDefault="00EA0E48" w:rsidP="001205BB">
      <w:pPr>
        <w:pStyle w:val="NormalWeb"/>
        <w:spacing w:before="0" w:beforeAutospacing="0" w:after="0" w:afterAutospacing="0"/>
        <w:jc w:val="both"/>
      </w:pPr>
      <w:r w:rsidRPr="00EA0E48">
        <w:rPr>
          <w:b/>
        </w:rPr>
        <w:t xml:space="preserve">GABINETE DO PREFEITO MUNICIPAL DE SANTA MARGARIDA DO SUL, EM </w:t>
      </w:r>
      <w:r w:rsidR="001205BB">
        <w:rPr>
          <w:b/>
        </w:rPr>
        <w:t>03</w:t>
      </w:r>
      <w:r w:rsidRPr="00EA0E48">
        <w:rPr>
          <w:b/>
        </w:rPr>
        <w:t xml:space="preserve"> DE </w:t>
      </w:r>
      <w:r w:rsidR="001205BB">
        <w:rPr>
          <w:b/>
        </w:rPr>
        <w:t>FEVEREIRO</w:t>
      </w:r>
      <w:r w:rsidRPr="00EA0E48">
        <w:rPr>
          <w:b/>
        </w:rPr>
        <w:t xml:space="preserve"> DE 2025.</w:t>
      </w:r>
    </w:p>
    <w:p w:rsidR="00EA0E48" w:rsidRDefault="00EA0E48" w:rsidP="001205BB">
      <w:pPr>
        <w:pStyle w:val="NormalWeb"/>
        <w:spacing w:before="0" w:beforeAutospacing="0" w:after="0" w:afterAutospacing="0"/>
      </w:pPr>
    </w:p>
    <w:p w:rsidR="001205BB" w:rsidRDefault="001205BB" w:rsidP="001205BB">
      <w:pPr>
        <w:pStyle w:val="NormalWeb"/>
        <w:spacing w:before="0" w:beforeAutospacing="0" w:after="0" w:afterAutospacing="0"/>
      </w:pPr>
    </w:p>
    <w:p w:rsidR="00EA0E48" w:rsidRPr="00EA0E48" w:rsidRDefault="00EA0E48" w:rsidP="001205BB">
      <w:pPr>
        <w:pStyle w:val="NormalWeb"/>
        <w:spacing w:before="0" w:beforeAutospacing="0" w:after="0" w:afterAutospacing="0"/>
        <w:jc w:val="center"/>
        <w:rPr>
          <w:b/>
        </w:rPr>
      </w:pPr>
      <w:r w:rsidRPr="00EA0E48">
        <w:rPr>
          <w:b/>
        </w:rPr>
        <w:t>LUIZ FELIPE BRENNER MACHADO</w:t>
      </w:r>
    </w:p>
    <w:p w:rsidR="00FB432C" w:rsidRPr="00A77CC5" w:rsidRDefault="00EA0E48" w:rsidP="001205BB">
      <w:pPr>
        <w:pStyle w:val="NormalWeb"/>
        <w:spacing w:before="0" w:beforeAutospacing="0" w:after="0" w:afterAutospacing="0"/>
        <w:jc w:val="center"/>
      </w:pPr>
      <w:r>
        <w:t>Prefeito Municipal</w:t>
      </w:r>
    </w:p>
    <w:sectPr w:rsidR="00FB432C" w:rsidRPr="00A77CC5" w:rsidSect="00043555">
      <w:footerReference w:type="default" r:id="rId8"/>
      <w:pgSz w:w="11906" w:h="16838"/>
      <w:pgMar w:top="2552" w:right="1701"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1C2C" w:rsidRDefault="00CA1C2C" w:rsidP="00EA0E48">
      <w:r>
        <w:separator/>
      </w:r>
    </w:p>
  </w:endnote>
  <w:endnote w:type="continuationSeparator" w:id="1">
    <w:p w:rsidR="00CA1C2C" w:rsidRDefault="00CA1C2C" w:rsidP="00EA0E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957829"/>
      <w:docPartObj>
        <w:docPartGallery w:val="Page Numbers (Bottom of Page)"/>
        <w:docPartUnique/>
      </w:docPartObj>
    </w:sdtPr>
    <w:sdtContent>
      <w:p w:rsidR="00EA0E48" w:rsidRDefault="00344067">
        <w:pPr>
          <w:pStyle w:val="Rodap"/>
          <w:jc w:val="right"/>
        </w:pPr>
        <w:fldSimple w:instr=" PAGE   \* MERGEFORMAT ">
          <w:r w:rsidR="00AF4970">
            <w:rPr>
              <w:noProof/>
            </w:rPr>
            <w:t>1</w:t>
          </w:r>
        </w:fldSimple>
      </w:p>
    </w:sdtContent>
  </w:sdt>
  <w:p w:rsidR="00EA0E48" w:rsidRDefault="00EA0E4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1C2C" w:rsidRDefault="00CA1C2C" w:rsidP="00EA0E48">
      <w:r>
        <w:separator/>
      </w:r>
    </w:p>
  </w:footnote>
  <w:footnote w:type="continuationSeparator" w:id="1">
    <w:p w:rsidR="00CA1C2C" w:rsidRDefault="00CA1C2C" w:rsidP="00EA0E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characterSpacingControl w:val="doNotCompress"/>
  <w:footnotePr>
    <w:footnote w:id="0"/>
    <w:footnote w:id="1"/>
  </w:footnotePr>
  <w:endnotePr>
    <w:endnote w:id="0"/>
    <w:endnote w:id="1"/>
  </w:endnotePr>
  <w:compat/>
  <w:rsids>
    <w:rsidRoot w:val="00FB432C"/>
    <w:rsid w:val="00043555"/>
    <w:rsid w:val="000A4B0D"/>
    <w:rsid w:val="001205BB"/>
    <w:rsid w:val="002577ED"/>
    <w:rsid w:val="002702E4"/>
    <w:rsid w:val="002D66C7"/>
    <w:rsid w:val="00344067"/>
    <w:rsid w:val="00437EEE"/>
    <w:rsid w:val="00582DE0"/>
    <w:rsid w:val="00601B85"/>
    <w:rsid w:val="00650AB8"/>
    <w:rsid w:val="00655CAD"/>
    <w:rsid w:val="00694BFE"/>
    <w:rsid w:val="006C5141"/>
    <w:rsid w:val="006C6B72"/>
    <w:rsid w:val="006E0C0C"/>
    <w:rsid w:val="00735413"/>
    <w:rsid w:val="007506BB"/>
    <w:rsid w:val="00753A72"/>
    <w:rsid w:val="0078658B"/>
    <w:rsid w:val="00864DB9"/>
    <w:rsid w:val="00875A05"/>
    <w:rsid w:val="008D7A06"/>
    <w:rsid w:val="009111C1"/>
    <w:rsid w:val="00A3394E"/>
    <w:rsid w:val="00A411F4"/>
    <w:rsid w:val="00A637EF"/>
    <w:rsid w:val="00A77CC5"/>
    <w:rsid w:val="00AA4CE5"/>
    <w:rsid w:val="00AF4970"/>
    <w:rsid w:val="00C46035"/>
    <w:rsid w:val="00CA1C2C"/>
    <w:rsid w:val="00CE5C7D"/>
    <w:rsid w:val="00D26BDD"/>
    <w:rsid w:val="00DB73A4"/>
    <w:rsid w:val="00DB7CF1"/>
    <w:rsid w:val="00E12E16"/>
    <w:rsid w:val="00EA0E48"/>
    <w:rsid w:val="00EC48A4"/>
    <w:rsid w:val="00F8072E"/>
    <w:rsid w:val="00FB432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2C"/>
    <w:rPr>
      <w:rFonts w:ascii="Times New Roman" w:eastAsia="Times New Roman" w:hAnsi="Times New Roman"/>
      <w:sz w:val="24"/>
      <w:szCs w:val="24"/>
    </w:rPr>
  </w:style>
  <w:style w:type="paragraph" w:styleId="Ttulo1">
    <w:name w:val="heading 1"/>
    <w:basedOn w:val="Normal"/>
    <w:link w:val="Ttulo1Char"/>
    <w:uiPriority w:val="9"/>
    <w:qFormat/>
    <w:rsid w:val="00FB432C"/>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semiHidden/>
    <w:unhideWhenUsed/>
    <w:qFormat/>
    <w:rsid w:val="00FB432C"/>
    <w:pPr>
      <w:keepNext/>
      <w:keepLines/>
      <w:spacing w:before="200" w:line="276" w:lineRule="auto"/>
      <w:outlineLvl w:val="1"/>
    </w:pPr>
    <w:rPr>
      <w:rFonts w:ascii="Cambria" w:hAnsi="Cambria"/>
      <w:b/>
      <w:bCs/>
      <w:color w:val="4F81BD"/>
      <w:sz w:val="26"/>
      <w:szCs w:val="26"/>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432C"/>
    <w:rPr>
      <w:rFonts w:ascii="Times New Roman" w:eastAsia="Times New Roman" w:hAnsi="Times New Roman" w:cs="Times New Roman"/>
      <w:b/>
      <w:bCs/>
      <w:kern w:val="36"/>
      <w:sz w:val="48"/>
      <w:szCs w:val="48"/>
      <w:lang w:eastAsia="pt-BR"/>
    </w:rPr>
  </w:style>
  <w:style w:type="character" w:customStyle="1" w:styleId="label">
    <w:name w:val="label"/>
    <w:basedOn w:val="Fontepargpadro"/>
    <w:rsid w:val="00FB432C"/>
  </w:style>
  <w:style w:type="character" w:customStyle="1" w:styleId="Ttulo2Char">
    <w:name w:val="Título 2 Char"/>
    <w:basedOn w:val="Fontepargpadro"/>
    <w:link w:val="Ttulo2"/>
    <w:uiPriority w:val="9"/>
    <w:semiHidden/>
    <w:rsid w:val="00FB432C"/>
    <w:rPr>
      <w:rFonts w:ascii="Cambria" w:eastAsia="Times New Roman" w:hAnsi="Cambria" w:cs="Times New Roman"/>
      <w:b/>
      <w:bCs/>
      <w:color w:val="4F81BD"/>
      <w:sz w:val="26"/>
      <w:szCs w:val="26"/>
    </w:rPr>
  </w:style>
  <w:style w:type="paragraph" w:styleId="Recuodecorpodetexto">
    <w:name w:val="Body Text Indent"/>
    <w:basedOn w:val="Normal"/>
    <w:link w:val="RecuodecorpodetextoChar"/>
    <w:semiHidden/>
    <w:unhideWhenUsed/>
    <w:rsid w:val="00FB432C"/>
    <w:pPr>
      <w:ind w:left="3780"/>
    </w:pPr>
  </w:style>
  <w:style w:type="character" w:customStyle="1" w:styleId="RecuodecorpodetextoChar">
    <w:name w:val="Recuo de corpo de texto Char"/>
    <w:basedOn w:val="Fontepargpadro"/>
    <w:link w:val="Recuodecorpodetexto"/>
    <w:semiHidden/>
    <w:rsid w:val="00FB432C"/>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99"/>
    <w:unhideWhenUsed/>
    <w:rsid w:val="007506BB"/>
    <w:pPr>
      <w:spacing w:after="120"/>
    </w:pPr>
  </w:style>
  <w:style w:type="character" w:customStyle="1" w:styleId="CorpodetextoChar">
    <w:name w:val="Corpo de texto Char"/>
    <w:basedOn w:val="Fontepargpadro"/>
    <w:link w:val="Corpodetexto"/>
    <w:uiPriority w:val="99"/>
    <w:rsid w:val="007506BB"/>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EA0E48"/>
    <w:pPr>
      <w:spacing w:before="100" w:beforeAutospacing="1" w:after="100" w:afterAutospacing="1"/>
    </w:pPr>
  </w:style>
  <w:style w:type="paragraph" w:styleId="Cabealho">
    <w:name w:val="header"/>
    <w:basedOn w:val="Normal"/>
    <w:link w:val="CabealhoChar"/>
    <w:uiPriority w:val="99"/>
    <w:semiHidden/>
    <w:unhideWhenUsed/>
    <w:rsid w:val="00EA0E48"/>
    <w:pPr>
      <w:tabs>
        <w:tab w:val="center" w:pos="4252"/>
        <w:tab w:val="right" w:pos="8504"/>
      </w:tabs>
    </w:pPr>
  </w:style>
  <w:style w:type="character" w:customStyle="1" w:styleId="CabealhoChar">
    <w:name w:val="Cabeçalho Char"/>
    <w:basedOn w:val="Fontepargpadro"/>
    <w:link w:val="Cabealho"/>
    <w:uiPriority w:val="99"/>
    <w:semiHidden/>
    <w:rsid w:val="00EA0E48"/>
    <w:rPr>
      <w:rFonts w:ascii="Times New Roman" w:eastAsia="Times New Roman" w:hAnsi="Times New Roman"/>
      <w:sz w:val="24"/>
      <w:szCs w:val="24"/>
    </w:rPr>
  </w:style>
  <w:style w:type="paragraph" w:styleId="Rodap">
    <w:name w:val="footer"/>
    <w:basedOn w:val="Normal"/>
    <w:link w:val="RodapChar"/>
    <w:uiPriority w:val="99"/>
    <w:unhideWhenUsed/>
    <w:rsid w:val="00EA0E48"/>
    <w:pPr>
      <w:tabs>
        <w:tab w:val="center" w:pos="4252"/>
        <w:tab w:val="right" w:pos="8504"/>
      </w:tabs>
    </w:pPr>
  </w:style>
  <w:style w:type="character" w:customStyle="1" w:styleId="RodapChar">
    <w:name w:val="Rodapé Char"/>
    <w:basedOn w:val="Fontepargpadro"/>
    <w:link w:val="Rodap"/>
    <w:uiPriority w:val="99"/>
    <w:rsid w:val="00EA0E48"/>
    <w:rPr>
      <w:rFonts w:ascii="Times New Roman" w:eastAsia="Times New Roman" w:hAnsi="Times New Roman"/>
      <w:sz w:val="24"/>
      <w:szCs w:val="24"/>
    </w:rPr>
  </w:style>
  <w:style w:type="character" w:styleId="Forte">
    <w:name w:val="Strong"/>
    <w:basedOn w:val="Fontepargpadro"/>
    <w:uiPriority w:val="22"/>
    <w:qFormat/>
    <w:rsid w:val="00601B85"/>
    <w:rPr>
      <w:b/>
      <w:bCs/>
    </w:rPr>
  </w:style>
</w:styles>
</file>

<file path=word/webSettings.xml><?xml version="1.0" encoding="utf-8"?>
<w:webSettings xmlns:r="http://schemas.openxmlformats.org/officeDocument/2006/relationships" xmlns:w="http://schemas.openxmlformats.org/wordprocessingml/2006/main">
  <w:divs>
    <w:div w:id="440876845">
      <w:bodyDiv w:val="1"/>
      <w:marLeft w:val="0"/>
      <w:marRight w:val="0"/>
      <w:marTop w:val="0"/>
      <w:marBottom w:val="0"/>
      <w:divBdr>
        <w:top w:val="none" w:sz="0" w:space="0" w:color="auto"/>
        <w:left w:val="none" w:sz="0" w:space="0" w:color="auto"/>
        <w:bottom w:val="none" w:sz="0" w:space="0" w:color="auto"/>
        <w:right w:val="none" w:sz="0" w:space="0" w:color="auto"/>
      </w:divBdr>
    </w:div>
    <w:div w:id="614555348">
      <w:bodyDiv w:val="1"/>
      <w:marLeft w:val="0"/>
      <w:marRight w:val="0"/>
      <w:marTop w:val="0"/>
      <w:marBottom w:val="0"/>
      <w:divBdr>
        <w:top w:val="none" w:sz="0" w:space="0" w:color="auto"/>
        <w:left w:val="none" w:sz="0" w:space="0" w:color="auto"/>
        <w:bottom w:val="none" w:sz="0" w:space="0" w:color="auto"/>
        <w:right w:val="none" w:sz="0" w:space="0" w:color="auto"/>
      </w:divBdr>
    </w:div>
    <w:div w:id="763233788">
      <w:bodyDiv w:val="1"/>
      <w:marLeft w:val="0"/>
      <w:marRight w:val="0"/>
      <w:marTop w:val="0"/>
      <w:marBottom w:val="0"/>
      <w:divBdr>
        <w:top w:val="none" w:sz="0" w:space="0" w:color="auto"/>
        <w:left w:val="none" w:sz="0" w:space="0" w:color="auto"/>
        <w:bottom w:val="none" w:sz="0" w:space="0" w:color="auto"/>
        <w:right w:val="none" w:sz="0" w:space="0" w:color="auto"/>
      </w:divBdr>
      <w:divsChild>
        <w:div w:id="2133471146">
          <w:marLeft w:val="0"/>
          <w:marRight w:val="0"/>
          <w:marTop w:val="0"/>
          <w:marBottom w:val="0"/>
          <w:divBdr>
            <w:top w:val="none" w:sz="0" w:space="0" w:color="auto"/>
            <w:left w:val="none" w:sz="0" w:space="0" w:color="auto"/>
            <w:bottom w:val="none" w:sz="0" w:space="0" w:color="auto"/>
            <w:right w:val="none" w:sz="0" w:space="0" w:color="auto"/>
          </w:divBdr>
        </w:div>
        <w:div w:id="618679499">
          <w:marLeft w:val="0"/>
          <w:marRight w:val="0"/>
          <w:marTop w:val="0"/>
          <w:marBottom w:val="0"/>
          <w:divBdr>
            <w:top w:val="none" w:sz="0" w:space="0" w:color="auto"/>
            <w:left w:val="none" w:sz="0" w:space="0" w:color="auto"/>
            <w:bottom w:val="none" w:sz="0" w:space="0" w:color="auto"/>
            <w:right w:val="none" w:sz="0" w:space="0" w:color="auto"/>
          </w:divBdr>
        </w:div>
      </w:divsChild>
    </w:div>
    <w:div w:id="876700213">
      <w:bodyDiv w:val="1"/>
      <w:marLeft w:val="0"/>
      <w:marRight w:val="0"/>
      <w:marTop w:val="0"/>
      <w:marBottom w:val="0"/>
      <w:divBdr>
        <w:top w:val="none" w:sz="0" w:space="0" w:color="auto"/>
        <w:left w:val="none" w:sz="0" w:space="0" w:color="auto"/>
        <w:bottom w:val="none" w:sz="0" w:space="0" w:color="auto"/>
        <w:right w:val="none" w:sz="0" w:space="0" w:color="auto"/>
      </w:divBdr>
    </w:div>
    <w:div w:id="995186771">
      <w:bodyDiv w:val="1"/>
      <w:marLeft w:val="0"/>
      <w:marRight w:val="0"/>
      <w:marTop w:val="0"/>
      <w:marBottom w:val="0"/>
      <w:divBdr>
        <w:top w:val="none" w:sz="0" w:space="0" w:color="auto"/>
        <w:left w:val="none" w:sz="0" w:space="0" w:color="auto"/>
        <w:bottom w:val="none" w:sz="0" w:space="0" w:color="auto"/>
        <w:right w:val="none" w:sz="0" w:space="0" w:color="auto"/>
      </w:divBdr>
    </w:div>
    <w:div w:id="1192692883">
      <w:bodyDiv w:val="1"/>
      <w:marLeft w:val="0"/>
      <w:marRight w:val="0"/>
      <w:marTop w:val="0"/>
      <w:marBottom w:val="0"/>
      <w:divBdr>
        <w:top w:val="none" w:sz="0" w:space="0" w:color="auto"/>
        <w:left w:val="none" w:sz="0" w:space="0" w:color="auto"/>
        <w:bottom w:val="none" w:sz="0" w:space="0" w:color="auto"/>
        <w:right w:val="none" w:sz="0" w:space="0" w:color="auto"/>
      </w:divBdr>
    </w:div>
    <w:div w:id="1246914552">
      <w:bodyDiv w:val="1"/>
      <w:marLeft w:val="0"/>
      <w:marRight w:val="0"/>
      <w:marTop w:val="0"/>
      <w:marBottom w:val="0"/>
      <w:divBdr>
        <w:top w:val="none" w:sz="0" w:space="0" w:color="auto"/>
        <w:left w:val="none" w:sz="0" w:space="0" w:color="auto"/>
        <w:bottom w:val="none" w:sz="0" w:space="0" w:color="auto"/>
        <w:right w:val="none" w:sz="0" w:space="0" w:color="auto"/>
      </w:divBdr>
    </w:div>
    <w:div w:id="1301620075">
      <w:bodyDiv w:val="1"/>
      <w:marLeft w:val="0"/>
      <w:marRight w:val="0"/>
      <w:marTop w:val="0"/>
      <w:marBottom w:val="0"/>
      <w:divBdr>
        <w:top w:val="none" w:sz="0" w:space="0" w:color="auto"/>
        <w:left w:val="none" w:sz="0" w:space="0" w:color="auto"/>
        <w:bottom w:val="none" w:sz="0" w:space="0" w:color="auto"/>
        <w:right w:val="none" w:sz="0" w:space="0" w:color="auto"/>
      </w:divBdr>
    </w:div>
    <w:div w:id="1650404037">
      <w:bodyDiv w:val="1"/>
      <w:marLeft w:val="0"/>
      <w:marRight w:val="0"/>
      <w:marTop w:val="0"/>
      <w:marBottom w:val="0"/>
      <w:divBdr>
        <w:top w:val="none" w:sz="0" w:space="0" w:color="auto"/>
        <w:left w:val="none" w:sz="0" w:space="0" w:color="auto"/>
        <w:bottom w:val="none" w:sz="0" w:space="0" w:color="auto"/>
        <w:right w:val="none" w:sz="0" w:space="0" w:color="auto"/>
      </w:divBdr>
    </w:div>
    <w:div w:id="1866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05ABE-5CC1-41D5-8BBD-6C8E9C315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4585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MAQUINA01</cp:lastModifiedBy>
  <cp:revision>2</cp:revision>
  <cp:lastPrinted>2025-02-03T17:25:00Z</cp:lastPrinted>
  <dcterms:created xsi:type="dcterms:W3CDTF">2025-02-10T11:17:00Z</dcterms:created>
  <dcterms:modified xsi:type="dcterms:W3CDTF">2025-02-10T11:17:00Z</dcterms:modified>
</cp:coreProperties>
</file>