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824B4B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13B81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B13B81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83174D">
        <w:rPr>
          <w:b/>
          <w:sz w:val="32"/>
          <w:szCs w:val="24"/>
          <w:u w:val="single"/>
        </w:rPr>
        <w:t>0</w:t>
      </w:r>
      <w:r w:rsidR="005D2660">
        <w:rPr>
          <w:b/>
          <w:sz w:val="32"/>
          <w:szCs w:val="24"/>
          <w:u w:val="single"/>
        </w:rPr>
        <w:t>4</w:t>
      </w:r>
      <w:r>
        <w:rPr>
          <w:b/>
          <w:sz w:val="32"/>
          <w:szCs w:val="24"/>
          <w:u w:val="single"/>
        </w:rPr>
        <w:t>, de</w:t>
      </w:r>
      <w:r w:rsidR="00B13B81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03</w:t>
      </w:r>
      <w:r>
        <w:rPr>
          <w:b/>
          <w:sz w:val="32"/>
          <w:szCs w:val="24"/>
          <w:u w:val="single"/>
        </w:rPr>
        <w:t xml:space="preserve"> de</w:t>
      </w:r>
      <w:r w:rsidR="00B13B81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fevereiro de</w:t>
      </w:r>
      <w:r w:rsidR="00B13B81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bookmarkStart w:id="0" w:name="_Hlk189473372"/>
      <w:r w:rsidR="005D2660">
        <w:rPr>
          <w:b/>
          <w:i/>
          <w:sz w:val="24"/>
          <w:szCs w:val="24"/>
        </w:rPr>
        <w:t xml:space="preserve">Jocelaine da Cruz Ávila  </w:t>
      </w:r>
      <w:bookmarkEnd w:id="0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5D2660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374008">
        <w:rPr>
          <w:sz w:val="24"/>
          <w:szCs w:val="24"/>
        </w:rPr>
        <w:t xml:space="preserve"> vereador</w:t>
      </w:r>
      <w:r>
        <w:rPr>
          <w:sz w:val="24"/>
          <w:szCs w:val="24"/>
        </w:rPr>
        <w:t xml:space="preserve">a </w:t>
      </w:r>
      <w:r w:rsidRPr="003D629E">
        <w:rPr>
          <w:sz w:val="24"/>
          <w:szCs w:val="24"/>
        </w:rPr>
        <w:t>Elisângela Moraes Andrade</w:t>
      </w:r>
      <w:r w:rsidR="00AB0526">
        <w:rPr>
          <w:sz w:val="24"/>
          <w:szCs w:val="24"/>
        </w:rPr>
        <w:t>, da bancada</w:t>
      </w:r>
      <w:r w:rsidR="00B13B81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</w:t>
      </w:r>
      <w:r>
        <w:rPr>
          <w:sz w:val="24"/>
          <w:szCs w:val="24"/>
        </w:rPr>
        <w:t>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930E7B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06484" w:rsidRDefault="00431A4C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B13B81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5D2660">
        <w:rPr>
          <w:sz w:val="24"/>
          <w:szCs w:val="24"/>
        </w:rPr>
        <w:t>e</w:t>
      </w:r>
      <w:r w:rsidR="00B13B81">
        <w:rPr>
          <w:sz w:val="24"/>
          <w:szCs w:val="24"/>
        </w:rPr>
        <w:t xml:space="preserve"> </w:t>
      </w:r>
      <w:r w:rsidR="005D2660">
        <w:rPr>
          <w:b/>
          <w:i/>
          <w:sz w:val="24"/>
          <w:szCs w:val="24"/>
        </w:rPr>
        <w:t xml:space="preserve">Jocelaine da Cruz Ávila 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5D2660">
        <w:rPr>
          <w:sz w:val="24"/>
          <w:szCs w:val="24"/>
        </w:rPr>
        <w:t>30</w:t>
      </w:r>
      <w:r w:rsidR="00AB0526">
        <w:rPr>
          <w:sz w:val="24"/>
          <w:szCs w:val="24"/>
        </w:rPr>
        <w:t xml:space="preserve"> de janeiro de 202</w:t>
      </w:r>
      <w:r w:rsidR="0083174D">
        <w:rPr>
          <w:sz w:val="24"/>
          <w:szCs w:val="24"/>
        </w:rPr>
        <w:t xml:space="preserve">5, </w:t>
      </w:r>
      <w:r w:rsidR="00EA240D">
        <w:rPr>
          <w:sz w:val="24"/>
          <w:szCs w:val="24"/>
        </w:rPr>
        <w:t>na Santa Casa de São Gabriel</w:t>
      </w:r>
      <w:r w:rsidR="008F6B2E">
        <w:rPr>
          <w:sz w:val="24"/>
          <w:szCs w:val="24"/>
        </w:rPr>
        <w:t>.</w:t>
      </w:r>
    </w:p>
    <w:p w:rsidR="00FB22AF" w:rsidRPr="00FB22AF" w:rsidRDefault="00FB22AF" w:rsidP="00FB22AF">
      <w:pPr>
        <w:spacing w:line="360" w:lineRule="auto"/>
        <w:jc w:val="both"/>
        <w:rPr>
          <w:sz w:val="24"/>
          <w:szCs w:val="24"/>
        </w:rPr>
      </w:pPr>
      <w:r w:rsidRPr="00FB22AF">
        <w:rPr>
          <w:sz w:val="24"/>
          <w:szCs w:val="24"/>
        </w:rPr>
        <w:t>A perda de uma pessoa amiga e querida não é fácil, pois nos deixa tristes e fragilizados. Jocelaine partiu, foi uma breve passagem nesta vida, mas conseguiu deixar boas lembranças as quais serão guardadas com muito carinho por todos nós. Mãe e avó zelosa que deixará um vazio difícil de preencher.</w:t>
      </w:r>
    </w:p>
    <w:p w:rsidR="00BD0409" w:rsidRDefault="00FB22AF" w:rsidP="00FB22AF">
      <w:pPr>
        <w:spacing w:line="360" w:lineRule="auto"/>
        <w:jc w:val="both"/>
        <w:rPr>
          <w:sz w:val="24"/>
          <w:szCs w:val="24"/>
        </w:rPr>
      </w:pPr>
      <w:r w:rsidRPr="00FB22AF">
        <w:rPr>
          <w:sz w:val="24"/>
          <w:szCs w:val="24"/>
        </w:rPr>
        <w:t>Portanto, nada mais justo do que prestarmos nossa homenagem póstuma, e externar nossos sinceros sentimentos de pesar a família e amigos.</w:t>
      </w: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AB0526">
        <w:rPr>
          <w:sz w:val="24"/>
          <w:szCs w:val="24"/>
        </w:rPr>
        <w:t>DE ANDRADE, dia 03</w:t>
      </w:r>
      <w:r w:rsidR="00227D17">
        <w:rPr>
          <w:sz w:val="24"/>
          <w:szCs w:val="24"/>
        </w:rPr>
        <w:t xml:space="preserve"> de </w:t>
      </w:r>
      <w:r w:rsidR="0083174D">
        <w:rPr>
          <w:sz w:val="24"/>
          <w:szCs w:val="24"/>
        </w:rPr>
        <w:t>fevereiro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1F1444" w:rsidRDefault="001F1444" w:rsidP="005D2660">
      <w:pPr>
        <w:spacing w:line="360" w:lineRule="auto"/>
        <w:jc w:val="center"/>
        <w:rPr>
          <w:b/>
          <w:bCs/>
          <w:sz w:val="24"/>
          <w:szCs w:val="24"/>
        </w:rPr>
      </w:pPr>
    </w:p>
    <w:p w:rsidR="001F1444" w:rsidRDefault="001F1444" w:rsidP="005D2660">
      <w:pPr>
        <w:spacing w:line="360" w:lineRule="auto"/>
        <w:jc w:val="center"/>
        <w:rPr>
          <w:b/>
          <w:bCs/>
          <w:sz w:val="24"/>
          <w:szCs w:val="24"/>
        </w:rPr>
      </w:pPr>
    </w:p>
    <w:p w:rsidR="001F1444" w:rsidRDefault="001F1444" w:rsidP="005D2660">
      <w:pPr>
        <w:spacing w:line="360" w:lineRule="auto"/>
        <w:jc w:val="center"/>
        <w:rPr>
          <w:b/>
          <w:bCs/>
          <w:sz w:val="24"/>
          <w:szCs w:val="24"/>
        </w:rPr>
      </w:pPr>
    </w:p>
    <w:p w:rsidR="001F1444" w:rsidRDefault="001F1444" w:rsidP="005D2660">
      <w:pPr>
        <w:spacing w:line="360" w:lineRule="auto"/>
        <w:jc w:val="center"/>
        <w:rPr>
          <w:b/>
          <w:bCs/>
          <w:sz w:val="24"/>
          <w:szCs w:val="24"/>
        </w:rPr>
      </w:pPr>
    </w:p>
    <w:p w:rsidR="00DB361D" w:rsidRPr="005D2660" w:rsidRDefault="005D2660" w:rsidP="005D2660">
      <w:pPr>
        <w:spacing w:line="360" w:lineRule="auto"/>
        <w:jc w:val="center"/>
        <w:rPr>
          <w:b/>
          <w:bCs/>
          <w:sz w:val="24"/>
          <w:szCs w:val="24"/>
        </w:rPr>
      </w:pPr>
      <w:r w:rsidRPr="005D2660">
        <w:rPr>
          <w:b/>
          <w:bCs/>
          <w:sz w:val="24"/>
          <w:szCs w:val="24"/>
        </w:rPr>
        <w:t>ELISÂNGELA MORAES ANDRADE</w:t>
      </w:r>
    </w:p>
    <w:p w:rsidR="007C7209" w:rsidRDefault="00687445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</w:t>
      </w:r>
      <w:r w:rsidR="00374008">
        <w:rPr>
          <w:sz w:val="24"/>
          <w:szCs w:val="24"/>
        </w:rPr>
        <w:t xml:space="preserve"> DO </w:t>
      </w:r>
      <w:r w:rsidR="005D2660">
        <w:rPr>
          <w:sz w:val="24"/>
          <w:szCs w:val="24"/>
        </w:rPr>
        <w:t>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1F1444" w:rsidRDefault="001F1444" w:rsidP="00AB0526">
      <w:pPr>
        <w:rPr>
          <w:b/>
          <w:sz w:val="24"/>
          <w:szCs w:val="24"/>
        </w:rPr>
      </w:pPr>
    </w:p>
    <w:p w:rsidR="00EA240D" w:rsidRDefault="00EA240D" w:rsidP="00AB0526">
      <w:pPr>
        <w:rPr>
          <w:b/>
          <w:sz w:val="24"/>
          <w:szCs w:val="24"/>
        </w:rPr>
      </w:pPr>
    </w:p>
    <w:p w:rsidR="00EA240D" w:rsidRDefault="00EA240D" w:rsidP="00AB0526">
      <w:pPr>
        <w:rPr>
          <w:b/>
          <w:sz w:val="24"/>
          <w:szCs w:val="24"/>
        </w:rPr>
      </w:pPr>
    </w:p>
    <w:p w:rsidR="00AB0526" w:rsidRDefault="0083174D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Moção de Pesar </w:t>
      </w:r>
      <w:r w:rsidRPr="00824B4B">
        <w:rPr>
          <w:sz w:val="24"/>
          <w:szCs w:val="24"/>
        </w:rPr>
        <w:t>nº 0</w:t>
      </w:r>
      <w:r w:rsidR="005D2660">
        <w:rPr>
          <w:sz w:val="24"/>
          <w:szCs w:val="24"/>
        </w:rPr>
        <w:t>4</w:t>
      </w:r>
      <w:r w:rsidR="00AB0526" w:rsidRPr="00824B4B">
        <w:rPr>
          <w:sz w:val="24"/>
          <w:szCs w:val="24"/>
        </w:rPr>
        <w:t>/2025</w:t>
      </w:r>
      <w:r w:rsidRPr="00824B4B">
        <w:rPr>
          <w:sz w:val="24"/>
          <w:szCs w:val="24"/>
        </w:rPr>
        <w:t>, pelo falecimento d</w:t>
      </w:r>
      <w:r w:rsidR="001F1444">
        <w:rPr>
          <w:sz w:val="24"/>
          <w:szCs w:val="24"/>
        </w:rPr>
        <w:t>a</w:t>
      </w:r>
      <w:r w:rsidR="009D6673">
        <w:rPr>
          <w:sz w:val="24"/>
          <w:szCs w:val="24"/>
        </w:rPr>
        <w:t xml:space="preserve"> </w:t>
      </w:r>
      <w:r w:rsidRPr="00824B4B">
        <w:rPr>
          <w:b/>
          <w:sz w:val="24"/>
          <w:szCs w:val="24"/>
        </w:rPr>
        <w:t>Sr</w:t>
      </w:r>
      <w:r w:rsidR="005D2660">
        <w:rPr>
          <w:b/>
          <w:sz w:val="24"/>
          <w:szCs w:val="24"/>
        </w:rPr>
        <w:t>a.</w:t>
      </w:r>
      <w:r w:rsidR="009D6673">
        <w:rPr>
          <w:b/>
          <w:sz w:val="24"/>
          <w:szCs w:val="24"/>
        </w:rPr>
        <w:t xml:space="preserve"> </w:t>
      </w:r>
      <w:r w:rsidR="005D2660">
        <w:rPr>
          <w:b/>
          <w:i/>
          <w:sz w:val="24"/>
          <w:szCs w:val="24"/>
        </w:rPr>
        <w:t xml:space="preserve">Jocelaine da Cruz Ávila  </w:t>
      </w:r>
    </w:p>
    <w:p w:rsidR="00AB0526" w:rsidRDefault="00824B4B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9D6673">
        <w:rPr>
          <w:b/>
          <w:sz w:val="24"/>
          <w:szCs w:val="24"/>
        </w:rPr>
        <w:t xml:space="preserve"> </w:t>
      </w:r>
      <w:r w:rsidR="00AB0526" w:rsidRPr="00824B4B">
        <w:rPr>
          <w:sz w:val="24"/>
          <w:szCs w:val="24"/>
        </w:rPr>
        <w:t xml:space="preserve">Ver. </w:t>
      </w:r>
      <w:r w:rsidR="005D2660" w:rsidRPr="003D629E">
        <w:rPr>
          <w:sz w:val="24"/>
          <w:szCs w:val="24"/>
        </w:rPr>
        <w:t>Elisângela Moraes Andrade</w:t>
      </w:r>
    </w:p>
    <w:p w:rsidR="00AB0526" w:rsidRPr="00824B4B" w:rsidRDefault="00AB0526" w:rsidP="00AB0526">
      <w:pPr>
        <w:rPr>
          <w:sz w:val="24"/>
          <w:szCs w:val="24"/>
        </w:rPr>
      </w:pPr>
      <w:r w:rsidRPr="00824B4B">
        <w:rPr>
          <w:sz w:val="24"/>
          <w:szCs w:val="24"/>
        </w:rPr>
        <w:t>Subscrevem a presente Moção de Pesar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="00EA240D" w:rsidRPr="00EA240D">
        <w:rPr>
          <w:sz w:val="32"/>
          <w:szCs w:val="32"/>
        </w:rPr>
        <w:t>Georges Petrarca Teixeira Kodayssi</w:t>
      </w:r>
      <w:r w:rsidR="00EA240D">
        <w:rPr>
          <w:sz w:val="32"/>
          <w:szCs w:val="32"/>
        </w:rPr>
        <w:t xml:space="preserve"> (Progressista)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  <w:bookmarkStart w:id="1" w:name="_GoBack"/>
      <w:bookmarkEnd w:id="1"/>
    </w:p>
    <w:p w:rsidR="00AB0526" w:rsidRPr="007671AB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José Alacir da Silveira Machado </w:t>
      </w:r>
      <w:r w:rsidR="00EA240D">
        <w:rPr>
          <w:sz w:val="32"/>
          <w:szCs w:val="32"/>
        </w:rPr>
        <w:t>(Progressista)</w:t>
      </w: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EA240D" w:rsidRDefault="00EA240D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>Ver. José Nairo Jardim Fonseca (PDT)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</w:t>
      </w:r>
      <w:bookmarkStart w:id="2" w:name="_Hlk189474610"/>
      <w:r>
        <w:rPr>
          <w:sz w:val="32"/>
          <w:szCs w:val="32"/>
        </w:rPr>
        <w:t xml:space="preserve">(Progressista) </w:t>
      </w:r>
      <w:bookmarkEnd w:id="2"/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Márcio Machado de Machado (PDT)  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</w:p>
    <w:p w:rsidR="00AB0526" w:rsidRDefault="00AB0526" w:rsidP="00EA240D">
      <w:pPr>
        <w:jc w:val="both"/>
        <w:rPr>
          <w:b/>
          <w:sz w:val="24"/>
          <w:szCs w:val="24"/>
        </w:rPr>
      </w:pPr>
    </w:p>
    <w:p w:rsidR="00AB0526" w:rsidRDefault="00AB0526" w:rsidP="00EA240D">
      <w:pPr>
        <w:jc w:val="both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7DF3" w:rsidRDefault="00667DF3">
      <w:r>
        <w:separator/>
      </w:r>
    </w:p>
  </w:endnote>
  <w:endnote w:type="continuationSeparator" w:id="1">
    <w:p w:rsidR="00667DF3" w:rsidRDefault="00667D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7DF3" w:rsidRDefault="00667DF3">
      <w:r>
        <w:separator/>
      </w:r>
    </w:p>
  </w:footnote>
  <w:footnote w:type="continuationSeparator" w:id="1">
    <w:p w:rsidR="00667DF3" w:rsidRDefault="00667D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7974B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010163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74B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3C29"/>
    <w:rsid w:val="00A04D61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653C"/>
    <w:rsid w:val="00F97E14"/>
    <w:rsid w:val="00FA5792"/>
    <w:rsid w:val="00FA77A3"/>
    <w:rsid w:val="00FB148F"/>
    <w:rsid w:val="00FB22A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84E13-4CC4-422F-8D48-1809A281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250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2025-02-03T18:10:00Z</cp:lastPrinted>
  <dcterms:created xsi:type="dcterms:W3CDTF">2025-02-03T18:24:00Z</dcterms:created>
  <dcterms:modified xsi:type="dcterms:W3CDTF">2025-02-03T18:28:00Z</dcterms:modified>
</cp:coreProperties>
</file>