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bookmarkStart w:id="0" w:name="_Hlk172632275"/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r w:rsidR="00583803" w:rsidRPr="00A57328">
        <w:rPr>
          <w:sz w:val="24"/>
          <w:szCs w:val="24"/>
        </w:rPr>
        <w:t>3332 - 3615</w:t>
      </w:r>
      <w:r w:rsidRPr="00A57328">
        <w:rPr>
          <w:sz w:val="24"/>
          <w:szCs w:val="24"/>
        </w:rPr>
        <w:t>-</w:t>
      </w:r>
      <w:r w:rsidR="00583803" w:rsidRPr="00A57328">
        <w:rPr>
          <w:sz w:val="24"/>
          <w:szCs w:val="24"/>
        </w:rPr>
        <w:t>3004 - 3615</w:t>
      </w:r>
      <w:r w:rsidRPr="00A57328">
        <w:rPr>
          <w:sz w:val="24"/>
          <w:szCs w:val="24"/>
        </w:rPr>
        <w:t>-3303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bookmarkEnd w:id="0"/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1E39DF" w:rsidRPr="009544D4" w:rsidRDefault="001E39DF" w:rsidP="003C1FB1">
      <w:pPr>
        <w:jc w:val="center"/>
        <w:rPr>
          <w:rFonts w:ascii="Arial" w:hAnsi="Arial" w:cs="Arial"/>
          <w:b/>
          <w:sz w:val="24"/>
          <w:szCs w:val="24"/>
        </w:rPr>
      </w:pPr>
      <w:r w:rsidRPr="009544D4">
        <w:rPr>
          <w:rFonts w:ascii="Arial" w:hAnsi="Arial" w:cs="Arial"/>
          <w:b/>
          <w:sz w:val="24"/>
          <w:szCs w:val="24"/>
        </w:rPr>
        <w:t xml:space="preserve">PROJETO DE LEI Nº. </w:t>
      </w:r>
      <w:r w:rsidR="005D17DF" w:rsidRPr="009544D4">
        <w:rPr>
          <w:rFonts w:ascii="Arial" w:hAnsi="Arial" w:cs="Arial"/>
          <w:b/>
          <w:sz w:val="24"/>
          <w:szCs w:val="24"/>
        </w:rPr>
        <w:t>0</w:t>
      </w:r>
      <w:r w:rsidR="009544D4">
        <w:rPr>
          <w:rFonts w:ascii="Arial" w:hAnsi="Arial" w:cs="Arial"/>
          <w:b/>
          <w:sz w:val="24"/>
          <w:szCs w:val="24"/>
        </w:rPr>
        <w:t>2</w:t>
      </w:r>
      <w:r w:rsidR="002F57CE">
        <w:rPr>
          <w:rFonts w:ascii="Arial" w:hAnsi="Arial" w:cs="Arial"/>
          <w:b/>
          <w:sz w:val="24"/>
          <w:szCs w:val="24"/>
        </w:rPr>
        <w:t>4</w:t>
      </w:r>
      <w:r w:rsidR="00E92C72">
        <w:rPr>
          <w:rFonts w:ascii="Arial" w:hAnsi="Arial" w:cs="Arial"/>
          <w:b/>
          <w:sz w:val="24"/>
          <w:szCs w:val="24"/>
        </w:rPr>
        <w:t xml:space="preserve"> </w:t>
      </w:r>
      <w:r w:rsidRPr="009544D4">
        <w:rPr>
          <w:rFonts w:ascii="Arial" w:hAnsi="Arial" w:cs="Arial"/>
          <w:b/>
          <w:sz w:val="24"/>
          <w:szCs w:val="24"/>
        </w:rPr>
        <w:t xml:space="preserve">DE </w:t>
      </w:r>
      <w:r w:rsidR="009544D4">
        <w:rPr>
          <w:rFonts w:ascii="Arial" w:hAnsi="Arial" w:cs="Arial"/>
          <w:b/>
          <w:sz w:val="24"/>
          <w:szCs w:val="24"/>
        </w:rPr>
        <w:t>23</w:t>
      </w:r>
      <w:r w:rsidRPr="009544D4">
        <w:rPr>
          <w:rFonts w:ascii="Arial" w:hAnsi="Arial" w:cs="Arial"/>
          <w:b/>
          <w:sz w:val="24"/>
          <w:szCs w:val="24"/>
        </w:rPr>
        <w:t xml:space="preserve"> DE </w:t>
      </w:r>
      <w:r w:rsidR="00583803">
        <w:rPr>
          <w:rFonts w:ascii="Arial" w:hAnsi="Arial" w:cs="Arial"/>
          <w:b/>
          <w:sz w:val="24"/>
          <w:szCs w:val="24"/>
        </w:rPr>
        <w:t>JULHO</w:t>
      </w:r>
      <w:r w:rsidR="00583803" w:rsidRPr="009544D4">
        <w:rPr>
          <w:rFonts w:ascii="Arial" w:hAnsi="Arial" w:cs="Arial"/>
          <w:b/>
          <w:sz w:val="24"/>
          <w:szCs w:val="24"/>
        </w:rPr>
        <w:t xml:space="preserve"> DE</w:t>
      </w:r>
      <w:r w:rsidRPr="009544D4">
        <w:rPr>
          <w:rFonts w:ascii="Arial" w:hAnsi="Arial" w:cs="Arial"/>
          <w:b/>
          <w:sz w:val="24"/>
          <w:szCs w:val="24"/>
        </w:rPr>
        <w:t xml:space="preserve"> 202</w:t>
      </w:r>
      <w:r w:rsidR="007324C8" w:rsidRPr="009544D4">
        <w:rPr>
          <w:rFonts w:ascii="Arial" w:hAnsi="Arial" w:cs="Arial"/>
          <w:b/>
          <w:sz w:val="24"/>
          <w:szCs w:val="24"/>
        </w:rPr>
        <w:t>4</w:t>
      </w:r>
      <w:r w:rsidRPr="009544D4">
        <w:rPr>
          <w:rFonts w:ascii="Arial" w:hAnsi="Arial" w:cs="Arial"/>
          <w:b/>
          <w:sz w:val="24"/>
          <w:szCs w:val="24"/>
        </w:rPr>
        <w:t>.</w:t>
      </w:r>
    </w:p>
    <w:p w:rsidR="007324C8" w:rsidRPr="009544D4" w:rsidRDefault="007324C8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F57CE" w:rsidRPr="002F57CE" w:rsidRDefault="002F57CE" w:rsidP="002F57CE">
      <w:pPr>
        <w:spacing w:before="120" w:after="120"/>
        <w:ind w:left="4956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Dispõe sobre a criação e funcionamento do Conselho Municipa</w:t>
      </w:r>
      <w:r w:rsidR="00AF1D52">
        <w:rPr>
          <w:rFonts w:ascii="Arial" w:hAnsi="Arial" w:cs="Arial"/>
          <w:sz w:val="24"/>
          <w:szCs w:val="24"/>
        </w:rPr>
        <w:t xml:space="preserve">l de Proteção, Defesa e Bem-Estar </w:t>
      </w:r>
      <w:r w:rsidRPr="002F57CE">
        <w:rPr>
          <w:rFonts w:ascii="Arial" w:hAnsi="Arial" w:cs="Arial"/>
          <w:sz w:val="24"/>
          <w:szCs w:val="24"/>
        </w:rPr>
        <w:t>Animal, e dá outras providências.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  <w:t>Art. 1°</w:t>
      </w:r>
      <w:r w:rsidRPr="002F57CE">
        <w:rPr>
          <w:rFonts w:ascii="Arial" w:hAnsi="Arial" w:cs="Arial"/>
          <w:sz w:val="24"/>
          <w:szCs w:val="24"/>
        </w:rPr>
        <w:t xml:space="preserve"> O Conselho Municipal de Proteção, Defesa e Bem-Estar</w:t>
      </w:r>
      <w:r w:rsidR="00AF1D52">
        <w:rPr>
          <w:rFonts w:ascii="Arial" w:hAnsi="Arial" w:cs="Arial"/>
          <w:sz w:val="24"/>
          <w:szCs w:val="24"/>
        </w:rPr>
        <w:t xml:space="preserve"> </w:t>
      </w:r>
      <w:r w:rsidRPr="002F57CE">
        <w:rPr>
          <w:rFonts w:ascii="Arial" w:hAnsi="Arial" w:cs="Arial"/>
          <w:sz w:val="24"/>
          <w:szCs w:val="24"/>
        </w:rPr>
        <w:t>Animal, vinculado à Secretaria Municipal de Saúde, é o órgão deliberativo, consultivo, normativo e fiscalizador dos princípios e ações para a Agenda Municipal de Proteção, Defesa e Bem-Estar</w:t>
      </w:r>
      <w:r w:rsidR="00AF1D52">
        <w:rPr>
          <w:rFonts w:ascii="Arial" w:hAnsi="Arial" w:cs="Arial"/>
          <w:sz w:val="24"/>
          <w:szCs w:val="24"/>
        </w:rPr>
        <w:t xml:space="preserve"> </w:t>
      </w:r>
      <w:r w:rsidRPr="002F57CE">
        <w:rPr>
          <w:rFonts w:ascii="Arial" w:hAnsi="Arial" w:cs="Arial"/>
          <w:sz w:val="24"/>
          <w:szCs w:val="24"/>
        </w:rPr>
        <w:t>Animal em Santa Margarida do Sul.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  <w:t>Art. 2º</w:t>
      </w:r>
      <w:r w:rsidRPr="002F57CE">
        <w:rPr>
          <w:rFonts w:ascii="Arial" w:hAnsi="Arial" w:cs="Arial"/>
          <w:sz w:val="24"/>
          <w:szCs w:val="24"/>
        </w:rPr>
        <w:t xml:space="preserve"> Para os efeitos desta Lei consideram-se os animais conforme as definições estabelecidas pela Lei Federal nº 5.197, de 03 de janeiro de 1967 (Código de Proteção à Fauna) e pela Lei Estadual nº 11.915, de 21 de maio de 2003 (Código Estadual de Proteção aos animais).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  <w:t>Art. 3º</w:t>
      </w:r>
      <w:r w:rsidRPr="002F57CE">
        <w:rPr>
          <w:rFonts w:ascii="Arial" w:hAnsi="Arial" w:cs="Arial"/>
          <w:sz w:val="24"/>
          <w:szCs w:val="24"/>
        </w:rPr>
        <w:t xml:space="preserve"> Os Princípios e ações para a Agenda Municipal de Proteção, Defesa e Bem-Esta</w:t>
      </w:r>
      <w:r w:rsidR="00AF1D52">
        <w:rPr>
          <w:rFonts w:ascii="Arial" w:hAnsi="Arial" w:cs="Arial"/>
          <w:sz w:val="24"/>
          <w:szCs w:val="24"/>
        </w:rPr>
        <w:t xml:space="preserve">r </w:t>
      </w:r>
      <w:r w:rsidRPr="002F57CE">
        <w:rPr>
          <w:rFonts w:ascii="Arial" w:hAnsi="Arial" w:cs="Arial"/>
          <w:sz w:val="24"/>
          <w:szCs w:val="24"/>
        </w:rPr>
        <w:t>Animal serão definidos nas conferências municipais a serem realizadas a cada ano.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  <w:t>Art. 4º</w:t>
      </w:r>
      <w:r w:rsidRPr="002F57CE">
        <w:rPr>
          <w:rFonts w:ascii="Arial" w:hAnsi="Arial" w:cs="Arial"/>
          <w:sz w:val="24"/>
          <w:szCs w:val="24"/>
        </w:rPr>
        <w:t xml:space="preserve"> Caberá ao Poder Executivo Municipal garantir a estrutura de funcionamento do Conselho Municipal de Proteção, Defesa e Bem-Esta</w:t>
      </w:r>
      <w:r w:rsidR="00AF1D52">
        <w:rPr>
          <w:rFonts w:ascii="Arial" w:hAnsi="Arial" w:cs="Arial"/>
          <w:sz w:val="24"/>
          <w:szCs w:val="24"/>
        </w:rPr>
        <w:t xml:space="preserve">r </w:t>
      </w:r>
      <w:r w:rsidRPr="002F57CE">
        <w:rPr>
          <w:rFonts w:ascii="Arial" w:hAnsi="Arial" w:cs="Arial"/>
          <w:sz w:val="24"/>
          <w:szCs w:val="24"/>
        </w:rPr>
        <w:t>Animal e das Conferências Municipais, visando à definição de princípios e ações que integrarão a Agenda Municipal de Proteção, Defesa e Bem-</w:t>
      </w:r>
      <w:r w:rsidR="00583803" w:rsidRPr="002F57CE">
        <w:rPr>
          <w:rFonts w:ascii="Arial" w:hAnsi="Arial" w:cs="Arial"/>
          <w:sz w:val="24"/>
          <w:szCs w:val="24"/>
        </w:rPr>
        <w:t xml:space="preserve">Estar </w:t>
      </w:r>
      <w:r w:rsidR="00583803"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 xml:space="preserve"> em Santa Margarida do Sul.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pacing w:val="-56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  <w:t>Art. 5º</w:t>
      </w:r>
      <w:r w:rsidRPr="002F57CE">
        <w:rPr>
          <w:rFonts w:ascii="Arial" w:hAnsi="Arial" w:cs="Arial"/>
          <w:sz w:val="24"/>
          <w:szCs w:val="24"/>
        </w:rPr>
        <w:t xml:space="preserve"> Compete ao Conselho Municipal de Proteção, Defesa e Bem-Estar Animal: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</w:t>
      </w:r>
      <w:r w:rsidRPr="002F57CE">
        <w:rPr>
          <w:rFonts w:ascii="Arial" w:hAnsi="Arial" w:cs="Arial"/>
          <w:sz w:val="24"/>
          <w:szCs w:val="24"/>
        </w:rPr>
        <w:t xml:space="preserve"> – </w:t>
      </w:r>
      <w:r w:rsidR="00583803" w:rsidRPr="002F57CE">
        <w:rPr>
          <w:rFonts w:ascii="Arial" w:hAnsi="Arial" w:cs="Arial"/>
          <w:sz w:val="24"/>
          <w:szCs w:val="24"/>
        </w:rPr>
        <w:t>Promover e defender</w:t>
      </w:r>
      <w:r w:rsidRPr="002F57CE">
        <w:rPr>
          <w:rFonts w:ascii="Arial" w:hAnsi="Arial" w:cs="Arial"/>
          <w:sz w:val="24"/>
          <w:szCs w:val="24"/>
        </w:rPr>
        <w:t xml:space="preserve"> os direitos e as obrigações vinculados à proteção da vida animal, opinando e propondo soluções </w:t>
      </w:r>
      <w:r w:rsidR="00583803" w:rsidRPr="002F57CE">
        <w:rPr>
          <w:rFonts w:ascii="Arial" w:hAnsi="Arial" w:cs="Arial"/>
          <w:sz w:val="24"/>
          <w:szCs w:val="24"/>
        </w:rPr>
        <w:t>à</w:t>
      </w:r>
      <w:r w:rsidR="00AF1D52">
        <w:rPr>
          <w:rFonts w:ascii="Arial" w:hAnsi="Arial" w:cs="Arial"/>
          <w:sz w:val="24"/>
          <w:szCs w:val="24"/>
        </w:rPr>
        <w:t xml:space="preserve">s </w:t>
      </w:r>
      <w:r w:rsidR="00583803" w:rsidRPr="002F57CE">
        <w:rPr>
          <w:rFonts w:ascii="Arial" w:hAnsi="Arial" w:cs="Arial"/>
          <w:sz w:val="24"/>
          <w:szCs w:val="24"/>
        </w:rPr>
        <w:t>denúncias</w:t>
      </w:r>
      <w:r w:rsidRPr="002F57CE">
        <w:rPr>
          <w:rFonts w:ascii="Arial" w:hAnsi="Arial" w:cs="Arial"/>
          <w:sz w:val="24"/>
          <w:szCs w:val="24"/>
        </w:rPr>
        <w:t xml:space="preserve"> sobre questões relativas à violação de tais direitos;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II</w:t>
      </w:r>
      <w:r w:rsidRPr="002F57CE">
        <w:rPr>
          <w:rFonts w:ascii="Arial" w:hAnsi="Arial" w:cs="Arial"/>
          <w:sz w:val="24"/>
          <w:szCs w:val="24"/>
        </w:rPr>
        <w:t xml:space="preserve"> – </w:t>
      </w:r>
      <w:r w:rsidR="00583803" w:rsidRPr="002F57CE">
        <w:rPr>
          <w:rFonts w:ascii="Arial" w:hAnsi="Arial" w:cs="Arial"/>
          <w:sz w:val="24"/>
          <w:szCs w:val="24"/>
        </w:rPr>
        <w:t>Supervisionar e avaliar</w:t>
      </w:r>
      <w:r w:rsidRPr="002F57CE">
        <w:rPr>
          <w:rFonts w:ascii="Arial" w:hAnsi="Arial" w:cs="Arial"/>
          <w:sz w:val="24"/>
          <w:szCs w:val="24"/>
        </w:rPr>
        <w:t xml:space="preserve"> a implementação governamental dos princípios e das ações da Agenda Municipal de Proteção, Defesa e Bem-Estar Animal;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III</w:t>
      </w:r>
      <w:r w:rsidRPr="002F57CE">
        <w:rPr>
          <w:rFonts w:ascii="Arial" w:hAnsi="Arial" w:cs="Arial"/>
          <w:sz w:val="24"/>
          <w:szCs w:val="24"/>
        </w:rPr>
        <w:t xml:space="preserve"> – acompanhar e avaliar a execução dos princípios e das ações da agenda municipal para proteção à vida animal no Setor Privado;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IV</w:t>
      </w:r>
      <w:r w:rsidRPr="002F57CE">
        <w:rPr>
          <w:rFonts w:ascii="Arial" w:hAnsi="Arial" w:cs="Arial"/>
          <w:sz w:val="24"/>
          <w:szCs w:val="24"/>
        </w:rPr>
        <w:t xml:space="preserve"> – </w:t>
      </w:r>
      <w:r w:rsidR="00583803" w:rsidRPr="002F57CE">
        <w:rPr>
          <w:rFonts w:ascii="Arial" w:hAnsi="Arial" w:cs="Arial"/>
          <w:sz w:val="24"/>
          <w:szCs w:val="24"/>
        </w:rPr>
        <w:t>Propor</w:t>
      </w:r>
      <w:r w:rsidRPr="002F57CE">
        <w:rPr>
          <w:rFonts w:ascii="Arial" w:hAnsi="Arial" w:cs="Arial"/>
          <w:sz w:val="24"/>
          <w:szCs w:val="24"/>
        </w:rPr>
        <w:t xml:space="preserve"> a formulação de estudos e pesquisas a fim de identificar as condições da vida animal em Santa Margarida do Sul;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V</w:t>
      </w:r>
      <w:r w:rsidRPr="002F57CE">
        <w:rPr>
          <w:rFonts w:ascii="Arial" w:hAnsi="Arial" w:cs="Arial"/>
          <w:sz w:val="24"/>
          <w:szCs w:val="24"/>
        </w:rPr>
        <w:t xml:space="preserve">- </w:t>
      </w:r>
      <w:r w:rsidR="00583803" w:rsidRPr="002F57CE">
        <w:rPr>
          <w:rFonts w:ascii="Arial" w:hAnsi="Arial" w:cs="Arial"/>
          <w:sz w:val="24"/>
          <w:szCs w:val="24"/>
        </w:rPr>
        <w:t>Organizar</w:t>
      </w:r>
      <w:r w:rsidRPr="002F57CE">
        <w:rPr>
          <w:rFonts w:ascii="Arial" w:hAnsi="Arial" w:cs="Arial"/>
          <w:sz w:val="24"/>
          <w:szCs w:val="24"/>
        </w:rPr>
        <w:t xml:space="preserve"> programas de conscientização e de educação voltados à sociedade em geral, dentro da perspectiva de proteção, defesa e bem-</w:t>
      </w:r>
      <w:r w:rsidR="00583803" w:rsidRPr="002F57CE">
        <w:rPr>
          <w:rFonts w:ascii="Arial" w:hAnsi="Arial" w:cs="Arial"/>
          <w:sz w:val="24"/>
          <w:szCs w:val="24"/>
        </w:rPr>
        <w:t xml:space="preserve">estar </w:t>
      </w:r>
      <w:r w:rsidR="00583803"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>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VI</w:t>
      </w:r>
      <w:r w:rsidRPr="002F57CE">
        <w:rPr>
          <w:rFonts w:ascii="Arial" w:hAnsi="Arial" w:cs="Arial"/>
          <w:sz w:val="24"/>
          <w:szCs w:val="24"/>
        </w:rPr>
        <w:t xml:space="preserve"> – </w:t>
      </w:r>
      <w:r w:rsidR="00583803" w:rsidRPr="002F57CE">
        <w:rPr>
          <w:rFonts w:ascii="Arial" w:hAnsi="Arial" w:cs="Arial"/>
          <w:sz w:val="24"/>
          <w:szCs w:val="24"/>
        </w:rPr>
        <w:t>Estimular</w:t>
      </w:r>
      <w:r w:rsidRPr="002F57CE">
        <w:rPr>
          <w:rFonts w:ascii="Arial" w:hAnsi="Arial" w:cs="Arial"/>
          <w:sz w:val="24"/>
          <w:szCs w:val="24"/>
        </w:rPr>
        <w:t xml:space="preserve"> a mobilização e a organização da comunidade interessada nas ações de proteção à vida animal;</w:t>
      </w: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Pr="00A57328" w:rsidRDefault="002F57CE" w:rsidP="002F57CE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1683791012" name="Imagem 1683791012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r w:rsidR="00583803" w:rsidRPr="00A57328">
        <w:rPr>
          <w:sz w:val="24"/>
          <w:szCs w:val="24"/>
        </w:rPr>
        <w:t>3332 - 3615</w:t>
      </w:r>
      <w:r w:rsidRPr="00A57328">
        <w:rPr>
          <w:sz w:val="24"/>
          <w:szCs w:val="24"/>
        </w:rPr>
        <w:t>-</w:t>
      </w:r>
      <w:r w:rsidR="00583803" w:rsidRPr="00A57328">
        <w:rPr>
          <w:sz w:val="24"/>
          <w:szCs w:val="24"/>
        </w:rPr>
        <w:t>3004 - 3615</w:t>
      </w:r>
      <w:r w:rsidRPr="00A57328">
        <w:rPr>
          <w:sz w:val="24"/>
          <w:szCs w:val="24"/>
        </w:rPr>
        <w:t>-3303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VIII</w:t>
      </w:r>
      <w:r w:rsidRPr="002F57CE">
        <w:rPr>
          <w:rFonts w:ascii="Arial" w:hAnsi="Arial" w:cs="Arial"/>
          <w:sz w:val="24"/>
          <w:szCs w:val="24"/>
        </w:rPr>
        <w:t xml:space="preserve"> – elaborar, juntamente com os órgãos competentes da Administração Pública Municipal, as sugestões para eventual inclusão nos projetos do Plano Plurianual, da Lei de Diretrizes Orçamentárias e da Lei Orçamentária, nas matérias de sua competência;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IX</w:t>
      </w:r>
      <w:r w:rsidRPr="002F57CE">
        <w:rPr>
          <w:rFonts w:ascii="Arial" w:hAnsi="Arial" w:cs="Arial"/>
          <w:sz w:val="24"/>
          <w:szCs w:val="24"/>
        </w:rPr>
        <w:t xml:space="preserve"> – </w:t>
      </w:r>
      <w:r w:rsidR="00583803" w:rsidRPr="002F57CE">
        <w:rPr>
          <w:rFonts w:ascii="Arial" w:hAnsi="Arial" w:cs="Arial"/>
          <w:sz w:val="24"/>
          <w:szCs w:val="24"/>
        </w:rPr>
        <w:t>Fazer-se</w:t>
      </w:r>
      <w:r w:rsidRPr="002F57CE">
        <w:rPr>
          <w:rFonts w:ascii="Arial" w:hAnsi="Arial" w:cs="Arial"/>
          <w:sz w:val="24"/>
          <w:szCs w:val="24"/>
        </w:rPr>
        <w:t xml:space="preserve"> representar nos colegiados afins federais, regionais e estaduais;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X</w:t>
      </w:r>
      <w:r w:rsidRPr="002F57CE">
        <w:rPr>
          <w:rFonts w:ascii="Arial" w:hAnsi="Arial" w:cs="Arial"/>
          <w:sz w:val="24"/>
          <w:szCs w:val="24"/>
        </w:rPr>
        <w:t xml:space="preserve"> – </w:t>
      </w:r>
      <w:r w:rsidR="00583803" w:rsidRPr="002F57CE">
        <w:rPr>
          <w:rFonts w:ascii="Arial" w:hAnsi="Arial" w:cs="Arial"/>
          <w:sz w:val="24"/>
          <w:szCs w:val="24"/>
        </w:rPr>
        <w:t>Organizar</w:t>
      </w:r>
      <w:r w:rsidRPr="002F57CE">
        <w:rPr>
          <w:rFonts w:ascii="Arial" w:hAnsi="Arial" w:cs="Arial"/>
          <w:sz w:val="24"/>
          <w:szCs w:val="24"/>
        </w:rPr>
        <w:t>, mediante autorização prévia do Prefeito Municipal, as conferências voltadas à definição de princípios e ações para inclusão na Agenda Municipal de Proteção, Defesa e Bem-</w:t>
      </w:r>
      <w:r w:rsidR="00583803" w:rsidRPr="002F57CE">
        <w:rPr>
          <w:rFonts w:ascii="Arial" w:hAnsi="Arial" w:cs="Arial"/>
          <w:sz w:val="24"/>
          <w:szCs w:val="24"/>
        </w:rPr>
        <w:t xml:space="preserve">Estar </w:t>
      </w:r>
      <w:r w:rsidR="00583803"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 xml:space="preserve"> e para eleição dos conselheiros;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XI</w:t>
      </w:r>
      <w:r w:rsidRPr="002F57CE">
        <w:rPr>
          <w:rFonts w:ascii="Arial" w:hAnsi="Arial" w:cs="Arial"/>
          <w:sz w:val="24"/>
          <w:szCs w:val="24"/>
        </w:rPr>
        <w:t xml:space="preserve"> – elaborar programas de proteção, defesa e bem-</w:t>
      </w:r>
      <w:r w:rsidR="00583803" w:rsidRPr="002F57CE">
        <w:rPr>
          <w:rFonts w:ascii="Arial" w:hAnsi="Arial" w:cs="Arial"/>
          <w:sz w:val="24"/>
          <w:szCs w:val="24"/>
        </w:rPr>
        <w:t xml:space="preserve">estar </w:t>
      </w:r>
      <w:r w:rsidR="00583803"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>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XII</w:t>
      </w:r>
      <w:r w:rsidRPr="002F57CE">
        <w:rPr>
          <w:rFonts w:ascii="Arial" w:hAnsi="Arial" w:cs="Arial"/>
          <w:sz w:val="24"/>
          <w:szCs w:val="24"/>
        </w:rPr>
        <w:t xml:space="preserve"> – fomentar o intercâmbio permanente entre governo e sociedade, para fortalecimento de programas e ações de proteção, defesa e bem-</w:t>
      </w:r>
      <w:r w:rsidR="00583803" w:rsidRPr="002F57CE">
        <w:rPr>
          <w:rFonts w:ascii="Arial" w:hAnsi="Arial" w:cs="Arial"/>
          <w:sz w:val="24"/>
          <w:szCs w:val="24"/>
        </w:rPr>
        <w:t xml:space="preserve">estar </w:t>
      </w:r>
      <w:r w:rsidR="00583803"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>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XIII</w:t>
      </w:r>
      <w:r w:rsidRPr="002F57CE">
        <w:rPr>
          <w:rFonts w:ascii="Arial" w:hAnsi="Arial" w:cs="Arial"/>
          <w:sz w:val="24"/>
          <w:szCs w:val="24"/>
        </w:rPr>
        <w:t xml:space="preserve"> – participar de palestras, cursos, seminários, encontros, reuniões e outros eventos visando à defesa e o respeito à vida animal, bem como apoiar tais iniciativas;</w:t>
      </w:r>
    </w:p>
    <w:p w:rsidR="00BA1311" w:rsidRPr="002F57CE" w:rsidRDefault="002F57CE" w:rsidP="00BA1311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XIV</w:t>
      </w:r>
      <w:r w:rsidRPr="002F57CE">
        <w:rPr>
          <w:rFonts w:ascii="Arial" w:hAnsi="Arial" w:cs="Arial"/>
          <w:sz w:val="24"/>
          <w:szCs w:val="24"/>
        </w:rPr>
        <w:t xml:space="preserve"> – acompanhar a execução de ações para a conscientização da comunidade sobre a importância da vida animal no ecossistema;</w:t>
      </w:r>
      <w:r w:rsidR="00BA1311" w:rsidRPr="00BA1311">
        <w:rPr>
          <w:rFonts w:ascii="Arial" w:hAnsi="Arial" w:cs="Arial"/>
          <w:b/>
          <w:sz w:val="24"/>
          <w:szCs w:val="24"/>
        </w:rPr>
        <w:t xml:space="preserve"> </w:t>
      </w:r>
      <w:r w:rsidR="00BA1311" w:rsidRPr="002F57CE">
        <w:rPr>
          <w:rFonts w:ascii="Arial" w:hAnsi="Arial" w:cs="Arial"/>
          <w:b/>
          <w:sz w:val="24"/>
          <w:szCs w:val="24"/>
        </w:rPr>
        <w:t>VII</w:t>
      </w:r>
      <w:r w:rsidR="00BA1311" w:rsidRPr="002F57CE">
        <w:rPr>
          <w:rFonts w:ascii="Arial" w:hAnsi="Arial" w:cs="Arial"/>
          <w:sz w:val="24"/>
          <w:szCs w:val="24"/>
        </w:rPr>
        <w:t xml:space="preserve"> – contatar e articular com órgãos federais, estaduais, municipais e organismos estrangeiros e internacionais, bem como com a sociedade em geral com vistas à captação de recursos que possibilitem a execução de projetos programas direcionados à proteção, defesa e bem-estar </w:t>
      </w:r>
      <w:r w:rsidR="00BA1311" w:rsidRPr="002F57CE">
        <w:rPr>
          <w:rFonts w:ascii="Arial" w:hAnsi="Arial" w:cs="Arial"/>
          <w:spacing w:val="-56"/>
          <w:sz w:val="24"/>
          <w:szCs w:val="24"/>
        </w:rPr>
        <w:t>animal</w:t>
      </w:r>
      <w:r w:rsidR="00BA1311" w:rsidRPr="002F57CE">
        <w:rPr>
          <w:rFonts w:ascii="Arial" w:hAnsi="Arial" w:cs="Arial"/>
          <w:sz w:val="24"/>
          <w:szCs w:val="24"/>
        </w:rPr>
        <w:t>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XV</w:t>
      </w:r>
      <w:r w:rsidRPr="002F57CE">
        <w:rPr>
          <w:rFonts w:ascii="Arial" w:hAnsi="Arial" w:cs="Arial"/>
          <w:sz w:val="24"/>
          <w:szCs w:val="24"/>
        </w:rPr>
        <w:t xml:space="preserve"> – </w:t>
      </w:r>
      <w:r w:rsidR="00583803" w:rsidRPr="002F57CE">
        <w:rPr>
          <w:rFonts w:ascii="Arial" w:hAnsi="Arial" w:cs="Arial"/>
          <w:sz w:val="24"/>
          <w:szCs w:val="24"/>
        </w:rPr>
        <w:t>Elaborar</w:t>
      </w:r>
      <w:r w:rsidRPr="002F57CE">
        <w:rPr>
          <w:rFonts w:ascii="Arial" w:hAnsi="Arial" w:cs="Arial"/>
          <w:sz w:val="24"/>
          <w:szCs w:val="24"/>
        </w:rPr>
        <w:t xml:space="preserve"> proposta de seu regimento interno, a ser baixado por decreto, bem como solicitar sua reforma;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XVI</w:t>
      </w:r>
      <w:r w:rsidRPr="002F57CE">
        <w:rPr>
          <w:rFonts w:ascii="Arial" w:hAnsi="Arial" w:cs="Arial"/>
          <w:sz w:val="24"/>
          <w:szCs w:val="24"/>
        </w:rPr>
        <w:t xml:space="preserve"> – eleger o seu Presidente e os demais componentes da Mesa Diretora, conforme estabelecido no regimento interno.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  <w:t>Art. 6º</w:t>
      </w:r>
      <w:r w:rsidRPr="002F57CE">
        <w:rPr>
          <w:rFonts w:ascii="Arial" w:hAnsi="Arial" w:cs="Arial"/>
          <w:sz w:val="24"/>
          <w:szCs w:val="24"/>
        </w:rPr>
        <w:t xml:space="preserve"> O Conselho Municipal de Proteção, Defesa e Bem-Estar</w:t>
      </w:r>
      <w:r w:rsidR="00AF1D52">
        <w:rPr>
          <w:rFonts w:ascii="Arial" w:hAnsi="Arial" w:cs="Arial"/>
          <w:sz w:val="24"/>
          <w:szCs w:val="24"/>
        </w:rPr>
        <w:t xml:space="preserve"> </w:t>
      </w:r>
      <w:r w:rsidRPr="002F57CE">
        <w:rPr>
          <w:rFonts w:ascii="Arial" w:hAnsi="Arial" w:cs="Arial"/>
          <w:sz w:val="24"/>
          <w:szCs w:val="24"/>
        </w:rPr>
        <w:t>Animal será integrado por até 13 (treze) membros, sendo: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</w:t>
      </w:r>
      <w:r w:rsidRPr="002F57CE">
        <w:rPr>
          <w:rFonts w:ascii="Arial" w:hAnsi="Arial" w:cs="Arial"/>
          <w:sz w:val="24"/>
          <w:szCs w:val="24"/>
        </w:rPr>
        <w:t xml:space="preserve"> – Até 3 (três) representantes do Poder Executivo Municipal, sendo 1 (um) representante da Secretaria de Educação, 1 (um) representantes da Secretaria de Agricultura e Meio Ambiente e 1(um) representante da Secretaria de Saúde;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II</w:t>
      </w:r>
      <w:r w:rsidRPr="002F57CE">
        <w:rPr>
          <w:rFonts w:ascii="Arial" w:hAnsi="Arial" w:cs="Arial"/>
          <w:sz w:val="24"/>
          <w:szCs w:val="24"/>
        </w:rPr>
        <w:t xml:space="preserve"> – Até 2 (dois) representantes das entidades que prestam serviços de proteção, defesa e bem-</w:t>
      </w:r>
      <w:r w:rsidR="00583803" w:rsidRPr="002F57CE">
        <w:rPr>
          <w:rFonts w:ascii="Arial" w:hAnsi="Arial" w:cs="Arial"/>
          <w:sz w:val="24"/>
          <w:szCs w:val="24"/>
        </w:rPr>
        <w:t xml:space="preserve">estar </w:t>
      </w:r>
      <w:r w:rsidR="00583803"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 xml:space="preserve"> (se houver no município);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III</w:t>
      </w:r>
      <w:r w:rsidRPr="002F57CE">
        <w:rPr>
          <w:rFonts w:ascii="Arial" w:hAnsi="Arial" w:cs="Arial"/>
          <w:sz w:val="24"/>
          <w:szCs w:val="24"/>
        </w:rPr>
        <w:t xml:space="preserve"> – Até 2 (dois) representantes das Empresas, individuais ou coletivas, e de seus representantes, classistas ou associativos, que desenvolvam atividades afins com animal vivo de qualquer forma ou maneira;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IV</w:t>
      </w:r>
      <w:r w:rsidRPr="002F57CE">
        <w:rPr>
          <w:rFonts w:ascii="Arial" w:hAnsi="Arial" w:cs="Arial"/>
          <w:sz w:val="24"/>
          <w:szCs w:val="24"/>
        </w:rPr>
        <w:t xml:space="preserve"> – Até 2 (dois) representantes do Poder Legislativo.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V</w:t>
      </w:r>
      <w:r w:rsidRPr="002F57CE">
        <w:rPr>
          <w:rFonts w:ascii="Arial" w:hAnsi="Arial" w:cs="Arial"/>
          <w:sz w:val="24"/>
          <w:szCs w:val="24"/>
        </w:rPr>
        <w:t xml:space="preserve"> – Até 2 (dois) veterinários, indicados pelos escritórios locais dos Conselhos Regionais de Veterinária ou demais entidades associativas dessas profissões;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VI</w:t>
      </w:r>
      <w:r w:rsidRPr="002F57CE">
        <w:rPr>
          <w:rFonts w:ascii="Arial" w:hAnsi="Arial" w:cs="Arial"/>
          <w:sz w:val="24"/>
          <w:szCs w:val="24"/>
        </w:rPr>
        <w:t xml:space="preserve"> – Até 2 (dois) representantes de </w:t>
      </w:r>
      <w:r w:rsidR="00583803" w:rsidRPr="002F57CE">
        <w:rPr>
          <w:rFonts w:ascii="Arial" w:hAnsi="Arial" w:cs="Arial"/>
          <w:sz w:val="24"/>
          <w:szCs w:val="24"/>
        </w:rPr>
        <w:t>Polícia</w:t>
      </w:r>
      <w:r w:rsidRPr="002F57CE">
        <w:rPr>
          <w:rFonts w:ascii="Arial" w:hAnsi="Arial" w:cs="Arial"/>
          <w:sz w:val="24"/>
          <w:szCs w:val="24"/>
        </w:rPr>
        <w:t xml:space="preserve"> Militar do Estado, da </w:t>
      </w:r>
      <w:r w:rsidR="00583803" w:rsidRPr="002F57CE">
        <w:rPr>
          <w:rFonts w:ascii="Arial" w:hAnsi="Arial" w:cs="Arial"/>
          <w:sz w:val="24"/>
          <w:szCs w:val="24"/>
        </w:rPr>
        <w:t>PolíciaAmbiental.</w:t>
      </w:r>
      <w:r w:rsidR="00583803" w:rsidRPr="002F57CE">
        <w:rPr>
          <w:rFonts w:ascii="Arial" w:hAnsi="Arial" w:cs="Arial"/>
          <w:b/>
          <w:sz w:val="24"/>
          <w:szCs w:val="24"/>
        </w:rPr>
        <w:t xml:space="preserve"> §</w:t>
      </w:r>
      <w:r w:rsidRPr="002F57CE">
        <w:rPr>
          <w:rFonts w:ascii="Arial" w:hAnsi="Arial" w:cs="Arial"/>
          <w:b/>
          <w:sz w:val="24"/>
          <w:szCs w:val="24"/>
        </w:rPr>
        <w:t xml:space="preserve"> 1º</w:t>
      </w:r>
      <w:r w:rsidRPr="002F57CE">
        <w:rPr>
          <w:rFonts w:ascii="Arial" w:hAnsi="Arial" w:cs="Arial"/>
          <w:sz w:val="24"/>
          <w:szCs w:val="24"/>
        </w:rPr>
        <w:t xml:space="preserve"> Os órgãos, empresas ou fundações integrantes da Administração Municipal Direta e Indireta e seus respectivos representantes e suplentes serão designados e nomeados pelo Prefeito, por decreto.</w:t>
      </w: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Pr="00A57328" w:rsidRDefault="002F57CE" w:rsidP="002F57CE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994529612" name="Imagem 994529612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r w:rsidR="00583803" w:rsidRPr="00A57328">
        <w:rPr>
          <w:sz w:val="24"/>
          <w:szCs w:val="24"/>
        </w:rPr>
        <w:t>3332 - 3615</w:t>
      </w:r>
      <w:r w:rsidRPr="00A57328">
        <w:rPr>
          <w:sz w:val="24"/>
          <w:szCs w:val="24"/>
        </w:rPr>
        <w:t>-</w:t>
      </w:r>
      <w:r w:rsidR="00583803" w:rsidRPr="00A57328">
        <w:rPr>
          <w:sz w:val="24"/>
          <w:szCs w:val="24"/>
        </w:rPr>
        <w:t>3004 - 3615</w:t>
      </w:r>
      <w:r w:rsidRPr="00A57328">
        <w:rPr>
          <w:sz w:val="24"/>
          <w:szCs w:val="24"/>
        </w:rPr>
        <w:t>-3303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AF1D52" w:rsidRPr="002F57CE" w:rsidRDefault="002F57CE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§ 2º</w:t>
      </w:r>
      <w:r w:rsidRPr="002F57CE">
        <w:rPr>
          <w:rFonts w:ascii="Arial" w:hAnsi="Arial" w:cs="Arial"/>
          <w:sz w:val="24"/>
          <w:szCs w:val="24"/>
        </w:rPr>
        <w:t xml:space="preserve"> Para a indicação de seus representantes, titulares e suple</w:t>
      </w:r>
      <w:r w:rsidR="00AF1D52" w:rsidRPr="00AF1D52">
        <w:rPr>
          <w:rFonts w:ascii="Arial" w:hAnsi="Arial" w:cs="Arial"/>
          <w:sz w:val="24"/>
          <w:szCs w:val="24"/>
        </w:rPr>
        <w:t xml:space="preserve"> </w:t>
      </w:r>
    </w:p>
    <w:p w:rsidR="00AF1D52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II</w:t>
      </w:r>
      <w:r w:rsidRPr="002F57CE">
        <w:rPr>
          <w:rFonts w:ascii="Arial" w:hAnsi="Arial" w:cs="Arial"/>
          <w:sz w:val="24"/>
          <w:szCs w:val="24"/>
        </w:rPr>
        <w:t xml:space="preserve"> – Ser sempre eleitos entre seus pares, nas conferências voltadas ao bem-estar </w:t>
      </w:r>
      <w:r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 xml:space="preserve"> ou, em casos de não preenchimento de vaga e de vacância, em audiência pública para eleição e complementação do período de mandato, respectivamente. Municipal de Proteção, Defesa e Bem-Estar </w:t>
      </w:r>
      <w:r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 xml:space="preserve">, na qualidade de convidados técnicos, 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 xml:space="preserve">sem direito a voto, pessoas, entidades públicas ou privadas e órgão públicos que se 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§ 3º</w:t>
      </w:r>
      <w:r w:rsidRPr="002F57CE">
        <w:rPr>
          <w:rFonts w:ascii="Arial" w:hAnsi="Arial" w:cs="Arial"/>
          <w:sz w:val="24"/>
          <w:szCs w:val="24"/>
        </w:rPr>
        <w:t xml:space="preserve"> Nos termos do regimento interno, poderão participar das reuniões do Plenário Conselho notabilizarem pela atuação e conhecimento técnico ou empírico em prol da proteção, defesa e bem-estar </w:t>
      </w:r>
      <w:r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>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§ 4º</w:t>
      </w:r>
      <w:r w:rsidRPr="002F57CE">
        <w:rPr>
          <w:rFonts w:ascii="Arial" w:hAnsi="Arial" w:cs="Arial"/>
          <w:sz w:val="24"/>
          <w:szCs w:val="24"/>
        </w:rPr>
        <w:t xml:space="preserve"> Os conselheiros escolhidos e eleitos deverão tomar posse mediante assinatura em livro próprio para gozarem de todas as prerrogativas desta lei, no prazo de 30 (trinta) dias após a data da publicação do decreto ou de sua eleição, respectivamente.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§ 5º</w:t>
      </w:r>
      <w:r w:rsidRPr="002F57CE">
        <w:rPr>
          <w:rFonts w:ascii="Arial" w:hAnsi="Arial" w:cs="Arial"/>
          <w:sz w:val="24"/>
          <w:szCs w:val="24"/>
        </w:rPr>
        <w:t xml:space="preserve"> Não tomando posse na forma do parágrafo anterior, considerar-se-á não preenchida a vaga.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§ 6º</w:t>
      </w:r>
      <w:r w:rsidRPr="002F57CE">
        <w:rPr>
          <w:rFonts w:ascii="Arial" w:hAnsi="Arial" w:cs="Arial"/>
          <w:sz w:val="24"/>
          <w:szCs w:val="24"/>
        </w:rPr>
        <w:t xml:space="preserve"> O falecimento e a exclusão são considerados casos de vacância.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  <w:t>Art. 7º</w:t>
      </w:r>
      <w:r w:rsidRPr="002F57CE">
        <w:rPr>
          <w:rFonts w:ascii="Arial" w:hAnsi="Arial" w:cs="Arial"/>
          <w:sz w:val="24"/>
          <w:szCs w:val="24"/>
        </w:rPr>
        <w:t xml:space="preserve"> O mandato dos conselheiros terá a duração de dois anos, admitida a reeleição sucessiva.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Parágrafo único.</w:t>
      </w:r>
      <w:r w:rsidRPr="002F57CE">
        <w:rPr>
          <w:rFonts w:ascii="Arial" w:hAnsi="Arial" w:cs="Arial"/>
          <w:sz w:val="24"/>
          <w:szCs w:val="24"/>
        </w:rPr>
        <w:t xml:space="preserve"> O conselheiro, em suas ausências e impedimentos, será substituído pelo suplente.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Art. 8º</w:t>
      </w:r>
      <w:r w:rsidRPr="002F57CE">
        <w:rPr>
          <w:rFonts w:ascii="Arial" w:hAnsi="Arial" w:cs="Arial"/>
          <w:sz w:val="24"/>
          <w:szCs w:val="24"/>
        </w:rPr>
        <w:t xml:space="preserve"> O exercício das funções de membros do Conselho Municipal de Proteção, Defesa e Bem-Estar Animal não será remunerado sendo, porém, considerado de relevante interesse público.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Art. 9º</w:t>
      </w:r>
      <w:r w:rsidRPr="002F57CE">
        <w:rPr>
          <w:rFonts w:ascii="Arial" w:hAnsi="Arial" w:cs="Arial"/>
          <w:sz w:val="24"/>
          <w:szCs w:val="24"/>
        </w:rPr>
        <w:t xml:space="preserve"> Será excluído do Conselho Municipal de Proteção, Defesa e Bem-EstarAnimal o membro cuja ausência injustificada ou não aceita pelo Plenário do Conselho for constatada em 03 (três) reunião consecutivas ou 05 (cinco) alternadas, durante o exercício de seu mandato.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§ 1º</w:t>
      </w:r>
      <w:r w:rsidRPr="002F57CE">
        <w:rPr>
          <w:rFonts w:ascii="Arial" w:hAnsi="Arial" w:cs="Arial"/>
          <w:sz w:val="24"/>
          <w:szCs w:val="24"/>
        </w:rPr>
        <w:t xml:space="preserve"> As hipóteses de ausência justificada serão definidas no regimento interno.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§ 2º</w:t>
      </w:r>
      <w:r w:rsidRPr="002F57CE">
        <w:rPr>
          <w:rFonts w:ascii="Arial" w:hAnsi="Arial" w:cs="Arial"/>
          <w:sz w:val="24"/>
          <w:szCs w:val="24"/>
        </w:rPr>
        <w:t xml:space="preserve"> O membro faltante deverá protocolar, na secretaria, até 03 (três) dias úteis após a reunião, sua justificativa dirigida ao Presidente do Conselho Municipal de Proteção, Defesa e Bem-Estar </w:t>
      </w:r>
      <w:r w:rsidRPr="002F57CE">
        <w:rPr>
          <w:rFonts w:ascii="Arial" w:hAnsi="Arial" w:cs="Arial"/>
          <w:spacing w:val="-56"/>
          <w:sz w:val="24"/>
          <w:szCs w:val="24"/>
        </w:rPr>
        <w:t>Animal</w:t>
      </w:r>
    </w:p>
    <w:p w:rsidR="00AF1D52" w:rsidRPr="002F57CE" w:rsidRDefault="00AF1D52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§ 3º</w:t>
      </w:r>
      <w:r w:rsidRPr="002F57CE">
        <w:rPr>
          <w:rFonts w:ascii="Arial" w:hAnsi="Arial" w:cs="Arial"/>
          <w:sz w:val="24"/>
          <w:szCs w:val="24"/>
        </w:rPr>
        <w:t xml:space="preserve"> O regimento interno poderá prever outros casos de exclusão, contudo, a sua efetivação somente ocorrerá depois de garantido o regular exercido do direito de defesa e aprovação por dois terços do Conselho.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ntes, as entidades e os segmentos a que aludem os incisos II e VI deste artigo deverão:</w:t>
      </w:r>
    </w:p>
    <w:p w:rsidR="002F57CE" w:rsidRPr="002F57CE" w:rsidRDefault="002F57CE" w:rsidP="00AF1D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I</w:t>
      </w:r>
      <w:r w:rsidRPr="002F57CE">
        <w:rPr>
          <w:rFonts w:ascii="Arial" w:hAnsi="Arial" w:cs="Arial"/>
          <w:sz w:val="24"/>
          <w:szCs w:val="24"/>
        </w:rPr>
        <w:t xml:space="preserve"> – </w:t>
      </w:r>
      <w:r w:rsidR="00583803" w:rsidRPr="002F57CE">
        <w:rPr>
          <w:rFonts w:ascii="Arial" w:hAnsi="Arial" w:cs="Arial"/>
          <w:sz w:val="24"/>
          <w:szCs w:val="24"/>
        </w:rPr>
        <w:t>Ter</w:t>
      </w:r>
      <w:r w:rsidRPr="002F57CE">
        <w:rPr>
          <w:rFonts w:ascii="Arial" w:hAnsi="Arial" w:cs="Arial"/>
          <w:sz w:val="24"/>
          <w:szCs w:val="24"/>
        </w:rPr>
        <w:t xml:space="preserve"> sede no Município de Santa Margarida do Sul;</w:t>
      </w: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</w: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Pr="00A57328" w:rsidRDefault="002F57CE" w:rsidP="002F57CE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1566007448" name="Imagem 1566007448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r w:rsidR="00583803" w:rsidRPr="00A57328">
        <w:rPr>
          <w:sz w:val="24"/>
          <w:szCs w:val="24"/>
        </w:rPr>
        <w:t>3332 - 3615</w:t>
      </w:r>
      <w:r w:rsidRPr="00A57328">
        <w:rPr>
          <w:sz w:val="24"/>
          <w:szCs w:val="24"/>
        </w:rPr>
        <w:t>-</w:t>
      </w:r>
      <w:r w:rsidR="00583803" w:rsidRPr="00A57328">
        <w:rPr>
          <w:sz w:val="24"/>
          <w:szCs w:val="24"/>
        </w:rPr>
        <w:t>3004 - 3615</w:t>
      </w:r>
      <w:r w:rsidRPr="00A57328">
        <w:rPr>
          <w:sz w:val="24"/>
          <w:szCs w:val="24"/>
        </w:rPr>
        <w:t>-3303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2F57CE" w:rsidRPr="00A57328" w:rsidRDefault="002F57CE" w:rsidP="002F57CE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BA1311" w:rsidRPr="002F57CE" w:rsidRDefault="00BA1311" w:rsidP="00BA1311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 </w:t>
      </w:r>
      <w:r w:rsidRPr="002F57CE">
        <w:rPr>
          <w:rFonts w:ascii="Arial" w:hAnsi="Arial" w:cs="Arial"/>
          <w:b/>
          <w:sz w:val="24"/>
          <w:szCs w:val="24"/>
        </w:rPr>
        <w:t xml:space="preserve">10 </w:t>
      </w:r>
      <w:r w:rsidRPr="002F57CE">
        <w:rPr>
          <w:rFonts w:ascii="Arial" w:hAnsi="Arial" w:cs="Arial"/>
          <w:sz w:val="24"/>
          <w:szCs w:val="24"/>
        </w:rPr>
        <w:t xml:space="preserve">A I Conferência Municipal voltada à definição de princípios e ações para a proteção, defesa e bem-estar </w:t>
      </w:r>
      <w:r w:rsidRPr="002F57CE">
        <w:rPr>
          <w:rFonts w:ascii="Arial" w:hAnsi="Arial" w:cs="Arial"/>
          <w:spacing w:val="-56"/>
          <w:sz w:val="24"/>
          <w:szCs w:val="24"/>
        </w:rPr>
        <w:t>animal</w:t>
      </w:r>
      <w:r w:rsidRPr="002F57CE">
        <w:rPr>
          <w:rFonts w:ascii="Arial" w:hAnsi="Arial" w:cs="Arial"/>
          <w:sz w:val="24"/>
          <w:szCs w:val="24"/>
        </w:rPr>
        <w:t xml:space="preserve"> deverá ser realizada dentro de até 6 (seis) meses, após a data de publicação desta lei.</w:t>
      </w:r>
    </w:p>
    <w:p w:rsidR="00BA1311" w:rsidRPr="002F57CE" w:rsidRDefault="00BA1311" w:rsidP="00BA1311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ab/>
        <w:t xml:space="preserve">Art. 11 </w:t>
      </w:r>
      <w:r w:rsidRPr="002F57CE">
        <w:rPr>
          <w:rFonts w:ascii="Arial" w:hAnsi="Arial" w:cs="Arial"/>
          <w:sz w:val="24"/>
          <w:szCs w:val="24"/>
        </w:rPr>
        <w:t>Esta lei entra em vigor na data de sua publicação</w:t>
      </w:r>
    </w:p>
    <w:p w:rsid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BA1311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2F57CE" w:rsidRDefault="002F57CE" w:rsidP="002F57CE">
      <w:pPr>
        <w:pStyle w:val="Recuodecorpodetexto"/>
        <w:ind w:left="0" w:firstLine="708"/>
        <w:rPr>
          <w:rFonts w:ascii="Arial" w:hAnsi="Arial" w:cs="Arial"/>
          <w:bCs/>
          <w:sz w:val="24"/>
          <w:szCs w:val="24"/>
        </w:rPr>
      </w:pPr>
    </w:p>
    <w:p w:rsidR="002F57CE" w:rsidRPr="002F57CE" w:rsidRDefault="002F57CE" w:rsidP="002F57CE">
      <w:pPr>
        <w:pStyle w:val="Recuodecorpodetexto"/>
        <w:ind w:left="0" w:firstLine="708"/>
        <w:rPr>
          <w:rFonts w:ascii="Arial" w:hAnsi="Arial" w:cs="Arial"/>
          <w:bCs/>
          <w:sz w:val="24"/>
          <w:szCs w:val="24"/>
        </w:rPr>
      </w:pPr>
      <w:r w:rsidRPr="002F57CE">
        <w:rPr>
          <w:rFonts w:ascii="Arial" w:hAnsi="Arial" w:cs="Arial"/>
          <w:bCs/>
          <w:sz w:val="24"/>
          <w:szCs w:val="24"/>
        </w:rPr>
        <w:t>Santa Margarida do Sul, em 23 de julho de 2024.</w:t>
      </w:r>
    </w:p>
    <w:p w:rsidR="002F57CE" w:rsidRPr="002F57CE" w:rsidRDefault="002F57CE" w:rsidP="002F57CE">
      <w:pPr>
        <w:pStyle w:val="Recuodecorpodetexto"/>
        <w:ind w:left="0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Recuodecorpodetexto"/>
        <w:ind w:left="0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ind w:firstLine="708"/>
        <w:jc w:val="center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pStyle w:val="Corpodetexto"/>
        <w:ind w:firstLine="708"/>
        <w:jc w:val="center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pStyle w:val="Corpodetexto"/>
        <w:ind w:firstLine="708"/>
        <w:jc w:val="center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Olmiro Ricardo Saldanha Teixeira</w:t>
      </w:r>
    </w:p>
    <w:p w:rsidR="002F57CE" w:rsidRPr="002F57CE" w:rsidRDefault="002F57CE" w:rsidP="002F57CE">
      <w:pPr>
        <w:pStyle w:val="Corpodetexto"/>
        <w:ind w:firstLine="708"/>
        <w:jc w:val="center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Prefeito Municipal</w:t>
      </w: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583803" w:rsidRPr="00A57328" w:rsidRDefault="00583803" w:rsidP="00583803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794168117" name="Imagem 794168117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583803" w:rsidRPr="00A57328" w:rsidRDefault="00583803" w:rsidP="0058380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583803" w:rsidRPr="00A57328" w:rsidRDefault="00583803" w:rsidP="0058380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3615-3332 - 3615-3004 - 3615-3303</w:t>
      </w:r>
    </w:p>
    <w:p w:rsidR="00583803" w:rsidRPr="00A57328" w:rsidRDefault="00583803" w:rsidP="0058380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583803" w:rsidRPr="00A57328" w:rsidRDefault="00583803" w:rsidP="0058380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583803" w:rsidRDefault="00583803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583803" w:rsidRDefault="00583803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583803" w:rsidRDefault="00583803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583803" w:rsidRDefault="00583803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  <w:r w:rsidRPr="002F57CE">
        <w:rPr>
          <w:rFonts w:ascii="Arial" w:hAnsi="Arial" w:cs="Arial"/>
          <w:b/>
          <w:sz w:val="24"/>
          <w:szCs w:val="24"/>
        </w:rPr>
        <w:t>JUSTIFICATIVA</w:t>
      </w:r>
    </w:p>
    <w:p w:rsidR="002F57CE" w:rsidRPr="002F57CE" w:rsidRDefault="002F57CE" w:rsidP="002F57CE">
      <w:pPr>
        <w:pStyle w:val="Corpodetex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Senhor Presidente, Senhores Vereadores:</w:t>
      </w:r>
    </w:p>
    <w:p w:rsidR="002F57CE" w:rsidRPr="002F57CE" w:rsidRDefault="002F57CE" w:rsidP="002F57CE">
      <w:pPr>
        <w:pStyle w:val="Corpodetexto"/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F57CE" w:rsidRPr="002F57CE" w:rsidRDefault="002F57CE" w:rsidP="002F57C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O presente Projeto de Lei que ora encaminhamos a esta Egrégia Casa Legislativa tem por objetivo sanar problemas de causa animal no município de Santa Margarida do Sul.</w:t>
      </w:r>
    </w:p>
    <w:p w:rsidR="002F57CE" w:rsidRPr="002F57CE" w:rsidRDefault="002F57CE" w:rsidP="002F57C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 xml:space="preserve">Estima-se que o município de Santa Margarida do Sul conta com mais de 2000 animais, entre animais de propriedades rurais, urbanas e animais de rua. Atualmente o grande número de cães e gatos soltos em ruas e rodovias no nosso Município gera um crescimento indevido desta população e, por </w:t>
      </w:r>
      <w:r w:rsidR="00583803" w:rsidRPr="002F57CE">
        <w:rPr>
          <w:rFonts w:ascii="Arial" w:hAnsi="Arial" w:cs="Arial"/>
          <w:sz w:val="24"/>
          <w:szCs w:val="24"/>
        </w:rPr>
        <w:t>consequência</w:t>
      </w:r>
      <w:r w:rsidRPr="002F57CE">
        <w:rPr>
          <w:rFonts w:ascii="Arial" w:hAnsi="Arial" w:cs="Arial"/>
          <w:sz w:val="24"/>
          <w:szCs w:val="24"/>
        </w:rPr>
        <w:t>, causa problemas tanto para os animais, quanto para a questão de saúde pública, pois soltos são disseminadores de zoonoses.</w:t>
      </w:r>
    </w:p>
    <w:p w:rsidR="002F57CE" w:rsidRPr="002F57CE" w:rsidRDefault="002F57CE" w:rsidP="002F57C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Com isso, se faz necessária a criação do Conselho Municipal de Proteção, Defesa e Bem-EstarAnimal para que desta forma, captemos recursos para investimento e contratações na área de controle populacional destes animais, além de controlar a disseminação de doenças.</w:t>
      </w:r>
    </w:p>
    <w:p w:rsidR="002F57CE" w:rsidRPr="002F57CE" w:rsidRDefault="002F57CE" w:rsidP="002F57CE">
      <w:pPr>
        <w:pStyle w:val="Corpodetexto"/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pStyle w:val="Corpodetexto"/>
        <w:spacing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suppressAutoHyphens/>
        <w:ind w:firstLine="708"/>
        <w:jc w:val="center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Atenciosamente</w:t>
      </w:r>
    </w:p>
    <w:p w:rsidR="002F57CE" w:rsidRPr="002F57CE" w:rsidRDefault="002F57CE" w:rsidP="002F57CE">
      <w:pPr>
        <w:pStyle w:val="Corpodetexto"/>
        <w:ind w:firstLine="708"/>
        <w:jc w:val="right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pStyle w:val="Corpodetexto"/>
        <w:ind w:firstLine="708"/>
        <w:jc w:val="right"/>
        <w:rPr>
          <w:rFonts w:ascii="Arial" w:hAnsi="Arial" w:cs="Arial"/>
          <w:sz w:val="24"/>
          <w:szCs w:val="24"/>
        </w:rPr>
      </w:pPr>
    </w:p>
    <w:p w:rsidR="002F57CE" w:rsidRPr="002F57CE" w:rsidRDefault="002F57CE" w:rsidP="002F57CE">
      <w:pPr>
        <w:pStyle w:val="Corpodetexto"/>
        <w:ind w:firstLine="709"/>
        <w:jc w:val="center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 xml:space="preserve">Olmiro Ricardo Saldanha Teixeira </w:t>
      </w:r>
    </w:p>
    <w:p w:rsidR="002F57CE" w:rsidRPr="002F57CE" w:rsidRDefault="002F57CE" w:rsidP="002F57CE">
      <w:pPr>
        <w:pStyle w:val="Corpodetexto"/>
        <w:ind w:firstLine="709"/>
        <w:jc w:val="center"/>
        <w:rPr>
          <w:rFonts w:ascii="Arial" w:hAnsi="Arial" w:cs="Arial"/>
          <w:sz w:val="24"/>
          <w:szCs w:val="24"/>
        </w:rPr>
      </w:pPr>
      <w:r w:rsidRPr="002F57CE">
        <w:rPr>
          <w:rFonts w:ascii="Arial" w:hAnsi="Arial" w:cs="Arial"/>
          <w:sz w:val="24"/>
          <w:szCs w:val="24"/>
        </w:rPr>
        <w:t>Prefeito Municipal</w:t>
      </w:r>
    </w:p>
    <w:p w:rsidR="003E447E" w:rsidRPr="002F57CE" w:rsidRDefault="003E447E" w:rsidP="002F57CE">
      <w:pPr>
        <w:ind w:left="3828"/>
        <w:jc w:val="both"/>
        <w:rPr>
          <w:rFonts w:ascii="Arial" w:hAnsi="Arial" w:cs="Arial"/>
          <w:sz w:val="24"/>
          <w:szCs w:val="24"/>
        </w:rPr>
      </w:pPr>
    </w:p>
    <w:sectPr w:rsidR="003E447E" w:rsidRPr="002F57CE" w:rsidSect="00B46820">
      <w:pgSz w:w="11906" w:h="16838"/>
      <w:pgMar w:top="0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102" w:rsidRDefault="00BC4102" w:rsidP="00C07B62">
      <w:r>
        <w:separator/>
      </w:r>
    </w:p>
  </w:endnote>
  <w:endnote w:type="continuationSeparator" w:id="1">
    <w:p w:rsidR="00BC4102" w:rsidRDefault="00BC4102" w:rsidP="00C0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102" w:rsidRDefault="00BC4102" w:rsidP="00C07B62">
      <w:r>
        <w:separator/>
      </w:r>
    </w:p>
  </w:footnote>
  <w:footnote w:type="continuationSeparator" w:id="1">
    <w:p w:rsidR="00BC4102" w:rsidRDefault="00BC4102" w:rsidP="00C07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6BB"/>
    <w:multiLevelType w:val="hybridMultilevel"/>
    <w:tmpl w:val="4D900FBE"/>
    <w:lvl w:ilvl="0" w:tplc="E72AB208">
      <w:start w:val="1"/>
      <w:numFmt w:val="lowerLetter"/>
      <w:lvlText w:val="%1)"/>
      <w:lvlJc w:val="left"/>
      <w:pPr>
        <w:ind w:left="20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07" w:hanging="360"/>
      </w:pPr>
    </w:lvl>
    <w:lvl w:ilvl="2" w:tplc="0416001B" w:tentative="1">
      <w:start w:val="1"/>
      <w:numFmt w:val="lowerRoman"/>
      <w:lvlText w:val="%3."/>
      <w:lvlJc w:val="right"/>
      <w:pPr>
        <w:ind w:left="3527" w:hanging="180"/>
      </w:pPr>
    </w:lvl>
    <w:lvl w:ilvl="3" w:tplc="0416000F" w:tentative="1">
      <w:start w:val="1"/>
      <w:numFmt w:val="decimal"/>
      <w:lvlText w:val="%4."/>
      <w:lvlJc w:val="left"/>
      <w:pPr>
        <w:ind w:left="4247" w:hanging="360"/>
      </w:pPr>
    </w:lvl>
    <w:lvl w:ilvl="4" w:tplc="04160019" w:tentative="1">
      <w:start w:val="1"/>
      <w:numFmt w:val="lowerLetter"/>
      <w:lvlText w:val="%5."/>
      <w:lvlJc w:val="left"/>
      <w:pPr>
        <w:ind w:left="4967" w:hanging="360"/>
      </w:pPr>
    </w:lvl>
    <w:lvl w:ilvl="5" w:tplc="0416001B" w:tentative="1">
      <w:start w:val="1"/>
      <w:numFmt w:val="lowerRoman"/>
      <w:lvlText w:val="%6."/>
      <w:lvlJc w:val="right"/>
      <w:pPr>
        <w:ind w:left="5687" w:hanging="180"/>
      </w:pPr>
    </w:lvl>
    <w:lvl w:ilvl="6" w:tplc="0416000F" w:tentative="1">
      <w:start w:val="1"/>
      <w:numFmt w:val="decimal"/>
      <w:lvlText w:val="%7."/>
      <w:lvlJc w:val="left"/>
      <w:pPr>
        <w:ind w:left="6407" w:hanging="360"/>
      </w:pPr>
    </w:lvl>
    <w:lvl w:ilvl="7" w:tplc="04160019" w:tentative="1">
      <w:start w:val="1"/>
      <w:numFmt w:val="lowerLetter"/>
      <w:lvlText w:val="%8."/>
      <w:lvlJc w:val="left"/>
      <w:pPr>
        <w:ind w:left="7127" w:hanging="360"/>
      </w:pPr>
    </w:lvl>
    <w:lvl w:ilvl="8" w:tplc="0416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1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065DC4"/>
    <w:multiLevelType w:val="hybridMultilevel"/>
    <w:tmpl w:val="DC483654"/>
    <w:lvl w:ilvl="0" w:tplc="86EC9384">
      <w:start w:val="1"/>
      <w:numFmt w:val="upperRoman"/>
      <w:lvlText w:val="%1"/>
      <w:lvlJc w:val="left"/>
      <w:pPr>
        <w:ind w:left="162" w:hanging="2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C4825CF6">
      <w:numFmt w:val="bullet"/>
      <w:lvlText w:val="•"/>
      <w:lvlJc w:val="left"/>
      <w:pPr>
        <w:ind w:left="1088" w:hanging="231"/>
      </w:pPr>
      <w:rPr>
        <w:lang w:val="pt-PT" w:eastAsia="en-US" w:bidi="ar-SA"/>
      </w:rPr>
    </w:lvl>
    <w:lvl w:ilvl="2" w:tplc="DC5A107E">
      <w:numFmt w:val="bullet"/>
      <w:lvlText w:val="•"/>
      <w:lvlJc w:val="left"/>
      <w:pPr>
        <w:ind w:left="2017" w:hanging="231"/>
      </w:pPr>
      <w:rPr>
        <w:lang w:val="pt-PT" w:eastAsia="en-US" w:bidi="ar-SA"/>
      </w:rPr>
    </w:lvl>
    <w:lvl w:ilvl="3" w:tplc="3084901A">
      <w:numFmt w:val="bullet"/>
      <w:lvlText w:val="•"/>
      <w:lvlJc w:val="left"/>
      <w:pPr>
        <w:ind w:left="2945" w:hanging="231"/>
      </w:pPr>
      <w:rPr>
        <w:lang w:val="pt-PT" w:eastAsia="en-US" w:bidi="ar-SA"/>
      </w:rPr>
    </w:lvl>
    <w:lvl w:ilvl="4" w:tplc="E1DEB948">
      <w:numFmt w:val="bullet"/>
      <w:lvlText w:val="•"/>
      <w:lvlJc w:val="left"/>
      <w:pPr>
        <w:ind w:left="3874" w:hanging="231"/>
      </w:pPr>
      <w:rPr>
        <w:lang w:val="pt-PT" w:eastAsia="en-US" w:bidi="ar-SA"/>
      </w:rPr>
    </w:lvl>
    <w:lvl w:ilvl="5" w:tplc="9524FBBC">
      <w:numFmt w:val="bullet"/>
      <w:lvlText w:val="•"/>
      <w:lvlJc w:val="left"/>
      <w:pPr>
        <w:ind w:left="4803" w:hanging="231"/>
      </w:pPr>
      <w:rPr>
        <w:lang w:val="pt-PT" w:eastAsia="en-US" w:bidi="ar-SA"/>
      </w:rPr>
    </w:lvl>
    <w:lvl w:ilvl="6" w:tplc="07BE4216">
      <w:numFmt w:val="bullet"/>
      <w:lvlText w:val="•"/>
      <w:lvlJc w:val="left"/>
      <w:pPr>
        <w:ind w:left="5731" w:hanging="231"/>
      </w:pPr>
      <w:rPr>
        <w:lang w:val="pt-PT" w:eastAsia="en-US" w:bidi="ar-SA"/>
      </w:rPr>
    </w:lvl>
    <w:lvl w:ilvl="7" w:tplc="93A480C2">
      <w:numFmt w:val="bullet"/>
      <w:lvlText w:val="•"/>
      <w:lvlJc w:val="left"/>
      <w:pPr>
        <w:ind w:left="6660" w:hanging="231"/>
      </w:pPr>
      <w:rPr>
        <w:lang w:val="pt-PT" w:eastAsia="en-US" w:bidi="ar-SA"/>
      </w:rPr>
    </w:lvl>
    <w:lvl w:ilvl="8" w:tplc="1818C9B8">
      <w:numFmt w:val="bullet"/>
      <w:lvlText w:val="•"/>
      <w:lvlJc w:val="left"/>
      <w:pPr>
        <w:ind w:left="7589" w:hanging="231"/>
      </w:pPr>
      <w:rPr>
        <w:lang w:val="pt-PT" w:eastAsia="en-US" w:bidi="ar-SA"/>
      </w:rPr>
    </w:lvl>
  </w:abstractNum>
  <w:abstractNum w:abstractNumId="3">
    <w:nsid w:val="731C4852"/>
    <w:multiLevelType w:val="hybridMultilevel"/>
    <w:tmpl w:val="DFAEC028"/>
    <w:lvl w:ilvl="0" w:tplc="5240F93A">
      <w:start w:val="1"/>
      <w:numFmt w:val="lowerLetter"/>
      <w:lvlText w:val="%1)"/>
      <w:lvlJc w:val="left"/>
      <w:pPr>
        <w:ind w:left="1727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52" w:hanging="360"/>
      </w:pPr>
    </w:lvl>
    <w:lvl w:ilvl="2" w:tplc="0416001B" w:tentative="1">
      <w:start w:val="1"/>
      <w:numFmt w:val="lowerRoman"/>
      <w:lvlText w:val="%3."/>
      <w:lvlJc w:val="right"/>
      <w:pPr>
        <w:ind w:left="2672" w:hanging="180"/>
      </w:pPr>
    </w:lvl>
    <w:lvl w:ilvl="3" w:tplc="0416000F" w:tentative="1">
      <w:start w:val="1"/>
      <w:numFmt w:val="decimal"/>
      <w:lvlText w:val="%4."/>
      <w:lvlJc w:val="left"/>
      <w:pPr>
        <w:ind w:left="3392" w:hanging="360"/>
      </w:pPr>
    </w:lvl>
    <w:lvl w:ilvl="4" w:tplc="04160019" w:tentative="1">
      <w:start w:val="1"/>
      <w:numFmt w:val="lowerLetter"/>
      <w:lvlText w:val="%5."/>
      <w:lvlJc w:val="left"/>
      <w:pPr>
        <w:ind w:left="4112" w:hanging="360"/>
      </w:pPr>
    </w:lvl>
    <w:lvl w:ilvl="5" w:tplc="0416001B" w:tentative="1">
      <w:start w:val="1"/>
      <w:numFmt w:val="lowerRoman"/>
      <w:lvlText w:val="%6."/>
      <w:lvlJc w:val="right"/>
      <w:pPr>
        <w:ind w:left="4832" w:hanging="180"/>
      </w:pPr>
    </w:lvl>
    <w:lvl w:ilvl="6" w:tplc="0416000F" w:tentative="1">
      <w:start w:val="1"/>
      <w:numFmt w:val="decimal"/>
      <w:lvlText w:val="%7."/>
      <w:lvlJc w:val="left"/>
      <w:pPr>
        <w:ind w:left="5552" w:hanging="360"/>
      </w:pPr>
    </w:lvl>
    <w:lvl w:ilvl="7" w:tplc="04160019" w:tentative="1">
      <w:start w:val="1"/>
      <w:numFmt w:val="lowerLetter"/>
      <w:lvlText w:val="%8."/>
      <w:lvlJc w:val="left"/>
      <w:pPr>
        <w:ind w:left="6272" w:hanging="360"/>
      </w:pPr>
    </w:lvl>
    <w:lvl w:ilvl="8" w:tplc="0416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4">
    <w:nsid w:val="7AA155C5"/>
    <w:multiLevelType w:val="hybridMultilevel"/>
    <w:tmpl w:val="80CCA122"/>
    <w:lvl w:ilvl="0" w:tplc="FE86E21E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049B64">
      <w:numFmt w:val="bullet"/>
      <w:lvlText w:val="•"/>
      <w:lvlJc w:val="left"/>
      <w:pPr>
        <w:ind w:left="2042" w:hanging="360"/>
      </w:pPr>
      <w:rPr>
        <w:lang w:val="pt-PT" w:eastAsia="en-US" w:bidi="ar-SA"/>
      </w:rPr>
    </w:lvl>
    <w:lvl w:ilvl="2" w:tplc="F59E66AE">
      <w:numFmt w:val="bullet"/>
      <w:lvlText w:val="•"/>
      <w:lvlJc w:val="left"/>
      <w:pPr>
        <w:ind w:left="2865" w:hanging="360"/>
      </w:pPr>
      <w:rPr>
        <w:lang w:val="pt-PT" w:eastAsia="en-US" w:bidi="ar-SA"/>
      </w:rPr>
    </w:lvl>
    <w:lvl w:ilvl="3" w:tplc="BB9493E4">
      <w:numFmt w:val="bullet"/>
      <w:lvlText w:val="•"/>
      <w:lvlJc w:val="left"/>
      <w:pPr>
        <w:ind w:left="3687" w:hanging="360"/>
      </w:pPr>
      <w:rPr>
        <w:lang w:val="pt-PT" w:eastAsia="en-US" w:bidi="ar-SA"/>
      </w:rPr>
    </w:lvl>
    <w:lvl w:ilvl="4" w:tplc="12D252CA">
      <w:numFmt w:val="bullet"/>
      <w:lvlText w:val="•"/>
      <w:lvlJc w:val="left"/>
      <w:pPr>
        <w:ind w:left="4510" w:hanging="360"/>
      </w:pPr>
      <w:rPr>
        <w:lang w:val="pt-PT" w:eastAsia="en-US" w:bidi="ar-SA"/>
      </w:rPr>
    </w:lvl>
    <w:lvl w:ilvl="5" w:tplc="75A6E55A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 w:tplc="7196E73E">
      <w:numFmt w:val="bullet"/>
      <w:lvlText w:val="•"/>
      <w:lvlJc w:val="left"/>
      <w:pPr>
        <w:ind w:left="6155" w:hanging="360"/>
      </w:pPr>
      <w:rPr>
        <w:lang w:val="pt-PT" w:eastAsia="en-US" w:bidi="ar-SA"/>
      </w:rPr>
    </w:lvl>
    <w:lvl w:ilvl="7" w:tplc="BF06EEF2">
      <w:numFmt w:val="bullet"/>
      <w:lvlText w:val="•"/>
      <w:lvlJc w:val="left"/>
      <w:pPr>
        <w:ind w:left="6978" w:hanging="360"/>
      </w:pPr>
      <w:rPr>
        <w:lang w:val="pt-PT" w:eastAsia="en-US" w:bidi="ar-SA"/>
      </w:rPr>
    </w:lvl>
    <w:lvl w:ilvl="8" w:tplc="74762DF8">
      <w:numFmt w:val="bullet"/>
      <w:lvlText w:val="•"/>
      <w:lvlJc w:val="left"/>
      <w:pPr>
        <w:ind w:left="7801" w:hanging="360"/>
      </w:pPr>
      <w:rPr>
        <w:lang w:val="pt-PT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1E39DF"/>
    <w:rsid w:val="000A7E82"/>
    <w:rsid w:val="000C00ED"/>
    <w:rsid w:val="00136A49"/>
    <w:rsid w:val="00173B5E"/>
    <w:rsid w:val="001D0140"/>
    <w:rsid w:val="001E39DF"/>
    <w:rsid w:val="00245348"/>
    <w:rsid w:val="0029712E"/>
    <w:rsid w:val="002B5F3F"/>
    <w:rsid w:val="002E1B16"/>
    <w:rsid w:val="002F57CE"/>
    <w:rsid w:val="002F648D"/>
    <w:rsid w:val="00304E33"/>
    <w:rsid w:val="003408E6"/>
    <w:rsid w:val="003475BD"/>
    <w:rsid w:val="003C1FB1"/>
    <w:rsid w:val="003E447E"/>
    <w:rsid w:val="004855BD"/>
    <w:rsid w:val="004C1244"/>
    <w:rsid w:val="004F2EAE"/>
    <w:rsid w:val="0056745F"/>
    <w:rsid w:val="00583803"/>
    <w:rsid w:val="00592613"/>
    <w:rsid w:val="005D0034"/>
    <w:rsid w:val="005D17DF"/>
    <w:rsid w:val="005D1E3C"/>
    <w:rsid w:val="005F727B"/>
    <w:rsid w:val="006A757B"/>
    <w:rsid w:val="006B7178"/>
    <w:rsid w:val="007120BB"/>
    <w:rsid w:val="007130AF"/>
    <w:rsid w:val="007137FC"/>
    <w:rsid w:val="007259D6"/>
    <w:rsid w:val="007324C8"/>
    <w:rsid w:val="00740E51"/>
    <w:rsid w:val="00745F4E"/>
    <w:rsid w:val="00784600"/>
    <w:rsid w:val="007E7A81"/>
    <w:rsid w:val="007F0029"/>
    <w:rsid w:val="007F35B5"/>
    <w:rsid w:val="00852EF6"/>
    <w:rsid w:val="00860251"/>
    <w:rsid w:val="0087456A"/>
    <w:rsid w:val="00875A05"/>
    <w:rsid w:val="0094634E"/>
    <w:rsid w:val="009544D4"/>
    <w:rsid w:val="00955AD6"/>
    <w:rsid w:val="00967653"/>
    <w:rsid w:val="00986323"/>
    <w:rsid w:val="009A1B68"/>
    <w:rsid w:val="009C20AF"/>
    <w:rsid w:val="00A33A81"/>
    <w:rsid w:val="00A40D72"/>
    <w:rsid w:val="00A411F4"/>
    <w:rsid w:val="00AF1D52"/>
    <w:rsid w:val="00AF2032"/>
    <w:rsid w:val="00B0030A"/>
    <w:rsid w:val="00B13D04"/>
    <w:rsid w:val="00B23490"/>
    <w:rsid w:val="00B46820"/>
    <w:rsid w:val="00B66209"/>
    <w:rsid w:val="00B7078B"/>
    <w:rsid w:val="00BA1311"/>
    <w:rsid w:val="00BC4102"/>
    <w:rsid w:val="00C07B62"/>
    <w:rsid w:val="00CB3A88"/>
    <w:rsid w:val="00CD06F6"/>
    <w:rsid w:val="00D430C3"/>
    <w:rsid w:val="00D978BB"/>
    <w:rsid w:val="00E82A12"/>
    <w:rsid w:val="00E92C72"/>
    <w:rsid w:val="00F527A7"/>
    <w:rsid w:val="00F7052E"/>
    <w:rsid w:val="00FC7798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E3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3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E39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E39D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E39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E39D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1"/>
    <w:qFormat/>
    <w:rsid w:val="003C1FB1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4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447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1539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MAQUINA01</cp:lastModifiedBy>
  <cp:revision>9</cp:revision>
  <cp:lastPrinted>2024-07-23T16:26:00Z</cp:lastPrinted>
  <dcterms:created xsi:type="dcterms:W3CDTF">2024-07-23T16:09:00Z</dcterms:created>
  <dcterms:modified xsi:type="dcterms:W3CDTF">2024-08-05T13:05:00Z</dcterms:modified>
</cp:coreProperties>
</file>