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726" w:rsidRDefault="00AC7726">
      <w:pPr>
        <w:pStyle w:val="SemEspaamento"/>
        <w:rPr>
          <w:rFonts w:ascii="Arial" w:hAnsi="Arial" w:cs="Arial"/>
          <w:sz w:val="24"/>
          <w:szCs w:val="24"/>
        </w:rPr>
      </w:pPr>
    </w:p>
    <w:p w:rsidR="00281D84" w:rsidRDefault="00281D84">
      <w:pPr>
        <w:pStyle w:val="SemEspaamento"/>
        <w:rPr>
          <w:rFonts w:ascii="Arial" w:hAnsi="Arial" w:cs="Arial"/>
          <w:sz w:val="24"/>
          <w:szCs w:val="24"/>
        </w:rPr>
      </w:pPr>
    </w:p>
    <w:p w:rsidR="0074598B" w:rsidRDefault="0074598B">
      <w:pPr>
        <w:pStyle w:val="SemEspaamento"/>
        <w:rPr>
          <w:rFonts w:ascii="Arial" w:hAnsi="Arial" w:cs="Arial"/>
          <w:sz w:val="24"/>
          <w:szCs w:val="24"/>
        </w:rPr>
      </w:pPr>
    </w:p>
    <w:p w:rsidR="0074598B" w:rsidRPr="00B950F5" w:rsidRDefault="0074598B">
      <w:pPr>
        <w:pStyle w:val="SemEspaamento"/>
        <w:rPr>
          <w:rFonts w:ascii="Arial" w:hAnsi="Arial" w:cs="Arial"/>
          <w:sz w:val="24"/>
          <w:szCs w:val="24"/>
        </w:rPr>
      </w:pPr>
    </w:p>
    <w:p w:rsidR="00AC7726" w:rsidRPr="00B950F5" w:rsidRDefault="00AC7726">
      <w:pPr>
        <w:jc w:val="center"/>
        <w:rPr>
          <w:rFonts w:ascii="Arial" w:hAnsi="Arial" w:cs="Arial"/>
          <w:b/>
          <w:sz w:val="24"/>
          <w:szCs w:val="24"/>
        </w:rPr>
      </w:pPr>
    </w:p>
    <w:p w:rsidR="00AC7726" w:rsidRPr="00B950F5" w:rsidRDefault="00AC7726">
      <w:pPr>
        <w:jc w:val="center"/>
        <w:rPr>
          <w:rFonts w:ascii="Arial" w:hAnsi="Arial" w:cs="Arial"/>
          <w:b/>
          <w:sz w:val="24"/>
          <w:szCs w:val="24"/>
        </w:rPr>
      </w:pPr>
    </w:p>
    <w:p w:rsidR="00AC7726" w:rsidRPr="00B950F5" w:rsidRDefault="00AC7726">
      <w:pPr>
        <w:jc w:val="center"/>
        <w:rPr>
          <w:rFonts w:ascii="Arial" w:hAnsi="Arial" w:cs="Arial"/>
          <w:sz w:val="24"/>
          <w:szCs w:val="24"/>
        </w:rPr>
      </w:pPr>
    </w:p>
    <w:p w:rsidR="00AC7726" w:rsidRPr="00B950F5" w:rsidRDefault="00865C14">
      <w:pPr>
        <w:jc w:val="center"/>
        <w:rPr>
          <w:rFonts w:ascii="Arial" w:hAnsi="Arial" w:cs="Arial"/>
          <w:shd w:val="clear" w:color="auto" w:fill="FFFF99"/>
        </w:rPr>
      </w:pPr>
      <w:r w:rsidRPr="00B4463C">
        <w:rPr>
          <w:rFonts w:ascii="Arial" w:hAnsi="Arial" w:cs="Arial"/>
          <w:b/>
          <w:sz w:val="24"/>
          <w:szCs w:val="24"/>
        </w:rPr>
        <w:t xml:space="preserve">PROJETO DE LEI </w:t>
      </w:r>
      <w:r w:rsidRPr="00797B67">
        <w:rPr>
          <w:rFonts w:ascii="Arial" w:hAnsi="Arial" w:cs="Arial"/>
          <w:b/>
          <w:sz w:val="24"/>
          <w:szCs w:val="24"/>
        </w:rPr>
        <w:t>Nº</w:t>
      </w:r>
      <w:r w:rsidR="00797B67">
        <w:rPr>
          <w:rFonts w:ascii="Arial" w:hAnsi="Arial" w:cs="Arial"/>
          <w:b/>
          <w:sz w:val="24"/>
          <w:szCs w:val="24"/>
        </w:rPr>
        <w:t xml:space="preserve"> 20</w:t>
      </w:r>
      <w:r w:rsidRPr="00797B67">
        <w:rPr>
          <w:rFonts w:ascii="Arial" w:hAnsi="Arial" w:cs="Arial"/>
          <w:b/>
          <w:sz w:val="24"/>
          <w:szCs w:val="24"/>
        </w:rPr>
        <w:t>, DE</w:t>
      </w:r>
      <w:r w:rsidR="00BB10CB">
        <w:rPr>
          <w:rFonts w:ascii="Arial" w:hAnsi="Arial" w:cs="Arial"/>
          <w:b/>
          <w:sz w:val="24"/>
          <w:szCs w:val="24"/>
        </w:rPr>
        <w:t>10</w:t>
      </w:r>
      <w:r w:rsidRPr="00B4463C">
        <w:rPr>
          <w:rFonts w:ascii="Arial" w:hAnsi="Arial" w:cs="Arial"/>
          <w:b/>
          <w:sz w:val="24"/>
          <w:szCs w:val="24"/>
        </w:rPr>
        <w:t xml:space="preserve">DE </w:t>
      </w:r>
      <w:r w:rsidR="00D17807">
        <w:rPr>
          <w:rFonts w:ascii="Arial" w:hAnsi="Arial" w:cs="Arial"/>
          <w:b/>
          <w:sz w:val="24"/>
          <w:szCs w:val="24"/>
        </w:rPr>
        <w:t>JUNHO</w:t>
      </w:r>
      <w:r w:rsidR="005F19C4" w:rsidRPr="00B4463C">
        <w:rPr>
          <w:rFonts w:ascii="Arial" w:hAnsi="Arial" w:cs="Arial"/>
          <w:b/>
          <w:sz w:val="24"/>
          <w:szCs w:val="24"/>
        </w:rPr>
        <w:t xml:space="preserve"> DE 202</w:t>
      </w:r>
      <w:r w:rsidR="00D17807">
        <w:rPr>
          <w:rFonts w:ascii="Arial" w:hAnsi="Arial" w:cs="Arial"/>
          <w:b/>
          <w:sz w:val="24"/>
          <w:szCs w:val="24"/>
        </w:rPr>
        <w:t>4</w:t>
      </w:r>
      <w:r w:rsidR="00B76F6D" w:rsidRPr="00B4463C">
        <w:rPr>
          <w:rFonts w:ascii="Arial" w:hAnsi="Arial" w:cs="Arial"/>
          <w:b/>
          <w:sz w:val="24"/>
          <w:szCs w:val="24"/>
        </w:rPr>
        <w:t>.</w:t>
      </w:r>
    </w:p>
    <w:p w:rsidR="00AC7726" w:rsidRDefault="00AC7726">
      <w:pPr>
        <w:jc w:val="both"/>
        <w:rPr>
          <w:rFonts w:ascii="Arial" w:hAnsi="Arial" w:cs="Arial"/>
          <w:iCs/>
          <w:sz w:val="24"/>
          <w:szCs w:val="24"/>
        </w:rPr>
      </w:pPr>
    </w:p>
    <w:p w:rsidR="00AC7726" w:rsidRPr="00B950F5" w:rsidRDefault="00AC7726">
      <w:pPr>
        <w:jc w:val="both"/>
        <w:rPr>
          <w:rFonts w:ascii="Arial" w:hAnsi="Arial" w:cs="Arial"/>
          <w:i/>
          <w:iCs/>
          <w:sz w:val="24"/>
          <w:szCs w:val="24"/>
        </w:rPr>
      </w:pPr>
    </w:p>
    <w:p w:rsidR="00105A61" w:rsidRPr="00B950F5" w:rsidRDefault="00105A61" w:rsidP="00105A61">
      <w:pPr>
        <w:ind w:left="5245"/>
        <w:jc w:val="both"/>
        <w:rPr>
          <w:rFonts w:ascii="Arial" w:hAnsi="Arial" w:cs="Arial"/>
          <w:i/>
          <w:sz w:val="24"/>
          <w:szCs w:val="24"/>
        </w:rPr>
      </w:pPr>
      <w:r w:rsidRPr="00B950F5">
        <w:rPr>
          <w:rFonts w:ascii="Arial" w:hAnsi="Arial" w:cs="Arial"/>
          <w:i/>
          <w:sz w:val="24"/>
          <w:szCs w:val="24"/>
        </w:rPr>
        <w:t>Inclui novas ações no Plano Plurianual 20</w:t>
      </w:r>
      <w:r>
        <w:rPr>
          <w:rFonts w:ascii="Arial" w:hAnsi="Arial" w:cs="Arial"/>
          <w:i/>
          <w:sz w:val="24"/>
          <w:szCs w:val="24"/>
        </w:rPr>
        <w:t>22</w:t>
      </w:r>
      <w:r w:rsidRPr="00B950F5">
        <w:rPr>
          <w:rFonts w:ascii="Arial" w:hAnsi="Arial" w:cs="Arial"/>
          <w:i/>
          <w:sz w:val="24"/>
          <w:szCs w:val="24"/>
        </w:rPr>
        <w:t>/202</w:t>
      </w:r>
      <w:r>
        <w:rPr>
          <w:rFonts w:ascii="Arial" w:hAnsi="Arial" w:cs="Arial"/>
          <w:i/>
          <w:sz w:val="24"/>
          <w:szCs w:val="24"/>
        </w:rPr>
        <w:t>5</w:t>
      </w:r>
      <w:r w:rsidRPr="00B950F5">
        <w:rPr>
          <w:rFonts w:ascii="Arial" w:hAnsi="Arial" w:cs="Arial"/>
          <w:i/>
          <w:sz w:val="24"/>
          <w:szCs w:val="24"/>
        </w:rPr>
        <w:t>, na Lei de Diretrizes Orçamentária, na Lei Orçamentária Anual e autoriza a abertura de crédito adicional especial no or</w:t>
      </w:r>
      <w:r>
        <w:rPr>
          <w:rFonts w:ascii="Arial" w:hAnsi="Arial" w:cs="Arial"/>
          <w:i/>
          <w:sz w:val="24"/>
          <w:szCs w:val="24"/>
        </w:rPr>
        <w:t>çamento para o exercício de 202</w:t>
      </w:r>
      <w:r w:rsidR="00D17807">
        <w:rPr>
          <w:rFonts w:ascii="Arial" w:hAnsi="Arial" w:cs="Arial"/>
          <w:i/>
          <w:sz w:val="24"/>
          <w:szCs w:val="24"/>
        </w:rPr>
        <w:t>4</w:t>
      </w:r>
      <w:r w:rsidRPr="00B950F5">
        <w:rPr>
          <w:rFonts w:ascii="Arial" w:hAnsi="Arial" w:cs="Arial"/>
          <w:i/>
          <w:sz w:val="24"/>
          <w:szCs w:val="24"/>
        </w:rPr>
        <w:t>.</w:t>
      </w:r>
    </w:p>
    <w:p w:rsidR="0074598B" w:rsidRPr="00B950F5" w:rsidRDefault="0074598B" w:rsidP="00105A61">
      <w:pPr>
        <w:jc w:val="both"/>
        <w:rPr>
          <w:rFonts w:ascii="Arial" w:hAnsi="Arial" w:cs="Arial"/>
          <w:i/>
          <w:iCs/>
          <w:sz w:val="24"/>
          <w:szCs w:val="24"/>
        </w:rPr>
      </w:pPr>
    </w:p>
    <w:p w:rsidR="00105A61" w:rsidRPr="00B950F5" w:rsidRDefault="00105A61" w:rsidP="00105A61">
      <w:pPr>
        <w:jc w:val="both"/>
        <w:rPr>
          <w:rFonts w:ascii="Arial" w:hAnsi="Arial" w:cs="Arial"/>
          <w:sz w:val="24"/>
          <w:szCs w:val="24"/>
        </w:rPr>
      </w:pPr>
      <w:r w:rsidRPr="00B950F5">
        <w:rPr>
          <w:rFonts w:ascii="Arial" w:hAnsi="Arial" w:cs="Arial"/>
          <w:b/>
          <w:sz w:val="24"/>
          <w:szCs w:val="24"/>
        </w:rPr>
        <w:t>Art. 1º -</w:t>
      </w:r>
      <w:r w:rsidRPr="00B950F5">
        <w:rPr>
          <w:rFonts w:ascii="Arial" w:hAnsi="Arial" w:cs="Arial"/>
          <w:sz w:val="24"/>
          <w:szCs w:val="24"/>
        </w:rPr>
        <w:t xml:space="preserve"> Inclui novas ações no Plano Plurianual </w:t>
      </w:r>
      <w:r>
        <w:rPr>
          <w:rFonts w:ascii="Arial" w:hAnsi="Arial" w:cs="Arial"/>
          <w:sz w:val="24"/>
          <w:szCs w:val="24"/>
        </w:rPr>
        <w:t>2022/2025</w:t>
      </w:r>
      <w:r w:rsidRPr="00B950F5">
        <w:rPr>
          <w:rFonts w:ascii="Arial" w:hAnsi="Arial" w:cs="Arial"/>
          <w:sz w:val="24"/>
          <w:szCs w:val="24"/>
        </w:rPr>
        <w:t xml:space="preserve"> nº </w:t>
      </w:r>
      <w:r>
        <w:rPr>
          <w:rFonts w:ascii="Arial" w:hAnsi="Arial" w:cs="Arial"/>
          <w:sz w:val="24"/>
          <w:szCs w:val="24"/>
        </w:rPr>
        <w:t>1058/2021</w:t>
      </w:r>
      <w:r w:rsidRPr="00B950F5">
        <w:rPr>
          <w:rFonts w:ascii="Arial" w:hAnsi="Arial" w:cs="Arial"/>
          <w:sz w:val="24"/>
          <w:szCs w:val="24"/>
        </w:rPr>
        <w:t xml:space="preserve">, na Lei de Diretrizes Orçamentárias nº </w:t>
      </w:r>
      <w:r w:rsidR="00797B67">
        <w:rPr>
          <w:rFonts w:ascii="Arial" w:hAnsi="Arial" w:cs="Arial"/>
          <w:sz w:val="24"/>
          <w:szCs w:val="24"/>
        </w:rPr>
        <w:t>1193/2023</w:t>
      </w:r>
      <w:r w:rsidRPr="00B950F5">
        <w:rPr>
          <w:rFonts w:ascii="Arial" w:hAnsi="Arial" w:cs="Arial"/>
          <w:sz w:val="24"/>
          <w:szCs w:val="24"/>
        </w:rPr>
        <w:t>, na L</w:t>
      </w:r>
      <w:r>
        <w:rPr>
          <w:rFonts w:ascii="Arial" w:hAnsi="Arial" w:cs="Arial"/>
          <w:sz w:val="24"/>
          <w:szCs w:val="24"/>
        </w:rPr>
        <w:t xml:space="preserve">ei Orçamentária Anual nº </w:t>
      </w:r>
      <w:r w:rsidR="00797B67">
        <w:rPr>
          <w:rFonts w:ascii="Arial" w:hAnsi="Arial" w:cs="Arial"/>
          <w:sz w:val="24"/>
          <w:szCs w:val="24"/>
        </w:rPr>
        <w:t>1213/2023</w:t>
      </w:r>
      <w:r w:rsidRPr="00B950F5">
        <w:rPr>
          <w:rFonts w:ascii="Arial" w:hAnsi="Arial" w:cs="Arial"/>
          <w:sz w:val="24"/>
          <w:szCs w:val="24"/>
        </w:rPr>
        <w:t xml:space="preserve"> e autoriza o Poder Executivo a abrir crédito adicional especial no orçamento para o exercício de 202</w:t>
      </w:r>
      <w:r w:rsidR="00B76F6D">
        <w:rPr>
          <w:rFonts w:ascii="Arial" w:hAnsi="Arial" w:cs="Arial"/>
          <w:sz w:val="24"/>
          <w:szCs w:val="24"/>
        </w:rPr>
        <w:t>3</w:t>
      </w:r>
      <w:r w:rsidRPr="00B950F5">
        <w:rPr>
          <w:rFonts w:ascii="Arial" w:hAnsi="Arial" w:cs="Arial"/>
          <w:sz w:val="24"/>
          <w:szCs w:val="24"/>
        </w:rPr>
        <w:t xml:space="preserve"> no valor de R$</w:t>
      </w:r>
      <w:bookmarkStart w:id="0" w:name="_Hlk134611027"/>
      <w:r w:rsidR="00D17807">
        <w:rPr>
          <w:rFonts w:ascii="Arial" w:hAnsi="Arial" w:cs="Arial"/>
          <w:sz w:val="24"/>
          <w:szCs w:val="24"/>
        </w:rPr>
        <w:t xml:space="preserve">100.000,00 </w:t>
      </w:r>
      <w:r w:rsidRPr="002C6E2A">
        <w:rPr>
          <w:rFonts w:ascii="Arial" w:hAnsi="Arial" w:cs="Arial"/>
          <w:sz w:val="24"/>
          <w:szCs w:val="24"/>
        </w:rPr>
        <w:t>(</w:t>
      </w:r>
      <w:bookmarkEnd w:id="0"/>
      <w:r w:rsidR="00D17807">
        <w:rPr>
          <w:rFonts w:ascii="Arial" w:hAnsi="Arial" w:cs="Arial"/>
          <w:sz w:val="24"/>
          <w:szCs w:val="24"/>
        </w:rPr>
        <w:t>cem mil reais</w:t>
      </w:r>
      <w:r w:rsidRPr="002C6E2A">
        <w:rPr>
          <w:rFonts w:ascii="Arial" w:hAnsi="Arial" w:cs="Arial"/>
          <w:sz w:val="24"/>
          <w:szCs w:val="24"/>
        </w:rPr>
        <w:t>),</w:t>
      </w:r>
      <w:r w:rsidRPr="00B950F5">
        <w:rPr>
          <w:rFonts w:ascii="Arial" w:hAnsi="Arial" w:cs="Arial"/>
          <w:sz w:val="24"/>
          <w:szCs w:val="24"/>
        </w:rPr>
        <w:t xml:space="preserve"> no Programa “0.</w:t>
      </w:r>
      <w:r w:rsidR="000C5A7F">
        <w:rPr>
          <w:rFonts w:ascii="Arial" w:hAnsi="Arial" w:cs="Arial"/>
          <w:sz w:val="24"/>
          <w:szCs w:val="24"/>
        </w:rPr>
        <w:t>1</w:t>
      </w:r>
      <w:r w:rsidR="00CE6CC8">
        <w:rPr>
          <w:rFonts w:ascii="Arial" w:hAnsi="Arial" w:cs="Arial"/>
          <w:sz w:val="24"/>
          <w:szCs w:val="24"/>
        </w:rPr>
        <w:t>1</w:t>
      </w:r>
      <w:r w:rsidR="007933B5">
        <w:rPr>
          <w:rFonts w:ascii="Arial" w:hAnsi="Arial" w:cs="Arial"/>
          <w:sz w:val="24"/>
          <w:szCs w:val="24"/>
        </w:rPr>
        <w:t>4</w:t>
      </w:r>
      <w:r w:rsidR="008F1397">
        <w:rPr>
          <w:rFonts w:ascii="Arial" w:hAnsi="Arial" w:cs="Arial"/>
          <w:sz w:val="24"/>
          <w:szCs w:val="24"/>
        </w:rPr>
        <w:t>–</w:t>
      </w:r>
      <w:r w:rsidR="007933B5">
        <w:rPr>
          <w:rFonts w:ascii="Arial" w:hAnsi="Arial" w:cs="Arial"/>
          <w:sz w:val="24"/>
          <w:szCs w:val="24"/>
        </w:rPr>
        <w:t>GESTÃO DAS POLÍTICAS DE SAÚDE</w:t>
      </w:r>
      <w:r w:rsidRPr="00B950F5">
        <w:rPr>
          <w:rFonts w:ascii="Arial" w:hAnsi="Arial" w:cs="Arial"/>
          <w:sz w:val="24"/>
          <w:szCs w:val="24"/>
        </w:rPr>
        <w:t>”:</w:t>
      </w:r>
    </w:p>
    <w:p w:rsidR="00AD5D1F" w:rsidRDefault="0042008A">
      <w:pPr>
        <w:jc w:val="both"/>
        <w:rPr>
          <w:rFonts w:ascii="Arial" w:hAnsi="Arial" w:cs="Arial"/>
          <w:sz w:val="24"/>
          <w:szCs w:val="24"/>
        </w:rPr>
      </w:pPr>
      <w:r>
        <w:rPr>
          <w:rFonts w:ascii="Arial" w:hAnsi="Arial" w:cs="Arial"/>
          <w:sz w:val="24"/>
          <w:szCs w:val="24"/>
        </w:rPr>
        <w:t>D</w:t>
      </w:r>
      <w:r w:rsidR="00B56406">
        <w:rPr>
          <w:rFonts w:ascii="Arial" w:hAnsi="Arial" w:cs="Arial"/>
          <w:sz w:val="24"/>
          <w:szCs w:val="24"/>
        </w:rPr>
        <w:t>escrição dos objetivos do p</w:t>
      </w:r>
      <w:r w:rsidR="00B56406" w:rsidRPr="00915F1F">
        <w:rPr>
          <w:rFonts w:ascii="Arial" w:hAnsi="Arial" w:cs="Arial"/>
          <w:sz w:val="24"/>
          <w:szCs w:val="24"/>
        </w:rPr>
        <w:t xml:space="preserve">rograma: </w:t>
      </w:r>
      <w:r w:rsidR="00B56B34" w:rsidRPr="00B56B34">
        <w:rPr>
          <w:rFonts w:ascii="Arial" w:hAnsi="Arial" w:cs="Arial"/>
          <w:sz w:val="24"/>
          <w:szCs w:val="24"/>
        </w:rPr>
        <w:t>garantir ações de saúde, direcionadas à criança e ao adolescente, à mulher, ao adulto e ao idoso; desenvolver projetos e implementar atividades nas áreas de promoção, proteção, controle, acompanhamento e recuperação da saúde; priorizar a saúde da população.</w:t>
      </w:r>
    </w:p>
    <w:p w:rsidR="00AC7726" w:rsidRPr="00B950F5" w:rsidRDefault="00865C14">
      <w:pPr>
        <w:jc w:val="both"/>
        <w:rPr>
          <w:rFonts w:ascii="Arial" w:hAnsi="Arial" w:cs="Arial"/>
          <w:b/>
          <w:sz w:val="24"/>
          <w:szCs w:val="24"/>
        </w:rPr>
      </w:pPr>
      <w:r w:rsidRPr="00B950F5">
        <w:rPr>
          <w:rFonts w:ascii="Arial" w:hAnsi="Arial" w:cs="Arial"/>
          <w:b/>
          <w:sz w:val="24"/>
          <w:szCs w:val="24"/>
        </w:rPr>
        <w:t xml:space="preserve">Ação: </w:t>
      </w:r>
      <w:bookmarkStart w:id="1" w:name="_Hlk130206427"/>
      <w:r w:rsidR="00D17807">
        <w:rPr>
          <w:rFonts w:ascii="Arial" w:hAnsi="Arial" w:cs="Arial"/>
          <w:b/>
          <w:sz w:val="24"/>
          <w:szCs w:val="24"/>
        </w:rPr>
        <w:t>1.124</w:t>
      </w:r>
      <w:r w:rsidRPr="00D17807">
        <w:rPr>
          <w:rFonts w:ascii="Arial" w:hAnsi="Arial" w:cs="Arial"/>
          <w:b/>
          <w:sz w:val="24"/>
          <w:szCs w:val="24"/>
        </w:rPr>
        <w:t xml:space="preserve">– </w:t>
      </w:r>
      <w:bookmarkEnd w:id="1"/>
      <w:r w:rsidR="00D17807" w:rsidRPr="00D17807">
        <w:rPr>
          <w:rStyle w:val="clear"/>
          <w:rFonts w:ascii="Arial" w:hAnsi="Arial" w:cs="Arial"/>
          <w:b/>
          <w:color w:val="333333"/>
          <w:sz w:val="24"/>
          <w:szCs w:val="24"/>
          <w:shd w:val="clear" w:color="auto" w:fill="FFFFFF"/>
        </w:rPr>
        <w:t>INCREMENTO TEMPORÁRIO AO CUSTEIO DOS SERVIÇ</w:t>
      </w:r>
      <w:r w:rsidR="00913C98">
        <w:rPr>
          <w:rStyle w:val="clear"/>
          <w:rFonts w:ascii="Arial" w:hAnsi="Arial" w:cs="Arial"/>
          <w:b/>
          <w:color w:val="333333"/>
          <w:sz w:val="24"/>
          <w:szCs w:val="24"/>
          <w:shd w:val="clear" w:color="auto" w:fill="FFFFFF"/>
        </w:rPr>
        <w:t>OS</w:t>
      </w:r>
      <w:r w:rsidR="00D17807" w:rsidRPr="00D17807">
        <w:rPr>
          <w:rStyle w:val="clear"/>
          <w:rFonts w:ascii="Arial" w:hAnsi="Arial" w:cs="Arial"/>
          <w:b/>
          <w:color w:val="333333"/>
          <w:sz w:val="24"/>
          <w:szCs w:val="24"/>
          <w:shd w:val="clear" w:color="auto" w:fill="FFFFFF"/>
        </w:rPr>
        <w:t xml:space="preserve"> DE ATENÇ</w:t>
      </w:r>
      <w:r w:rsidR="00913C98">
        <w:rPr>
          <w:rStyle w:val="clear"/>
          <w:rFonts w:ascii="Arial" w:hAnsi="Arial" w:cs="Arial"/>
          <w:b/>
          <w:color w:val="333333"/>
          <w:sz w:val="24"/>
          <w:szCs w:val="24"/>
          <w:shd w:val="clear" w:color="auto" w:fill="FFFFFF"/>
        </w:rPr>
        <w:t>ÂO</w:t>
      </w:r>
      <w:r w:rsidR="00D17807" w:rsidRPr="00D17807">
        <w:rPr>
          <w:rStyle w:val="clear"/>
          <w:rFonts w:ascii="Arial" w:hAnsi="Arial" w:cs="Arial"/>
          <w:b/>
          <w:color w:val="333333"/>
          <w:sz w:val="24"/>
          <w:szCs w:val="24"/>
          <w:shd w:val="clear" w:color="auto" w:fill="FFFFFF"/>
        </w:rPr>
        <w:t xml:space="preserve"> PRIM</w:t>
      </w:r>
      <w:r w:rsidR="00913C98">
        <w:rPr>
          <w:rStyle w:val="clear"/>
          <w:rFonts w:ascii="Arial" w:hAnsi="Arial" w:cs="Arial"/>
          <w:b/>
          <w:color w:val="333333"/>
          <w:sz w:val="24"/>
          <w:szCs w:val="24"/>
          <w:shd w:val="clear" w:color="auto" w:fill="FFFFFF"/>
        </w:rPr>
        <w:t>ÁRIA</w:t>
      </w:r>
      <w:r w:rsidR="00D17807" w:rsidRPr="00D17807">
        <w:rPr>
          <w:rStyle w:val="clear"/>
          <w:rFonts w:ascii="Arial" w:hAnsi="Arial" w:cs="Arial"/>
          <w:b/>
          <w:color w:val="333333"/>
          <w:sz w:val="24"/>
          <w:szCs w:val="24"/>
          <w:shd w:val="clear" w:color="auto" w:fill="FFFFFF"/>
        </w:rPr>
        <w:t xml:space="preserve"> EM SAÚDE-EMENDA 71220001</w:t>
      </w:r>
    </w:p>
    <w:p w:rsidR="000C5A7F" w:rsidRDefault="00865C14">
      <w:pPr>
        <w:jc w:val="both"/>
        <w:rPr>
          <w:rFonts w:ascii="Arial" w:hAnsi="Arial" w:cs="Arial"/>
          <w:sz w:val="24"/>
          <w:szCs w:val="24"/>
        </w:rPr>
      </w:pPr>
      <w:r w:rsidRPr="00B950F5">
        <w:rPr>
          <w:rFonts w:ascii="Arial" w:hAnsi="Arial" w:cs="Arial"/>
          <w:sz w:val="24"/>
          <w:szCs w:val="24"/>
        </w:rPr>
        <w:t xml:space="preserve">Produto: </w:t>
      </w:r>
      <w:r w:rsidR="00CE6CC8">
        <w:rPr>
          <w:rFonts w:ascii="Arial" w:hAnsi="Arial" w:cs="Arial"/>
          <w:sz w:val="24"/>
          <w:szCs w:val="24"/>
        </w:rPr>
        <w:t>A</w:t>
      </w:r>
      <w:r w:rsidR="007F250E">
        <w:rPr>
          <w:rFonts w:ascii="Arial" w:hAnsi="Arial" w:cs="Arial"/>
          <w:sz w:val="24"/>
          <w:szCs w:val="24"/>
        </w:rPr>
        <w:t>tenção básica mantida</w:t>
      </w:r>
      <w:r w:rsidR="000C5A7F">
        <w:rPr>
          <w:rFonts w:ascii="Arial" w:hAnsi="Arial" w:cs="Arial"/>
          <w:sz w:val="24"/>
          <w:szCs w:val="24"/>
        </w:rPr>
        <w:t>;</w:t>
      </w:r>
    </w:p>
    <w:p w:rsidR="00AC7726" w:rsidRPr="00B950F5" w:rsidRDefault="00865C14">
      <w:pPr>
        <w:jc w:val="both"/>
        <w:rPr>
          <w:rFonts w:ascii="Arial" w:hAnsi="Arial" w:cs="Arial"/>
          <w:sz w:val="24"/>
          <w:szCs w:val="24"/>
        </w:rPr>
      </w:pPr>
      <w:r w:rsidRPr="00B950F5">
        <w:rPr>
          <w:rFonts w:ascii="Arial" w:hAnsi="Arial" w:cs="Arial"/>
          <w:sz w:val="24"/>
          <w:szCs w:val="24"/>
        </w:rPr>
        <w:t xml:space="preserve">Fonte de Financiamento: </w:t>
      </w:r>
      <w:r w:rsidR="005752F2">
        <w:rPr>
          <w:rFonts w:ascii="Arial" w:hAnsi="Arial" w:cs="Arial"/>
          <w:sz w:val="24"/>
          <w:szCs w:val="24"/>
        </w:rPr>
        <w:t xml:space="preserve">Recurso </w:t>
      </w:r>
      <w:r w:rsidR="00913C98">
        <w:rPr>
          <w:rFonts w:ascii="Arial" w:hAnsi="Arial" w:cs="Arial"/>
          <w:sz w:val="24"/>
          <w:szCs w:val="24"/>
        </w:rPr>
        <w:t>do Fundo Nacional de Saúde</w:t>
      </w:r>
      <w:r w:rsidR="00E12923">
        <w:rPr>
          <w:rFonts w:ascii="Arial" w:hAnsi="Arial" w:cs="Arial"/>
          <w:sz w:val="24"/>
          <w:szCs w:val="24"/>
        </w:rPr>
        <w:t>;</w:t>
      </w:r>
    </w:p>
    <w:p w:rsidR="00AC7726" w:rsidRPr="00B950F5" w:rsidRDefault="004E35F6">
      <w:pPr>
        <w:jc w:val="both"/>
        <w:rPr>
          <w:rFonts w:ascii="Arial" w:hAnsi="Arial" w:cs="Arial"/>
          <w:sz w:val="24"/>
          <w:szCs w:val="24"/>
        </w:rPr>
      </w:pPr>
      <w:r>
        <w:rPr>
          <w:rFonts w:ascii="Arial" w:hAnsi="Arial" w:cs="Arial"/>
          <w:sz w:val="24"/>
          <w:szCs w:val="24"/>
        </w:rPr>
        <w:t>Unidade de medida: unidade</w:t>
      </w:r>
      <w:r w:rsidR="00865C14" w:rsidRPr="00B950F5">
        <w:rPr>
          <w:rFonts w:ascii="Arial" w:hAnsi="Arial" w:cs="Arial"/>
          <w:sz w:val="24"/>
          <w:szCs w:val="24"/>
        </w:rPr>
        <w:t>;</w:t>
      </w:r>
    </w:p>
    <w:p w:rsidR="00AC7726" w:rsidRPr="00B950F5" w:rsidRDefault="00865C14">
      <w:pPr>
        <w:jc w:val="both"/>
        <w:rPr>
          <w:rFonts w:ascii="Arial" w:hAnsi="Arial" w:cs="Arial"/>
          <w:sz w:val="24"/>
          <w:szCs w:val="24"/>
        </w:rPr>
      </w:pPr>
      <w:r w:rsidRPr="00B950F5">
        <w:rPr>
          <w:rFonts w:ascii="Arial" w:hAnsi="Arial" w:cs="Arial"/>
          <w:sz w:val="24"/>
          <w:szCs w:val="24"/>
        </w:rPr>
        <w:t>Valor: R$</w:t>
      </w:r>
      <w:r w:rsidR="00913C98">
        <w:rPr>
          <w:rFonts w:ascii="Arial" w:hAnsi="Arial" w:cs="Arial"/>
          <w:sz w:val="24"/>
          <w:szCs w:val="24"/>
        </w:rPr>
        <w:t>100.000,00</w:t>
      </w:r>
      <w:r w:rsidRPr="00B950F5">
        <w:rPr>
          <w:rFonts w:ascii="Arial" w:hAnsi="Arial" w:cs="Arial"/>
          <w:sz w:val="24"/>
          <w:szCs w:val="24"/>
        </w:rPr>
        <w:t>;</w:t>
      </w:r>
    </w:p>
    <w:p w:rsidR="00AC7726" w:rsidRPr="00B950F5" w:rsidRDefault="00865C14">
      <w:pPr>
        <w:jc w:val="both"/>
        <w:rPr>
          <w:rFonts w:ascii="Arial" w:hAnsi="Arial" w:cs="Arial"/>
          <w:sz w:val="24"/>
          <w:szCs w:val="24"/>
        </w:rPr>
      </w:pPr>
      <w:r w:rsidRPr="00B950F5">
        <w:rPr>
          <w:rFonts w:ascii="Arial" w:hAnsi="Arial" w:cs="Arial"/>
          <w:sz w:val="24"/>
          <w:szCs w:val="24"/>
        </w:rPr>
        <w:t>Órgão: 0</w:t>
      </w:r>
      <w:r w:rsidR="007933B5">
        <w:rPr>
          <w:rFonts w:ascii="Arial" w:hAnsi="Arial" w:cs="Arial"/>
          <w:sz w:val="24"/>
          <w:szCs w:val="24"/>
        </w:rPr>
        <w:t>5</w:t>
      </w:r>
      <w:r w:rsidRPr="00B950F5">
        <w:rPr>
          <w:rFonts w:ascii="Arial" w:hAnsi="Arial" w:cs="Arial"/>
          <w:sz w:val="24"/>
          <w:szCs w:val="24"/>
        </w:rPr>
        <w:t xml:space="preserve">– Secretaria de </w:t>
      </w:r>
      <w:r w:rsidR="007933B5">
        <w:rPr>
          <w:rFonts w:ascii="Arial" w:hAnsi="Arial" w:cs="Arial"/>
          <w:sz w:val="24"/>
          <w:szCs w:val="24"/>
        </w:rPr>
        <w:t>Saúde</w:t>
      </w:r>
      <w:r w:rsidRPr="00B950F5">
        <w:rPr>
          <w:rFonts w:ascii="Arial" w:hAnsi="Arial" w:cs="Arial"/>
          <w:sz w:val="24"/>
          <w:szCs w:val="24"/>
        </w:rPr>
        <w:t>;</w:t>
      </w:r>
    </w:p>
    <w:p w:rsidR="005752F2" w:rsidRPr="00B950F5" w:rsidRDefault="00865C14" w:rsidP="005752F2">
      <w:pPr>
        <w:jc w:val="both"/>
        <w:rPr>
          <w:rFonts w:ascii="Arial" w:hAnsi="Arial" w:cs="Arial"/>
          <w:sz w:val="24"/>
          <w:szCs w:val="24"/>
        </w:rPr>
      </w:pPr>
      <w:r w:rsidRPr="00B950F5">
        <w:rPr>
          <w:rFonts w:ascii="Arial" w:hAnsi="Arial" w:cs="Arial"/>
          <w:sz w:val="24"/>
          <w:szCs w:val="24"/>
        </w:rPr>
        <w:t xml:space="preserve">Unidade: </w:t>
      </w:r>
      <w:r w:rsidR="00CE6CC8">
        <w:rPr>
          <w:rFonts w:ascii="Arial" w:hAnsi="Arial" w:cs="Arial"/>
          <w:sz w:val="24"/>
          <w:szCs w:val="24"/>
        </w:rPr>
        <w:t>0</w:t>
      </w:r>
      <w:r w:rsidR="007933B5">
        <w:rPr>
          <w:rFonts w:ascii="Arial" w:hAnsi="Arial" w:cs="Arial"/>
          <w:sz w:val="24"/>
          <w:szCs w:val="24"/>
        </w:rPr>
        <w:t>3</w:t>
      </w:r>
      <w:r w:rsidRPr="00B950F5">
        <w:rPr>
          <w:rFonts w:ascii="Arial" w:hAnsi="Arial" w:cs="Arial"/>
          <w:sz w:val="24"/>
          <w:szCs w:val="24"/>
        </w:rPr>
        <w:t xml:space="preserve"> –</w:t>
      </w:r>
      <w:r w:rsidR="007933B5">
        <w:rPr>
          <w:rFonts w:ascii="Arial" w:hAnsi="Arial" w:cs="Arial"/>
          <w:sz w:val="24"/>
          <w:szCs w:val="24"/>
        </w:rPr>
        <w:t>Fundo Municipal da Saúde-FMS</w:t>
      </w:r>
      <w:r w:rsidR="005752F2" w:rsidRPr="00B950F5">
        <w:rPr>
          <w:rFonts w:ascii="Arial" w:hAnsi="Arial" w:cs="Arial"/>
          <w:sz w:val="24"/>
          <w:szCs w:val="24"/>
        </w:rPr>
        <w:t>;</w:t>
      </w:r>
    </w:p>
    <w:p w:rsidR="00AC7726" w:rsidRPr="00B950F5" w:rsidRDefault="00F52910">
      <w:pPr>
        <w:jc w:val="both"/>
        <w:rPr>
          <w:rFonts w:ascii="Arial" w:hAnsi="Arial" w:cs="Arial"/>
          <w:sz w:val="24"/>
          <w:szCs w:val="24"/>
        </w:rPr>
      </w:pPr>
      <w:r>
        <w:rPr>
          <w:rFonts w:ascii="Arial" w:hAnsi="Arial" w:cs="Arial"/>
          <w:sz w:val="24"/>
          <w:szCs w:val="24"/>
        </w:rPr>
        <w:t xml:space="preserve">Função: </w:t>
      </w:r>
      <w:r w:rsidR="007933B5">
        <w:rPr>
          <w:rFonts w:ascii="Arial" w:hAnsi="Arial" w:cs="Arial"/>
          <w:sz w:val="24"/>
          <w:szCs w:val="24"/>
        </w:rPr>
        <w:t>10</w:t>
      </w:r>
      <w:r w:rsidR="00CE6CC8" w:rsidRPr="00B950F5">
        <w:rPr>
          <w:rFonts w:ascii="Arial" w:hAnsi="Arial" w:cs="Arial"/>
          <w:sz w:val="24"/>
          <w:szCs w:val="24"/>
        </w:rPr>
        <w:t xml:space="preserve"> –</w:t>
      </w:r>
      <w:r w:rsidR="007933B5">
        <w:rPr>
          <w:rFonts w:ascii="Arial" w:hAnsi="Arial" w:cs="Arial"/>
          <w:sz w:val="24"/>
          <w:szCs w:val="24"/>
        </w:rPr>
        <w:t>Saúde</w:t>
      </w:r>
      <w:r w:rsidR="00865C14" w:rsidRPr="00B950F5">
        <w:rPr>
          <w:rFonts w:ascii="Arial" w:hAnsi="Arial" w:cs="Arial"/>
          <w:sz w:val="24"/>
          <w:szCs w:val="24"/>
        </w:rPr>
        <w:t>;</w:t>
      </w:r>
    </w:p>
    <w:p w:rsidR="00AC7726" w:rsidRPr="00B950F5" w:rsidRDefault="00865C14">
      <w:pPr>
        <w:shd w:val="clear" w:color="auto" w:fill="FFFFFF"/>
        <w:rPr>
          <w:rFonts w:ascii="Arial" w:hAnsi="Arial" w:cs="Arial"/>
          <w:color w:val="333333"/>
          <w:sz w:val="24"/>
          <w:szCs w:val="24"/>
        </w:rPr>
      </w:pPr>
      <w:r w:rsidRPr="00B950F5">
        <w:rPr>
          <w:rFonts w:ascii="Arial" w:hAnsi="Arial" w:cs="Arial"/>
          <w:sz w:val="24"/>
          <w:szCs w:val="24"/>
        </w:rPr>
        <w:t xml:space="preserve">Subfunção: </w:t>
      </w:r>
      <w:r w:rsidR="007933B5">
        <w:rPr>
          <w:rFonts w:ascii="Arial" w:hAnsi="Arial" w:cs="Arial"/>
          <w:sz w:val="24"/>
          <w:szCs w:val="24"/>
        </w:rPr>
        <w:t>301</w:t>
      </w:r>
      <w:r w:rsidR="006D75A3">
        <w:rPr>
          <w:rFonts w:ascii="Arial" w:hAnsi="Arial" w:cs="Arial"/>
          <w:sz w:val="24"/>
          <w:szCs w:val="24"/>
        </w:rPr>
        <w:t xml:space="preserve"> – </w:t>
      </w:r>
      <w:r w:rsidR="007933B5">
        <w:rPr>
          <w:rFonts w:ascii="Arial" w:hAnsi="Arial" w:cs="Arial"/>
          <w:sz w:val="24"/>
          <w:szCs w:val="24"/>
        </w:rPr>
        <w:t>Atenção Básica</w:t>
      </w:r>
      <w:r w:rsidRPr="00B950F5">
        <w:rPr>
          <w:rFonts w:ascii="Arial" w:hAnsi="Arial" w:cs="Arial"/>
          <w:sz w:val="24"/>
          <w:szCs w:val="24"/>
        </w:rPr>
        <w:t>;</w:t>
      </w:r>
    </w:p>
    <w:p w:rsidR="00FB3D2F" w:rsidRDefault="00865C14">
      <w:pPr>
        <w:jc w:val="both"/>
        <w:rPr>
          <w:rFonts w:ascii="Arial" w:hAnsi="Arial" w:cs="Arial"/>
          <w:sz w:val="24"/>
          <w:szCs w:val="24"/>
        </w:rPr>
      </w:pPr>
      <w:r w:rsidRPr="00B950F5">
        <w:rPr>
          <w:rFonts w:ascii="Arial" w:hAnsi="Arial" w:cs="Arial"/>
          <w:sz w:val="24"/>
          <w:szCs w:val="24"/>
        </w:rPr>
        <w:t>Programa: 0.</w:t>
      </w:r>
      <w:r w:rsidR="00EF5816">
        <w:rPr>
          <w:rFonts w:ascii="Arial" w:hAnsi="Arial" w:cs="Arial"/>
          <w:sz w:val="24"/>
          <w:szCs w:val="24"/>
        </w:rPr>
        <w:t>1</w:t>
      </w:r>
      <w:r w:rsidR="00CE6CC8">
        <w:rPr>
          <w:rFonts w:ascii="Arial" w:hAnsi="Arial" w:cs="Arial"/>
          <w:sz w:val="24"/>
          <w:szCs w:val="24"/>
        </w:rPr>
        <w:t>1</w:t>
      </w:r>
      <w:r w:rsidR="007933B5">
        <w:rPr>
          <w:rFonts w:ascii="Arial" w:hAnsi="Arial" w:cs="Arial"/>
          <w:sz w:val="24"/>
          <w:szCs w:val="24"/>
        </w:rPr>
        <w:t>4</w:t>
      </w:r>
      <w:r w:rsidRPr="00B950F5">
        <w:rPr>
          <w:rFonts w:ascii="Arial" w:hAnsi="Arial" w:cs="Arial"/>
          <w:sz w:val="24"/>
          <w:szCs w:val="24"/>
        </w:rPr>
        <w:t>–</w:t>
      </w:r>
      <w:r w:rsidR="007933B5">
        <w:rPr>
          <w:rFonts w:ascii="Arial" w:hAnsi="Arial" w:cs="Arial"/>
          <w:sz w:val="24"/>
          <w:szCs w:val="24"/>
        </w:rPr>
        <w:t>Gestão das Políticas de Saúde</w:t>
      </w:r>
      <w:r w:rsidRPr="00B950F5">
        <w:rPr>
          <w:rFonts w:ascii="Arial" w:hAnsi="Arial" w:cs="Arial"/>
          <w:sz w:val="24"/>
          <w:szCs w:val="24"/>
        </w:rPr>
        <w:t>;</w:t>
      </w:r>
    </w:p>
    <w:p w:rsidR="0074598B" w:rsidRPr="00B950F5" w:rsidRDefault="0074598B">
      <w:pPr>
        <w:jc w:val="both"/>
        <w:rPr>
          <w:rFonts w:ascii="Arial" w:hAnsi="Arial" w:cs="Arial"/>
          <w:sz w:val="24"/>
          <w:szCs w:val="24"/>
        </w:rPr>
      </w:pPr>
    </w:p>
    <w:p w:rsidR="00095190" w:rsidRPr="00B950F5" w:rsidRDefault="00865C14" w:rsidP="00095190">
      <w:pPr>
        <w:jc w:val="both"/>
        <w:rPr>
          <w:rFonts w:ascii="Arial" w:hAnsi="Arial" w:cs="Arial"/>
          <w:b/>
          <w:sz w:val="24"/>
          <w:szCs w:val="24"/>
        </w:rPr>
      </w:pPr>
      <w:proofErr w:type="spellStart"/>
      <w:r w:rsidRPr="00B950F5">
        <w:rPr>
          <w:rFonts w:ascii="Arial" w:hAnsi="Arial" w:cs="Arial"/>
          <w:b/>
          <w:sz w:val="24"/>
          <w:szCs w:val="24"/>
        </w:rPr>
        <w:t>Proj</w:t>
      </w:r>
      <w:proofErr w:type="spellEnd"/>
      <w:r w:rsidRPr="00B950F5">
        <w:rPr>
          <w:rFonts w:ascii="Arial" w:hAnsi="Arial" w:cs="Arial"/>
          <w:b/>
          <w:sz w:val="24"/>
          <w:szCs w:val="24"/>
        </w:rPr>
        <w:t>./</w:t>
      </w:r>
      <w:proofErr w:type="spellStart"/>
      <w:r w:rsidRPr="00B950F5">
        <w:rPr>
          <w:rFonts w:ascii="Arial" w:hAnsi="Arial" w:cs="Arial"/>
          <w:b/>
          <w:sz w:val="24"/>
          <w:szCs w:val="24"/>
        </w:rPr>
        <w:t>Ativ</w:t>
      </w:r>
      <w:proofErr w:type="spellEnd"/>
      <w:proofErr w:type="gramStart"/>
      <w:r w:rsidRPr="00B950F5">
        <w:rPr>
          <w:rFonts w:ascii="Arial" w:hAnsi="Arial" w:cs="Arial"/>
          <w:b/>
          <w:sz w:val="24"/>
          <w:szCs w:val="24"/>
        </w:rPr>
        <w:t>.:</w:t>
      </w:r>
      <w:bookmarkStart w:id="2" w:name="_Hlk16759356"/>
      <w:bookmarkEnd w:id="2"/>
      <w:proofErr w:type="gramEnd"/>
      <w:r w:rsidR="00913C98">
        <w:rPr>
          <w:rFonts w:ascii="Arial" w:hAnsi="Arial" w:cs="Arial"/>
          <w:b/>
          <w:sz w:val="24"/>
          <w:szCs w:val="24"/>
        </w:rPr>
        <w:t>1.124</w:t>
      </w:r>
      <w:r w:rsidR="00913C98" w:rsidRPr="00D17807">
        <w:rPr>
          <w:rFonts w:ascii="Arial" w:hAnsi="Arial" w:cs="Arial"/>
          <w:b/>
          <w:sz w:val="24"/>
          <w:szCs w:val="24"/>
        </w:rPr>
        <w:t xml:space="preserve">– </w:t>
      </w:r>
      <w:r w:rsidR="00913C98" w:rsidRPr="00D17807">
        <w:rPr>
          <w:rStyle w:val="clear"/>
          <w:rFonts w:ascii="Arial" w:hAnsi="Arial" w:cs="Arial"/>
          <w:b/>
          <w:color w:val="333333"/>
          <w:sz w:val="24"/>
          <w:szCs w:val="24"/>
          <w:shd w:val="clear" w:color="auto" w:fill="FFFFFF"/>
        </w:rPr>
        <w:t>INCREMENTO TEMPORÁRIO AO CUSTEIO DOS SERVIÇ</w:t>
      </w:r>
      <w:r w:rsidR="00913C98">
        <w:rPr>
          <w:rStyle w:val="clear"/>
          <w:rFonts w:ascii="Arial" w:hAnsi="Arial" w:cs="Arial"/>
          <w:b/>
          <w:color w:val="333333"/>
          <w:sz w:val="24"/>
          <w:szCs w:val="24"/>
          <w:shd w:val="clear" w:color="auto" w:fill="FFFFFF"/>
        </w:rPr>
        <w:t>OS</w:t>
      </w:r>
      <w:r w:rsidR="00913C98" w:rsidRPr="00D17807">
        <w:rPr>
          <w:rStyle w:val="clear"/>
          <w:rFonts w:ascii="Arial" w:hAnsi="Arial" w:cs="Arial"/>
          <w:b/>
          <w:color w:val="333333"/>
          <w:sz w:val="24"/>
          <w:szCs w:val="24"/>
          <w:shd w:val="clear" w:color="auto" w:fill="FFFFFF"/>
        </w:rPr>
        <w:t xml:space="preserve"> DE ATENÇ</w:t>
      </w:r>
      <w:r w:rsidR="00913C98">
        <w:rPr>
          <w:rStyle w:val="clear"/>
          <w:rFonts w:ascii="Arial" w:hAnsi="Arial" w:cs="Arial"/>
          <w:b/>
          <w:color w:val="333333"/>
          <w:sz w:val="24"/>
          <w:szCs w:val="24"/>
          <w:shd w:val="clear" w:color="auto" w:fill="FFFFFF"/>
        </w:rPr>
        <w:t>ÂO</w:t>
      </w:r>
      <w:r w:rsidR="00913C98" w:rsidRPr="00D17807">
        <w:rPr>
          <w:rStyle w:val="clear"/>
          <w:rFonts w:ascii="Arial" w:hAnsi="Arial" w:cs="Arial"/>
          <w:b/>
          <w:color w:val="333333"/>
          <w:sz w:val="24"/>
          <w:szCs w:val="24"/>
          <w:shd w:val="clear" w:color="auto" w:fill="FFFFFF"/>
        </w:rPr>
        <w:t xml:space="preserve"> PRIM</w:t>
      </w:r>
      <w:r w:rsidR="00913C98">
        <w:rPr>
          <w:rStyle w:val="clear"/>
          <w:rFonts w:ascii="Arial" w:hAnsi="Arial" w:cs="Arial"/>
          <w:b/>
          <w:color w:val="333333"/>
          <w:sz w:val="24"/>
          <w:szCs w:val="24"/>
          <w:shd w:val="clear" w:color="auto" w:fill="FFFFFF"/>
        </w:rPr>
        <w:t>ÁRIA</w:t>
      </w:r>
      <w:r w:rsidR="00913C98" w:rsidRPr="00D17807">
        <w:rPr>
          <w:rStyle w:val="clear"/>
          <w:rFonts w:ascii="Arial" w:hAnsi="Arial" w:cs="Arial"/>
          <w:b/>
          <w:color w:val="333333"/>
          <w:sz w:val="24"/>
          <w:szCs w:val="24"/>
          <w:shd w:val="clear" w:color="auto" w:fill="FFFFFF"/>
        </w:rPr>
        <w:t xml:space="preserve"> EM SAÚDE-EMENDA 71220001</w:t>
      </w:r>
      <w:r w:rsidR="00095190" w:rsidRPr="00B950F5">
        <w:rPr>
          <w:rFonts w:ascii="Arial" w:hAnsi="Arial" w:cs="Arial"/>
          <w:b/>
          <w:sz w:val="24"/>
          <w:szCs w:val="24"/>
        </w:rPr>
        <w:t>;</w:t>
      </w:r>
    </w:p>
    <w:p w:rsidR="00AC7726" w:rsidRDefault="00865C14">
      <w:pPr>
        <w:jc w:val="both"/>
        <w:rPr>
          <w:rFonts w:ascii="Arial" w:hAnsi="Arial" w:cs="Arial"/>
          <w:sz w:val="24"/>
          <w:szCs w:val="24"/>
        </w:rPr>
      </w:pPr>
      <w:r w:rsidRPr="00B950F5">
        <w:rPr>
          <w:rFonts w:ascii="Arial" w:hAnsi="Arial" w:cs="Arial"/>
          <w:sz w:val="24"/>
          <w:szCs w:val="24"/>
        </w:rPr>
        <w:t>Elemento</w:t>
      </w:r>
      <w:r w:rsidR="005B1F40">
        <w:rPr>
          <w:rFonts w:ascii="Arial" w:hAnsi="Arial" w:cs="Arial"/>
          <w:sz w:val="24"/>
          <w:szCs w:val="24"/>
        </w:rPr>
        <w:t>s</w:t>
      </w:r>
      <w:r w:rsidRPr="00B950F5">
        <w:rPr>
          <w:rFonts w:ascii="Arial" w:hAnsi="Arial" w:cs="Arial"/>
          <w:sz w:val="24"/>
          <w:szCs w:val="24"/>
        </w:rPr>
        <w:t xml:space="preserve">: </w:t>
      </w:r>
    </w:p>
    <w:p w:rsidR="00517C65" w:rsidRPr="00517C65" w:rsidRDefault="00913C98" w:rsidP="00517C65">
      <w:pPr>
        <w:pStyle w:val="Ttulo1"/>
      </w:pPr>
      <w:r>
        <w:t>3.3.90.30.00.00.00.00.4500-Material de Consumo......................................</w:t>
      </w:r>
      <w:r w:rsidR="00605D31">
        <w:t>3.</w:t>
      </w:r>
      <w:r w:rsidR="005D7532">
        <w:t>8</w:t>
      </w:r>
      <w:r w:rsidR="00DA7167">
        <w:t xml:space="preserve">                                                                                                                                                                                                                                                                                                                                                                                                                                                                                                                                                                                                                                                                                                                                                                                                                                                                                                                                                                                                                                                                                                                                                                                                                                                                                                                                                                                                                                                                                                                                                                                                                                                                                                                                                                                                                                                                                                                                                                                                                                                                                                                                                                                                                                                                                                                                                                                                                                                                                                                                                                                                                                                                                                                                                                                                                                                                                                                                                                                                                                                                                                                                                                                                                                                                                                                                                                                                                                                                                                                                                                                                                                                                                                                                                                                                                     0</w:t>
      </w:r>
      <w:r w:rsidR="00605D31">
        <w:t>00,00</w:t>
      </w:r>
    </w:p>
    <w:p w:rsidR="00913C98" w:rsidRPr="00DE43FA" w:rsidRDefault="00913C98" w:rsidP="00913C98">
      <w:pPr>
        <w:jc w:val="both"/>
        <w:rPr>
          <w:rFonts w:ascii="Arial" w:hAnsi="Arial" w:cs="Arial"/>
          <w:b/>
          <w:sz w:val="22"/>
          <w:szCs w:val="22"/>
        </w:rPr>
      </w:pPr>
      <w:r>
        <w:rPr>
          <w:rFonts w:ascii="Arial" w:hAnsi="Arial" w:cs="Arial"/>
          <w:b/>
          <w:sz w:val="23"/>
          <w:szCs w:val="23"/>
        </w:rPr>
        <w:t>3.3.90.</w:t>
      </w:r>
      <w:r w:rsidRPr="00C14E9D">
        <w:rPr>
          <w:rFonts w:ascii="Arial" w:hAnsi="Arial" w:cs="Arial"/>
          <w:b/>
          <w:sz w:val="23"/>
          <w:szCs w:val="23"/>
        </w:rPr>
        <w:t>36.00.00.00.00.</w:t>
      </w:r>
      <w:r>
        <w:rPr>
          <w:rFonts w:ascii="Arial" w:hAnsi="Arial" w:cs="Arial"/>
          <w:b/>
          <w:sz w:val="23"/>
          <w:szCs w:val="23"/>
        </w:rPr>
        <w:t>4500</w:t>
      </w:r>
      <w:r w:rsidRPr="00C14E9D">
        <w:rPr>
          <w:rFonts w:ascii="Arial" w:hAnsi="Arial" w:cs="Arial"/>
          <w:b/>
          <w:sz w:val="23"/>
          <w:szCs w:val="23"/>
        </w:rPr>
        <w:t>-</w:t>
      </w:r>
      <w:r w:rsidRPr="00DE43FA">
        <w:rPr>
          <w:rFonts w:ascii="Arial" w:hAnsi="Arial" w:cs="Arial"/>
          <w:b/>
          <w:sz w:val="22"/>
          <w:szCs w:val="22"/>
        </w:rPr>
        <w:t>Outros Serv.</w:t>
      </w:r>
      <w:r>
        <w:rPr>
          <w:rFonts w:ascii="Arial" w:hAnsi="Arial" w:cs="Arial"/>
          <w:b/>
          <w:sz w:val="22"/>
          <w:szCs w:val="22"/>
        </w:rPr>
        <w:t xml:space="preserve"> de Terceiros</w:t>
      </w:r>
      <w:proofErr w:type="gramStart"/>
      <w:r>
        <w:rPr>
          <w:rFonts w:ascii="Arial" w:hAnsi="Arial" w:cs="Arial"/>
          <w:b/>
          <w:sz w:val="22"/>
          <w:szCs w:val="22"/>
        </w:rPr>
        <w:t xml:space="preserve"> </w:t>
      </w:r>
      <w:r w:rsidRPr="00DE43FA">
        <w:rPr>
          <w:rFonts w:ascii="Arial" w:hAnsi="Arial" w:cs="Arial"/>
          <w:b/>
          <w:sz w:val="22"/>
          <w:szCs w:val="22"/>
        </w:rPr>
        <w:t xml:space="preserve"> </w:t>
      </w:r>
      <w:proofErr w:type="gramEnd"/>
      <w:r w:rsidRPr="00DE43FA">
        <w:rPr>
          <w:rFonts w:ascii="Arial" w:hAnsi="Arial" w:cs="Arial"/>
          <w:b/>
          <w:sz w:val="22"/>
          <w:szCs w:val="22"/>
        </w:rPr>
        <w:t>Pessoa Física........</w:t>
      </w:r>
      <w:r w:rsidR="00605D31">
        <w:rPr>
          <w:rFonts w:ascii="Arial" w:hAnsi="Arial" w:cs="Arial"/>
          <w:b/>
          <w:sz w:val="22"/>
          <w:szCs w:val="22"/>
        </w:rPr>
        <w:t>1.000,00</w:t>
      </w:r>
    </w:p>
    <w:p w:rsidR="00913C98" w:rsidRPr="00C14E9D" w:rsidRDefault="00913C98" w:rsidP="00913C98">
      <w:pPr>
        <w:jc w:val="both"/>
        <w:rPr>
          <w:rFonts w:ascii="Arial" w:hAnsi="Arial" w:cs="Arial"/>
          <w:b/>
          <w:sz w:val="23"/>
          <w:szCs w:val="23"/>
        </w:rPr>
      </w:pPr>
      <w:r w:rsidRPr="00C14E9D">
        <w:rPr>
          <w:rFonts w:ascii="Arial" w:hAnsi="Arial" w:cs="Arial"/>
          <w:b/>
          <w:sz w:val="23"/>
          <w:szCs w:val="23"/>
        </w:rPr>
        <w:t>3.3.90.39.00.00.00.00.</w:t>
      </w:r>
      <w:r>
        <w:rPr>
          <w:rFonts w:ascii="Arial" w:hAnsi="Arial" w:cs="Arial"/>
          <w:b/>
          <w:sz w:val="23"/>
          <w:szCs w:val="23"/>
        </w:rPr>
        <w:t>4500</w:t>
      </w:r>
      <w:r w:rsidRPr="00C14E9D">
        <w:rPr>
          <w:rFonts w:ascii="Arial" w:hAnsi="Arial" w:cs="Arial"/>
          <w:b/>
          <w:sz w:val="23"/>
          <w:szCs w:val="23"/>
        </w:rPr>
        <w:t>-</w:t>
      </w:r>
      <w:r>
        <w:rPr>
          <w:rFonts w:ascii="Arial" w:hAnsi="Arial" w:cs="Arial"/>
          <w:b/>
          <w:sz w:val="23"/>
          <w:szCs w:val="23"/>
        </w:rPr>
        <w:t>Demais Serv. Terceiros</w:t>
      </w:r>
      <w:r w:rsidR="00605D31">
        <w:rPr>
          <w:rFonts w:ascii="Arial" w:hAnsi="Arial" w:cs="Arial"/>
          <w:b/>
          <w:sz w:val="23"/>
          <w:szCs w:val="23"/>
        </w:rPr>
        <w:t xml:space="preserve"> Pessoa Jurídica</w:t>
      </w:r>
      <w:r>
        <w:rPr>
          <w:rFonts w:ascii="Arial" w:hAnsi="Arial" w:cs="Arial"/>
          <w:b/>
          <w:sz w:val="23"/>
          <w:szCs w:val="23"/>
        </w:rPr>
        <w:t>...</w:t>
      </w:r>
      <w:r w:rsidR="00605D31">
        <w:rPr>
          <w:rFonts w:ascii="Arial" w:hAnsi="Arial" w:cs="Arial"/>
          <w:b/>
          <w:sz w:val="23"/>
          <w:szCs w:val="23"/>
        </w:rPr>
        <w:t>.95.000,00</w:t>
      </w:r>
    </w:p>
    <w:p w:rsidR="00913C98" w:rsidRPr="00C14E9D" w:rsidRDefault="00913C98" w:rsidP="00913C98">
      <w:pPr>
        <w:jc w:val="both"/>
        <w:rPr>
          <w:rFonts w:ascii="Arial" w:hAnsi="Arial" w:cs="Arial"/>
          <w:b/>
          <w:sz w:val="23"/>
          <w:szCs w:val="23"/>
        </w:rPr>
      </w:pPr>
      <w:r w:rsidRPr="00C14E9D">
        <w:rPr>
          <w:rFonts w:ascii="Arial" w:hAnsi="Arial" w:cs="Arial"/>
          <w:b/>
          <w:sz w:val="23"/>
          <w:szCs w:val="23"/>
        </w:rPr>
        <w:t>3.3.90.47.00.00.00.00.</w:t>
      </w:r>
      <w:r>
        <w:rPr>
          <w:rFonts w:ascii="Arial" w:hAnsi="Arial" w:cs="Arial"/>
          <w:b/>
          <w:sz w:val="23"/>
          <w:szCs w:val="23"/>
        </w:rPr>
        <w:t>4500</w:t>
      </w:r>
      <w:r w:rsidRPr="00C14E9D">
        <w:rPr>
          <w:rFonts w:ascii="Arial" w:hAnsi="Arial" w:cs="Arial"/>
          <w:b/>
          <w:sz w:val="23"/>
          <w:szCs w:val="23"/>
        </w:rPr>
        <w:t xml:space="preserve">-Obrigações </w:t>
      </w:r>
      <w:r>
        <w:rPr>
          <w:rFonts w:ascii="Arial" w:hAnsi="Arial" w:cs="Arial"/>
          <w:b/>
          <w:sz w:val="23"/>
          <w:szCs w:val="23"/>
        </w:rPr>
        <w:t>Tributárias e Contributivas..</w:t>
      </w:r>
      <w:r w:rsidR="00605D31">
        <w:rPr>
          <w:rFonts w:ascii="Arial" w:hAnsi="Arial" w:cs="Arial"/>
          <w:b/>
          <w:sz w:val="23"/>
          <w:szCs w:val="23"/>
        </w:rPr>
        <w:t>..</w:t>
      </w:r>
      <w:r>
        <w:rPr>
          <w:rFonts w:ascii="Arial" w:hAnsi="Arial" w:cs="Arial"/>
          <w:b/>
          <w:sz w:val="23"/>
          <w:szCs w:val="23"/>
        </w:rPr>
        <w:t>.</w:t>
      </w:r>
      <w:r w:rsidRPr="00C14E9D">
        <w:rPr>
          <w:rFonts w:ascii="Arial" w:hAnsi="Arial" w:cs="Arial"/>
          <w:b/>
          <w:sz w:val="23"/>
          <w:szCs w:val="23"/>
        </w:rPr>
        <w:t>..</w:t>
      </w:r>
      <w:r w:rsidR="00605D31">
        <w:rPr>
          <w:rFonts w:ascii="Arial" w:hAnsi="Arial" w:cs="Arial"/>
          <w:b/>
          <w:sz w:val="22"/>
          <w:szCs w:val="22"/>
        </w:rPr>
        <w:t>.  200,00</w:t>
      </w:r>
    </w:p>
    <w:p w:rsidR="0074598B" w:rsidRDefault="0074598B">
      <w:pPr>
        <w:jc w:val="both"/>
        <w:rPr>
          <w:rFonts w:ascii="Arial" w:hAnsi="Arial" w:cs="Arial"/>
          <w:sz w:val="24"/>
          <w:szCs w:val="24"/>
        </w:rPr>
      </w:pPr>
    </w:p>
    <w:p w:rsidR="0074598B" w:rsidRDefault="0074598B">
      <w:pPr>
        <w:jc w:val="both"/>
        <w:rPr>
          <w:rFonts w:ascii="Arial" w:hAnsi="Arial" w:cs="Arial"/>
          <w:sz w:val="24"/>
          <w:szCs w:val="24"/>
        </w:rPr>
      </w:pPr>
    </w:p>
    <w:p w:rsidR="0074598B" w:rsidRDefault="0074598B">
      <w:pPr>
        <w:jc w:val="both"/>
        <w:rPr>
          <w:rFonts w:ascii="Arial" w:hAnsi="Arial" w:cs="Arial"/>
          <w:sz w:val="24"/>
          <w:szCs w:val="24"/>
        </w:rPr>
      </w:pPr>
    </w:p>
    <w:p w:rsidR="0074598B" w:rsidRDefault="0074598B">
      <w:pPr>
        <w:jc w:val="both"/>
        <w:rPr>
          <w:rFonts w:ascii="Arial" w:hAnsi="Arial" w:cs="Arial"/>
          <w:sz w:val="24"/>
          <w:szCs w:val="24"/>
        </w:rPr>
      </w:pPr>
    </w:p>
    <w:p w:rsidR="00517C65" w:rsidRDefault="00517C65">
      <w:pPr>
        <w:jc w:val="both"/>
        <w:rPr>
          <w:rFonts w:ascii="Arial" w:hAnsi="Arial" w:cs="Arial"/>
          <w:sz w:val="24"/>
          <w:szCs w:val="24"/>
        </w:rPr>
      </w:pPr>
    </w:p>
    <w:p w:rsidR="00517C65" w:rsidRDefault="00517C65">
      <w:pPr>
        <w:jc w:val="both"/>
        <w:rPr>
          <w:rFonts w:ascii="Arial" w:hAnsi="Arial" w:cs="Arial"/>
          <w:sz w:val="24"/>
          <w:szCs w:val="24"/>
        </w:rPr>
      </w:pPr>
    </w:p>
    <w:p w:rsidR="00517C65" w:rsidRDefault="00517C65">
      <w:pPr>
        <w:jc w:val="both"/>
        <w:rPr>
          <w:rFonts w:ascii="Arial" w:hAnsi="Arial" w:cs="Arial"/>
          <w:sz w:val="24"/>
          <w:szCs w:val="24"/>
        </w:rPr>
      </w:pPr>
    </w:p>
    <w:p w:rsidR="00517C65" w:rsidRDefault="00517C65">
      <w:pPr>
        <w:jc w:val="both"/>
        <w:rPr>
          <w:rFonts w:ascii="Arial" w:hAnsi="Arial" w:cs="Arial"/>
          <w:sz w:val="24"/>
          <w:szCs w:val="24"/>
        </w:rPr>
      </w:pPr>
    </w:p>
    <w:p w:rsidR="0074598B" w:rsidRDefault="0074598B">
      <w:pPr>
        <w:jc w:val="both"/>
        <w:rPr>
          <w:rFonts w:ascii="Arial" w:hAnsi="Arial" w:cs="Arial"/>
          <w:sz w:val="24"/>
          <w:szCs w:val="24"/>
        </w:rPr>
      </w:pPr>
    </w:p>
    <w:p w:rsidR="0074598B" w:rsidRPr="00B950F5" w:rsidRDefault="0074598B">
      <w:pPr>
        <w:jc w:val="both"/>
        <w:rPr>
          <w:rFonts w:ascii="Arial" w:hAnsi="Arial" w:cs="Arial"/>
          <w:sz w:val="24"/>
          <w:szCs w:val="24"/>
        </w:rPr>
      </w:pPr>
    </w:p>
    <w:p w:rsidR="00FB3D2F" w:rsidRDefault="00865C14" w:rsidP="005B1F40">
      <w:pPr>
        <w:jc w:val="both"/>
        <w:rPr>
          <w:rFonts w:ascii="Arial" w:hAnsi="Arial" w:cs="Arial"/>
          <w:sz w:val="24"/>
          <w:szCs w:val="24"/>
        </w:rPr>
      </w:pPr>
      <w:r w:rsidRPr="00B950F5">
        <w:rPr>
          <w:rFonts w:ascii="Arial" w:hAnsi="Arial" w:cs="Arial"/>
          <w:b/>
          <w:sz w:val="24"/>
          <w:szCs w:val="24"/>
        </w:rPr>
        <w:t xml:space="preserve">Art. 2º </w:t>
      </w:r>
      <w:r w:rsidRPr="00B4463C">
        <w:rPr>
          <w:rFonts w:ascii="Arial" w:hAnsi="Arial" w:cs="Arial"/>
          <w:b/>
          <w:sz w:val="24"/>
          <w:szCs w:val="24"/>
        </w:rPr>
        <w:t>-</w:t>
      </w:r>
      <w:r w:rsidRPr="00B4463C">
        <w:rPr>
          <w:rFonts w:ascii="Arial" w:hAnsi="Arial" w:cs="Arial"/>
          <w:sz w:val="24"/>
          <w:szCs w:val="24"/>
        </w:rPr>
        <w:t xml:space="preserve"> Para atendimento da suplementação de que trata o artigo anterior será util</w:t>
      </w:r>
      <w:r w:rsidR="00250B3E" w:rsidRPr="00B4463C">
        <w:rPr>
          <w:rFonts w:ascii="Arial" w:hAnsi="Arial" w:cs="Arial"/>
          <w:sz w:val="24"/>
          <w:szCs w:val="24"/>
        </w:rPr>
        <w:t xml:space="preserve">izado valor referente a </w:t>
      </w:r>
      <w:r w:rsidR="00913C98">
        <w:rPr>
          <w:rFonts w:ascii="Arial" w:hAnsi="Arial" w:cs="Arial"/>
          <w:sz w:val="24"/>
          <w:szCs w:val="24"/>
        </w:rPr>
        <w:t>excesso de arrecadação do fundo nacional de saúde</w:t>
      </w:r>
      <w:r w:rsidR="007E6E9E" w:rsidRPr="00B4463C">
        <w:rPr>
          <w:rFonts w:ascii="Arial" w:hAnsi="Arial" w:cs="Arial"/>
          <w:sz w:val="24"/>
          <w:szCs w:val="24"/>
        </w:rPr>
        <w:t xml:space="preserve">, </w:t>
      </w:r>
      <w:r w:rsidR="007E6E9E" w:rsidRPr="005D7532">
        <w:rPr>
          <w:rFonts w:ascii="Arial" w:hAnsi="Arial" w:cs="Arial"/>
          <w:sz w:val="24"/>
          <w:szCs w:val="24"/>
        </w:rPr>
        <w:t>conforme</w:t>
      </w:r>
      <w:r w:rsidR="005D7532" w:rsidRPr="005D7532">
        <w:rPr>
          <w:rFonts w:ascii="Arial" w:hAnsi="Arial" w:cs="Arial"/>
          <w:sz w:val="24"/>
          <w:szCs w:val="24"/>
        </w:rPr>
        <w:t>documento em anexo de detalhamento do repasse pelo Fundo nacional de Saúde</w:t>
      </w:r>
      <w:r w:rsidR="0058499A" w:rsidRPr="00B4463C">
        <w:rPr>
          <w:rFonts w:ascii="Arial" w:hAnsi="Arial" w:cs="Arial"/>
          <w:sz w:val="24"/>
          <w:szCs w:val="24"/>
        </w:rPr>
        <w:t>.</w:t>
      </w:r>
    </w:p>
    <w:p w:rsidR="00FB3D2F" w:rsidRPr="00B950F5" w:rsidRDefault="008E19F5" w:rsidP="005B1F40">
      <w:pPr>
        <w:jc w:val="both"/>
        <w:rPr>
          <w:rFonts w:ascii="Arial" w:hAnsi="Arial" w:cs="Arial"/>
          <w:sz w:val="24"/>
          <w:szCs w:val="24"/>
        </w:rPr>
      </w:pPr>
      <w:r w:rsidRPr="008E19F5">
        <w:rPr>
          <w:rFonts w:ascii="Arial" w:hAnsi="Arial" w:cs="Arial"/>
          <w:b/>
          <w:bCs/>
          <w:sz w:val="24"/>
          <w:szCs w:val="24"/>
        </w:rPr>
        <w:t>Art. 3º</w:t>
      </w:r>
      <w:r>
        <w:rPr>
          <w:rFonts w:ascii="Arial" w:hAnsi="Arial" w:cs="Arial"/>
          <w:sz w:val="24"/>
          <w:szCs w:val="24"/>
        </w:rPr>
        <w:t xml:space="preserve"> - Esta </w:t>
      </w:r>
      <w:r w:rsidRPr="00757FE2">
        <w:rPr>
          <w:rFonts w:ascii="Arial" w:hAnsi="Arial" w:cs="Arial"/>
          <w:sz w:val="24"/>
          <w:szCs w:val="24"/>
        </w:rPr>
        <w:t>Lei entra</w:t>
      </w:r>
      <w:r w:rsidR="00913C98" w:rsidRPr="00757FE2">
        <w:rPr>
          <w:rFonts w:ascii="Arial" w:hAnsi="Arial" w:cs="Arial"/>
          <w:sz w:val="24"/>
          <w:szCs w:val="24"/>
        </w:rPr>
        <w:t>rá</w:t>
      </w:r>
      <w:r>
        <w:rPr>
          <w:rFonts w:ascii="Arial" w:hAnsi="Arial" w:cs="Arial"/>
          <w:sz w:val="24"/>
          <w:szCs w:val="24"/>
        </w:rPr>
        <w:t xml:space="preserve"> em vigor na data de sua publicação.</w:t>
      </w:r>
    </w:p>
    <w:p w:rsidR="00AC7726" w:rsidRPr="00913C98" w:rsidRDefault="00865C14" w:rsidP="005B1F40">
      <w:pPr>
        <w:jc w:val="both"/>
        <w:rPr>
          <w:rFonts w:ascii="Arial" w:hAnsi="Arial" w:cs="Arial"/>
          <w:color w:val="FF0000"/>
          <w:sz w:val="24"/>
          <w:szCs w:val="24"/>
        </w:rPr>
      </w:pPr>
      <w:r w:rsidRPr="005F19C4">
        <w:rPr>
          <w:rFonts w:ascii="Arial" w:hAnsi="Arial" w:cs="Arial"/>
          <w:sz w:val="24"/>
          <w:szCs w:val="24"/>
        </w:rPr>
        <w:t>Gabinete do Prefeito de Santa Margarida do Sul</w:t>
      </w:r>
      <w:r w:rsidRPr="00757FE2">
        <w:rPr>
          <w:rFonts w:ascii="Arial" w:hAnsi="Arial" w:cs="Arial"/>
          <w:sz w:val="24"/>
          <w:szCs w:val="24"/>
        </w:rPr>
        <w:t xml:space="preserve">, </w:t>
      </w:r>
      <w:r w:rsidR="00757FE2" w:rsidRPr="00757FE2">
        <w:rPr>
          <w:rFonts w:ascii="Arial" w:hAnsi="Arial" w:cs="Arial"/>
          <w:sz w:val="24"/>
          <w:szCs w:val="24"/>
        </w:rPr>
        <w:t>10</w:t>
      </w:r>
      <w:r w:rsidR="00FB3D2F" w:rsidRPr="00757FE2">
        <w:rPr>
          <w:rFonts w:ascii="Arial" w:hAnsi="Arial" w:cs="Arial"/>
          <w:sz w:val="24"/>
          <w:szCs w:val="24"/>
        </w:rPr>
        <w:t xml:space="preserve"> de </w:t>
      </w:r>
      <w:r w:rsidR="00913C98" w:rsidRPr="00757FE2">
        <w:rPr>
          <w:rFonts w:ascii="Arial" w:hAnsi="Arial" w:cs="Arial"/>
          <w:sz w:val="24"/>
          <w:szCs w:val="24"/>
        </w:rPr>
        <w:t>junho</w:t>
      </w:r>
      <w:r w:rsidRPr="00757FE2">
        <w:rPr>
          <w:rFonts w:ascii="Arial" w:hAnsi="Arial" w:cs="Arial"/>
          <w:sz w:val="24"/>
          <w:szCs w:val="24"/>
        </w:rPr>
        <w:t>de 202</w:t>
      </w:r>
      <w:r w:rsidR="00913C98" w:rsidRPr="00757FE2">
        <w:rPr>
          <w:rFonts w:ascii="Arial" w:hAnsi="Arial" w:cs="Arial"/>
          <w:sz w:val="24"/>
          <w:szCs w:val="24"/>
        </w:rPr>
        <w:t>4</w:t>
      </w:r>
      <w:r w:rsidRPr="00913C98">
        <w:rPr>
          <w:rFonts w:ascii="Arial" w:hAnsi="Arial" w:cs="Arial"/>
          <w:color w:val="FF0000"/>
          <w:sz w:val="24"/>
          <w:szCs w:val="24"/>
        </w:rPr>
        <w:t>.</w:t>
      </w:r>
    </w:p>
    <w:p w:rsidR="00AC7726" w:rsidRPr="00B950F5" w:rsidRDefault="00AC7726">
      <w:pPr>
        <w:pStyle w:val="Recuodecorpodetexto"/>
        <w:ind w:left="0"/>
        <w:jc w:val="both"/>
        <w:rPr>
          <w:rFonts w:ascii="Arial" w:hAnsi="Arial" w:cs="Arial"/>
          <w:b/>
        </w:rPr>
      </w:pPr>
    </w:p>
    <w:p w:rsidR="00AC7726" w:rsidRDefault="00AC7726">
      <w:pPr>
        <w:pStyle w:val="Corpodetexto"/>
        <w:jc w:val="center"/>
        <w:rPr>
          <w:rFonts w:ascii="Arial" w:hAnsi="Arial" w:cs="Arial"/>
          <w:color w:val="000000"/>
        </w:rPr>
      </w:pPr>
    </w:p>
    <w:p w:rsidR="00517C65" w:rsidRDefault="00517C65">
      <w:pPr>
        <w:pStyle w:val="Corpodetexto"/>
        <w:jc w:val="center"/>
        <w:rPr>
          <w:rFonts w:ascii="Arial" w:hAnsi="Arial" w:cs="Arial"/>
          <w:color w:val="000000"/>
        </w:rPr>
      </w:pPr>
    </w:p>
    <w:p w:rsidR="00AC7726" w:rsidRPr="00B950F5" w:rsidRDefault="00517C65" w:rsidP="00517C65">
      <w:pPr>
        <w:pStyle w:val="Corpodetexto"/>
        <w:jc w:val="center"/>
        <w:rPr>
          <w:rFonts w:ascii="Arial" w:hAnsi="Arial" w:cs="Arial"/>
          <w:color w:val="000000"/>
        </w:rPr>
      </w:pPr>
      <w:r>
        <w:rPr>
          <w:rFonts w:ascii="Arial" w:hAnsi="Arial" w:cs="Arial"/>
          <w:noProof/>
          <w:color w:val="000000"/>
        </w:rPr>
        <w:drawing>
          <wp:inline distT="0" distB="0" distL="0" distR="0">
            <wp:extent cx="3933825" cy="981075"/>
            <wp:effectExtent l="19050" t="0" r="9525" b="0"/>
            <wp:docPr id="1" name="Imagem 0" descr="a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jpg"/>
                    <pic:cNvPicPr/>
                  </pic:nvPicPr>
                  <pic:blipFill>
                    <a:blip r:embed="rId5" cstate="print"/>
                    <a:srcRect l="1736" t="6698" r="26562" b="80759"/>
                    <a:stretch>
                      <a:fillRect/>
                    </a:stretch>
                  </pic:blipFill>
                  <pic:spPr>
                    <a:xfrm>
                      <a:off x="0" y="0"/>
                      <a:ext cx="3933825" cy="981075"/>
                    </a:xfrm>
                    <a:prstGeom prst="rect">
                      <a:avLst/>
                    </a:prstGeom>
                  </pic:spPr>
                </pic:pic>
              </a:graphicData>
            </a:graphic>
          </wp:inline>
        </w:drawing>
      </w:r>
    </w:p>
    <w:p w:rsidR="00EF3B98" w:rsidRPr="00865C14" w:rsidRDefault="00EF3B98" w:rsidP="00EF3B98">
      <w:pPr>
        <w:jc w:val="center"/>
        <w:rPr>
          <w:rFonts w:ascii="Arial" w:hAnsi="Arial" w:cs="Arial"/>
          <w:sz w:val="24"/>
          <w:szCs w:val="24"/>
        </w:rPr>
      </w:pPr>
      <w:proofErr w:type="spellStart"/>
      <w:r>
        <w:rPr>
          <w:rFonts w:ascii="Arial" w:hAnsi="Arial" w:cs="Arial"/>
          <w:sz w:val="24"/>
          <w:szCs w:val="24"/>
        </w:rPr>
        <w:t>Olmiro</w:t>
      </w:r>
      <w:proofErr w:type="spellEnd"/>
      <w:r>
        <w:rPr>
          <w:rFonts w:ascii="Arial" w:hAnsi="Arial" w:cs="Arial"/>
          <w:sz w:val="24"/>
          <w:szCs w:val="24"/>
        </w:rPr>
        <w:t xml:space="preserve"> Ricardo Saldanha Teixeira</w:t>
      </w:r>
    </w:p>
    <w:p w:rsidR="00AC7726" w:rsidRPr="00E6334C" w:rsidRDefault="00865C14" w:rsidP="00EF3B98">
      <w:pPr>
        <w:pStyle w:val="Corpodetexto"/>
        <w:ind w:firstLine="708"/>
        <w:rPr>
          <w:rFonts w:ascii="Arial" w:hAnsi="Arial" w:cs="Arial"/>
          <w:color w:val="000000"/>
        </w:rPr>
      </w:pPr>
      <w:r w:rsidRPr="00B950F5">
        <w:rPr>
          <w:rFonts w:ascii="Arial" w:hAnsi="Arial" w:cs="Arial"/>
          <w:color w:val="000000"/>
        </w:rPr>
        <w:t xml:space="preserve">Prefeito Municipal </w:t>
      </w:r>
    </w:p>
    <w:p w:rsidR="00AC7726" w:rsidRPr="00B950F5" w:rsidRDefault="00AC7726">
      <w:pPr>
        <w:jc w:val="center"/>
        <w:rPr>
          <w:rFonts w:ascii="Arial" w:hAnsi="Arial" w:cs="Arial"/>
          <w:b/>
          <w:sz w:val="24"/>
          <w:szCs w:val="24"/>
        </w:rPr>
      </w:pPr>
    </w:p>
    <w:p w:rsidR="00FB3D2F" w:rsidRDefault="00FB3D2F">
      <w:pPr>
        <w:jc w:val="center"/>
        <w:rPr>
          <w:rFonts w:ascii="Arial" w:hAnsi="Arial" w:cs="Arial"/>
          <w:b/>
          <w:sz w:val="24"/>
          <w:szCs w:val="24"/>
        </w:rPr>
      </w:pPr>
    </w:p>
    <w:p w:rsidR="00FB3D2F" w:rsidRDefault="00FB3D2F">
      <w:pPr>
        <w:jc w:val="center"/>
        <w:rPr>
          <w:rFonts w:ascii="Arial" w:hAnsi="Arial" w:cs="Arial"/>
          <w:b/>
          <w:sz w:val="24"/>
          <w:szCs w:val="24"/>
        </w:rPr>
      </w:pPr>
    </w:p>
    <w:p w:rsidR="00FB3D2F" w:rsidRDefault="00FB3D2F">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FB3D2F" w:rsidRDefault="00FB3D2F">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pPr>
        <w:jc w:val="center"/>
        <w:rPr>
          <w:rFonts w:ascii="Arial" w:hAnsi="Arial" w:cs="Arial"/>
          <w:b/>
          <w:sz w:val="24"/>
          <w:szCs w:val="24"/>
        </w:rPr>
      </w:pPr>
    </w:p>
    <w:p w:rsidR="0074598B" w:rsidRDefault="0074598B" w:rsidP="00517C65">
      <w:pPr>
        <w:rPr>
          <w:rFonts w:ascii="Arial" w:hAnsi="Arial" w:cs="Arial"/>
          <w:b/>
          <w:sz w:val="24"/>
          <w:szCs w:val="24"/>
        </w:rPr>
      </w:pPr>
    </w:p>
    <w:p w:rsidR="0074598B" w:rsidRDefault="0074598B">
      <w:pPr>
        <w:jc w:val="center"/>
        <w:rPr>
          <w:rFonts w:ascii="Arial" w:hAnsi="Arial" w:cs="Arial"/>
          <w:b/>
          <w:sz w:val="24"/>
          <w:szCs w:val="24"/>
        </w:rPr>
      </w:pPr>
    </w:p>
    <w:p w:rsidR="00605D31" w:rsidRDefault="00605D31" w:rsidP="00517C65">
      <w:pPr>
        <w:rPr>
          <w:rFonts w:ascii="Arial" w:hAnsi="Arial" w:cs="Arial"/>
          <w:b/>
          <w:sz w:val="24"/>
          <w:szCs w:val="24"/>
        </w:rPr>
      </w:pPr>
    </w:p>
    <w:p w:rsidR="00FB3D2F" w:rsidRDefault="00FB3D2F">
      <w:pPr>
        <w:jc w:val="center"/>
        <w:rPr>
          <w:rFonts w:ascii="Arial" w:hAnsi="Arial" w:cs="Arial"/>
          <w:b/>
          <w:sz w:val="24"/>
          <w:szCs w:val="24"/>
        </w:rPr>
      </w:pPr>
    </w:p>
    <w:p w:rsidR="00FB3D2F" w:rsidRDefault="00FB3D2F">
      <w:pPr>
        <w:jc w:val="center"/>
        <w:rPr>
          <w:rFonts w:ascii="Arial" w:hAnsi="Arial" w:cs="Arial"/>
          <w:b/>
          <w:sz w:val="24"/>
          <w:szCs w:val="24"/>
        </w:rPr>
      </w:pPr>
    </w:p>
    <w:p w:rsidR="00AC7726" w:rsidRPr="00B950F5" w:rsidRDefault="00865C14">
      <w:pPr>
        <w:jc w:val="center"/>
        <w:rPr>
          <w:rFonts w:ascii="Arial" w:hAnsi="Arial" w:cs="Arial"/>
          <w:b/>
          <w:sz w:val="24"/>
          <w:szCs w:val="24"/>
        </w:rPr>
      </w:pPr>
      <w:r w:rsidRPr="00B950F5">
        <w:rPr>
          <w:rFonts w:ascii="Arial" w:hAnsi="Arial" w:cs="Arial"/>
          <w:b/>
          <w:sz w:val="24"/>
          <w:szCs w:val="24"/>
        </w:rPr>
        <w:t>JUSTIFICATIVA:</w:t>
      </w:r>
    </w:p>
    <w:p w:rsidR="00AC7726" w:rsidRPr="00B950F5" w:rsidRDefault="00AC7726">
      <w:pPr>
        <w:jc w:val="center"/>
        <w:rPr>
          <w:rFonts w:ascii="Arial" w:hAnsi="Arial" w:cs="Arial"/>
          <w:b/>
          <w:sz w:val="24"/>
          <w:szCs w:val="24"/>
        </w:rPr>
      </w:pPr>
    </w:p>
    <w:p w:rsidR="00AC7726" w:rsidRPr="00B950F5" w:rsidRDefault="00AC7726">
      <w:pPr>
        <w:jc w:val="center"/>
        <w:rPr>
          <w:rFonts w:ascii="Arial" w:hAnsi="Arial" w:cs="Arial"/>
          <w:b/>
          <w:sz w:val="24"/>
          <w:szCs w:val="24"/>
        </w:rPr>
      </w:pPr>
    </w:p>
    <w:p w:rsidR="00AC7726" w:rsidRPr="00B950F5" w:rsidRDefault="00AC7726">
      <w:pPr>
        <w:jc w:val="center"/>
        <w:rPr>
          <w:rFonts w:ascii="Arial" w:hAnsi="Arial" w:cs="Arial"/>
          <w:b/>
          <w:sz w:val="24"/>
          <w:szCs w:val="24"/>
        </w:rPr>
      </w:pPr>
    </w:p>
    <w:p w:rsidR="00AC7726" w:rsidRPr="00B950F5" w:rsidRDefault="00AC7726">
      <w:pPr>
        <w:jc w:val="center"/>
        <w:rPr>
          <w:rFonts w:ascii="Arial" w:hAnsi="Arial" w:cs="Arial"/>
          <w:b/>
          <w:sz w:val="24"/>
          <w:szCs w:val="24"/>
        </w:rPr>
      </w:pPr>
    </w:p>
    <w:p w:rsidR="00DF67F9" w:rsidRPr="00B950F5" w:rsidRDefault="00865C14" w:rsidP="00DF67F9">
      <w:pPr>
        <w:jc w:val="both"/>
        <w:rPr>
          <w:rFonts w:ascii="Arial" w:hAnsi="Arial" w:cs="Arial"/>
          <w:sz w:val="24"/>
          <w:szCs w:val="24"/>
        </w:rPr>
      </w:pPr>
      <w:r w:rsidRPr="00B950F5">
        <w:rPr>
          <w:rFonts w:ascii="Arial" w:hAnsi="Arial" w:cs="Arial"/>
          <w:sz w:val="24"/>
          <w:szCs w:val="24"/>
        </w:rPr>
        <w:t>O presente Projeto de Lei busca autorização para inclusão de nov</w:t>
      </w:r>
      <w:r w:rsidR="00FB3D2F">
        <w:rPr>
          <w:rFonts w:ascii="Arial" w:hAnsi="Arial" w:cs="Arial"/>
          <w:sz w:val="24"/>
          <w:szCs w:val="24"/>
        </w:rPr>
        <w:t>as ações no Plano Plurianual 2022</w:t>
      </w:r>
      <w:r w:rsidRPr="00B950F5">
        <w:rPr>
          <w:rFonts w:ascii="Arial" w:hAnsi="Arial" w:cs="Arial"/>
          <w:sz w:val="24"/>
          <w:szCs w:val="24"/>
        </w:rPr>
        <w:t>/202</w:t>
      </w:r>
      <w:r w:rsidR="00FB3D2F">
        <w:rPr>
          <w:rFonts w:ascii="Arial" w:hAnsi="Arial" w:cs="Arial"/>
          <w:sz w:val="24"/>
          <w:szCs w:val="24"/>
        </w:rPr>
        <w:t>5</w:t>
      </w:r>
      <w:r w:rsidRPr="00B950F5">
        <w:rPr>
          <w:rFonts w:ascii="Arial" w:hAnsi="Arial" w:cs="Arial"/>
          <w:sz w:val="24"/>
          <w:szCs w:val="24"/>
        </w:rPr>
        <w:t xml:space="preserve"> nº </w:t>
      </w:r>
      <w:r w:rsidR="00FB3D2F" w:rsidRPr="00913C98">
        <w:rPr>
          <w:rFonts w:ascii="Arial" w:hAnsi="Arial" w:cs="Arial"/>
          <w:sz w:val="24"/>
          <w:szCs w:val="24"/>
        </w:rPr>
        <w:t>1058/2021</w:t>
      </w:r>
      <w:r w:rsidRPr="00B950F5">
        <w:rPr>
          <w:rFonts w:ascii="Arial" w:hAnsi="Arial" w:cs="Arial"/>
          <w:sz w:val="24"/>
          <w:szCs w:val="24"/>
        </w:rPr>
        <w:t xml:space="preserve">, na Lei de Diretrizes Orçamentárias nº </w:t>
      </w:r>
      <w:r w:rsidR="00605D31">
        <w:rPr>
          <w:rFonts w:ascii="Arial" w:hAnsi="Arial" w:cs="Arial"/>
          <w:sz w:val="24"/>
          <w:szCs w:val="24"/>
        </w:rPr>
        <w:t>1193/2023</w:t>
      </w:r>
      <w:r w:rsidRPr="00B950F5">
        <w:rPr>
          <w:rFonts w:ascii="Arial" w:hAnsi="Arial" w:cs="Arial"/>
          <w:sz w:val="24"/>
          <w:szCs w:val="24"/>
        </w:rPr>
        <w:t xml:space="preserve">, na Lei Orçamentária Anual nº </w:t>
      </w:r>
      <w:r w:rsidR="00605D31">
        <w:rPr>
          <w:rFonts w:ascii="Arial" w:hAnsi="Arial" w:cs="Arial"/>
          <w:sz w:val="24"/>
          <w:szCs w:val="24"/>
        </w:rPr>
        <w:t>1213/2023</w:t>
      </w:r>
      <w:r w:rsidRPr="00B950F5">
        <w:rPr>
          <w:rFonts w:ascii="Arial" w:hAnsi="Arial" w:cs="Arial"/>
          <w:sz w:val="24"/>
          <w:szCs w:val="24"/>
        </w:rPr>
        <w:t xml:space="preserve"> e autoriza o Poder Executivo a abrir crédito adicional especial no orçamento para o exercício de 202</w:t>
      </w:r>
      <w:r w:rsidR="00913C98">
        <w:rPr>
          <w:rFonts w:ascii="Arial" w:hAnsi="Arial" w:cs="Arial"/>
          <w:sz w:val="24"/>
          <w:szCs w:val="24"/>
        </w:rPr>
        <w:t>4</w:t>
      </w:r>
      <w:r w:rsidRPr="00B950F5">
        <w:rPr>
          <w:rFonts w:ascii="Arial" w:hAnsi="Arial" w:cs="Arial"/>
          <w:sz w:val="24"/>
          <w:szCs w:val="24"/>
        </w:rPr>
        <w:t xml:space="preserve"> no valor de </w:t>
      </w:r>
      <w:r w:rsidR="00FB3D2F" w:rsidRPr="00B950F5">
        <w:rPr>
          <w:rFonts w:ascii="Arial" w:hAnsi="Arial" w:cs="Arial"/>
          <w:sz w:val="24"/>
          <w:szCs w:val="24"/>
        </w:rPr>
        <w:t>R$</w:t>
      </w:r>
      <w:r w:rsidR="00913C98">
        <w:rPr>
          <w:rFonts w:ascii="Arial" w:hAnsi="Arial" w:cs="Arial"/>
          <w:sz w:val="24"/>
          <w:szCs w:val="24"/>
        </w:rPr>
        <w:t>100.000,00</w:t>
      </w:r>
      <w:r w:rsidR="005E027F" w:rsidRPr="002C6E2A">
        <w:rPr>
          <w:rFonts w:ascii="Arial" w:hAnsi="Arial" w:cs="Arial"/>
          <w:sz w:val="24"/>
          <w:szCs w:val="24"/>
        </w:rPr>
        <w:t xml:space="preserve"> (</w:t>
      </w:r>
      <w:r w:rsidR="00913C98">
        <w:rPr>
          <w:rFonts w:ascii="Arial" w:hAnsi="Arial" w:cs="Arial"/>
          <w:sz w:val="24"/>
          <w:szCs w:val="24"/>
        </w:rPr>
        <w:t>cem mil reais</w:t>
      </w:r>
      <w:r w:rsidR="00DF67F9" w:rsidRPr="00B950F5">
        <w:rPr>
          <w:rFonts w:ascii="Arial" w:hAnsi="Arial" w:cs="Arial"/>
          <w:sz w:val="24"/>
          <w:szCs w:val="24"/>
        </w:rPr>
        <w:t>), no Programa “0.</w:t>
      </w:r>
      <w:r w:rsidR="00DF67F9">
        <w:rPr>
          <w:rFonts w:ascii="Arial" w:hAnsi="Arial" w:cs="Arial"/>
          <w:sz w:val="24"/>
          <w:szCs w:val="24"/>
        </w:rPr>
        <w:t>1</w:t>
      </w:r>
      <w:r w:rsidR="00A526BF">
        <w:rPr>
          <w:rFonts w:ascii="Arial" w:hAnsi="Arial" w:cs="Arial"/>
          <w:sz w:val="24"/>
          <w:szCs w:val="24"/>
        </w:rPr>
        <w:t>1</w:t>
      </w:r>
      <w:r w:rsidR="00A044AD">
        <w:rPr>
          <w:rFonts w:ascii="Arial" w:hAnsi="Arial" w:cs="Arial"/>
          <w:sz w:val="24"/>
          <w:szCs w:val="24"/>
        </w:rPr>
        <w:t>4</w:t>
      </w:r>
      <w:r w:rsidR="00D02850">
        <w:rPr>
          <w:rFonts w:ascii="Arial" w:hAnsi="Arial" w:cs="Arial"/>
          <w:sz w:val="24"/>
          <w:szCs w:val="24"/>
        </w:rPr>
        <w:t>–</w:t>
      </w:r>
      <w:r w:rsidR="00A044AD">
        <w:rPr>
          <w:rFonts w:ascii="Arial" w:hAnsi="Arial" w:cs="Arial"/>
          <w:sz w:val="24"/>
          <w:szCs w:val="24"/>
        </w:rPr>
        <w:t>Gestão das Políticas de Saúde</w:t>
      </w:r>
      <w:r w:rsidR="00DF67F9" w:rsidRPr="00B950F5">
        <w:rPr>
          <w:rFonts w:ascii="Arial" w:hAnsi="Arial" w:cs="Arial"/>
          <w:sz w:val="24"/>
          <w:szCs w:val="24"/>
        </w:rPr>
        <w:t>”:</w:t>
      </w:r>
    </w:p>
    <w:p w:rsidR="00AC7726" w:rsidRDefault="00865C14">
      <w:pPr>
        <w:ind w:firstLine="708"/>
        <w:jc w:val="both"/>
        <w:rPr>
          <w:rFonts w:ascii="Arial" w:hAnsi="Arial" w:cs="Arial"/>
          <w:sz w:val="24"/>
          <w:szCs w:val="24"/>
        </w:rPr>
      </w:pPr>
      <w:r w:rsidRPr="00B950F5">
        <w:rPr>
          <w:rFonts w:ascii="Arial" w:hAnsi="Arial" w:cs="Arial"/>
          <w:sz w:val="24"/>
          <w:szCs w:val="24"/>
        </w:rPr>
        <w:t>Ficamos à disposição desta Casa Legislativa para qualquer esclarecimento.</w:t>
      </w:r>
    </w:p>
    <w:p w:rsidR="00605D31" w:rsidRDefault="00605D31">
      <w:pPr>
        <w:ind w:firstLine="708"/>
        <w:jc w:val="both"/>
        <w:rPr>
          <w:rFonts w:ascii="Arial" w:hAnsi="Arial" w:cs="Arial"/>
          <w:sz w:val="24"/>
          <w:szCs w:val="24"/>
        </w:rPr>
      </w:pPr>
    </w:p>
    <w:p w:rsidR="00605D31" w:rsidRPr="00B950F5" w:rsidRDefault="00605D31">
      <w:pPr>
        <w:ind w:firstLine="708"/>
        <w:jc w:val="both"/>
        <w:rPr>
          <w:rFonts w:ascii="Arial" w:hAnsi="Arial" w:cs="Arial"/>
          <w:bCs/>
          <w:sz w:val="24"/>
          <w:szCs w:val="24"/>
        </w:rPr>
      </w:pPr>
    </w:p>
    <w:p w:rsidR="00AC7726" w:rsidRPr="00B950F5" w:rsidRDefault="00865C14">
      <w:pPr>
        <w:pStyle w:val="Corpodetexto"/>
        <w:ind w:firstLine="708"/>
        <w:rPr>
          <w:rFonts w:ascii="Arial" w:hAnsi="Arial" w:cs="Arial"/>
          <w:color w:val="000000"/>
        </w:rPr>
      </w:pPr>
      <w:r w:rsidRPr="00B950F5">
        <w:rPr>
          <w:rFonts w:ascii="Arial" w:hAnsi="Arial" w:cs="Arial"/>
          <w:color w:val="000000"/>
        </w:rPr>
        <w:t>Atenciosamente,</w:t>
      </w:r>
    </w:p>
    <w:p w:rsidR="00AC7726" w:rsidRPr="00B950F5" w:rsidRDefault="00AC7726">
      <w:pPr>
        <w:pStyle w:val="Corpodetexto"/>
        <w:ind w:firstLine="708"/>
        <w:jc w:val="center"/>
        <w:rPr>
          <w:rFonts w:ascii="Arial" w:hAnsi="Arial" w:cs="Arial"/>
          <w:color w:val="000000"/>
        </w:rPr>
      </w:pPr>
      <w:bookmarkStart w:id="3" w:name="art169"/>
      <w:bookmarkEnd w:id="3"/>
    </w:p>
    <w:p w:rsidR="00AC7726" w:rsidRDefault="00AC7726" w:rsidP="00517C65">
      <w:pPr>
        <w:pStyle w:val="Corpodetexto"/>
        <w:rPr>
          <w:rFonts w:ascii="Arial" w:hAnsi="Arial" w:cs="Arial"/>
          <w:color w:val="000000"/>
        </w:rPr>
      </w:pPr>
    </w:p>
    <w:p w:rsidR="00605D31" w:rsidRDefault="00605D31">
      <w:pPr>
        <w:pStyle w:val="Corpodetexto"/>
        <w:ind w:firstLine="708"/>
        <w:jc w:val="center"/>
        <w:rPr>
          <w:rFonts w:ascii="Arial" w:hAnsi="Arial" w:cs="Arial"/>
          <w:color w:val="000000"/>
        </w:rPr>
      </w:pPr>
    </w:p>
    <w:p w:rsidR="00AC7726" w:rsidRPr="00B950F5" w:rsidRDefault="00517C65" w:rsidP="00517C65">
      <w:pPr>
        <w:pStyle w:val="Corpodetexto"/>
        <w:ind w:firstLine="708"/>
        <w:jc w:val="center"/>
        <w:rPr>
          <w:rFonts w:ascii="Arial" w:hAnsi="Arial" w:cs="Arial"/>
          <w:color w:val="000000"/>
        </w:rPr>
      </w:pPr>
      <w:r>
        <w:rPr>
          <w:rFonts w:ascii="Arial" w:hAnsi="Arial" w:cs="Arial"/>
          <w:noProof/>
          <w:color w:val="000000"/>
        </w:rPr>
        <w:drawing>
          <wp:inline distT="0" distB="0" distL="0" distR="0">
            <wp:extent cx="3321050" cy="923925"/>
            <wp:effectExtent l="19050" t="0" r="0" b="0"/>
            <wp:docPr id="2" name="Imagem 1" descr="a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jpg"/>
                    <pic:cNvPicPr/>
                  </pic:nvPicPr>
                  <pic:blipFill>
                    <a:blip r:embed="rId6" cstate="print"/>
                    <a:srcRect l="8506" t="7186" r="30970" b="80999"/>
                    <a:stretch>
                      <a:fillRect/>
                    </a:stretch>
                  </pic:blipFill>
                  <pic:spPr>
                    <a:xfrm>
                      <a:off x="0" y="0"/>
                      <a:ext cx="3321050" cy="923925"/>
                    </a:xfrm>
                    <a:prstGeom prst="rect">
                      <a:avLst/>
                    </a:prstGeom>
                  </pic:spPr>
                </pic:pic>
              </a:graphicData>
            </a:graphic>
          </wp:inline>
        </w:drawing>
      </w:r>
    </w:p>
    <w:p w:rsidR="00DF67F9" w:rsidRPr="00865C14" w:rsidRDefault="00DF67F9" w:rsidP="00DF67F9">
      <w:pPr>
        <w:jc w:val="center"/>
        <w:rPr>
          <w:rFonts w:ascii="Arial" w:hAnsi="Arial" w:cs="Arial"/>
          <w:sz w:val="24"/>
          <w:szCs w:val="24"/>
        </w:rPr>
      </w:pPr>
      <w:proofErr w:type="spellStart"/>
      <w:r>
        <w:rPr>
          <w:rFonts w:ascii="Arial" w:hAnsi="Arial" w:cs="Arial"/>
          <w:sz w:val="24"/>
          <w:szCs w:val="24"/>
        </w:rPr>
        <w:t>Olmiro</w:t>
      </w:r>
      <w:proofErr w:type="spellEnd"/>
      <w:r>
        <w:rPr>
          <w:rFonts w:ascii="Arial" w:hAnsi="Arial" w:cs="Arial"/>
          <w:sz w:val="24"/>
          <w:szCs w:val="24"/>
        </w:rPr>
        <w:t xml:space="preserve"> Ricardo Saldanha Teixeira</w:t>
      </w:r>
    </w:p>
    <w:p w:rsidR="00E6334C" w:rsidRPr="00E6334C" w:rsidRDefault="00E6334C" w:rsidP="00E6334C">
      <w:pPr>
        <w:pStyle w:val="Corpodetexto"/>
        <w:ind w:firstLine="708"/>
        <w:jc w:val="center"/>
        <w:rPr>
          <w:rFonts w:ascii="Arial" w:hAnsi="Arial" w:cs="Arial"/>
          <w:color w:val="000000"/>
        </w:rPr>
      </w:pPr>
      <w:r w:rsidRPr="00B950F5">
        <w:rPr>
          <w:rFonts w:ascii="Arial" w:hAnsi="Arial" w:cs="Arial"/>
          <w:color w:val="000000"/>
        </w:rPr>
        <w:t xml:space="preserve">Prefeito Municipal </w:t>
      </w:r>
    </w:p>
    <w:p w:rsidR="00AC7726" w:rsidRPr="00B950F5" w:rsidRDefault="00AC7726">
      <w:pPr>
        <w:pStyle w:val="Corpodetexto"/>
        <w:ind w:firstLine="708"/>
        <w:jc w:val="center"/>
        <w:rPr>
          <w:rFonts w:ascii="Arial" w:hAnsi="Arial" w:cs="Arial"/>
          <w:color w:val="000000"/>
        </w:rPr>
      </w:pPr>
    </w:p>
    <w:p w:rsidR="00AC7726" w:rsidRPr="00B950F5" w:rsidRDefault="00AC7726">
      <w:pPr>
        <w:pStyle w:val="Corpodetexto"/>
        <w:ind w:firstLine="708"/>
        <w:jc w:val="center"/>
        <w:rPr>
          <w:rFonts w:ascii="Arial" w:hAnsi="Arial" w:cs="Arial"/>
          <w:color w:val="000000"/>
        </w:rPr>
      </w:pP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6A6005" w:rsidRDefault="006A6005">
      <w:pPr>
        <w:jc w:val="center"/>
        <w:rPr>
          <w:rFonts w:ascii="Arial" w:hAnsi="Arial" w:cs="Arial"/>
          <w:sz w:val="24"/>
          <w:szCs w:val="24"/>
        </w:rPr>
      </w:pPr>
    </w:p>
    <w:p w:rsidR="006A6005" w:rsidRDefault="006A6005">
      <w:pPr>
        <w:jc w:val="center"/>
        <w:rPr>
          <w:rFonts w:ascii="Arial" w:hAnsi="Arial" w:cs="Arial"/>
          <w:sz w:val="24"/>
          <w:szCs w:val="24"/>
        </w:rPr>
      </w:pPr>
    </w:p>
    <w:p w:rsidR="006A6005" w:rsidRDefault="006A6005">
      <w:pPr>
        <w:jc w:val="center"/>
        <w:rPr>
          <w:rFonts w:ascii="Arial" w:hAnsi="Arial" w:cs="Arial"/>
          <w:sz w:val="24"/>
          <w:szCs w:val="24"/>
        </w:rPr>
      </w:pPr>
    </w:p>
    <w:p w:rsidR="006A6005" w:rsidRDefault="006A6005">
      <w:pPr>
        <w:jc w:val="center"/>
        <w:rPr>
          <w:rFonts w:ascii="Arial" w:hAnsi="Arial" w:cs="Arial"/>
          <w:sz w:val="24"/>
          <w:szCs w:val="24"/>
        </w:rPr>
      </w:pPr>
    </w:p>
    <w:p w:rsidR="006A6005" w:rsidRPr="00B950F5" w:rsidRDefault="006A6005">
      <w:pPr>
        <w:jc w:val="center"/>
        <w:rPr>
          <w:rFonts w:ascii="Arial" w:hAnsi="Arial" w:cs="Arial"/>
          <w:sz w:val="24"/>
          <w:szCs w:val="24"/>
        </w:rPr>
      </w:pPr>
    </w:p>
    <w:p w:rsidR="00AC7726" w:rsidRPr="00B950F5" w:rsidRDefault="00AC7726">
      <w:pPr>
        <w:jc w:val="center"/>
        <w:rPr>
          <w:rFonts w:ascii="Arial" w:hAnsi="Arial" w:cs="Arial"/>
          <w:sz w:val="24"/>
          <w:szCs w:val="24"/>
        </w:rPr>
      </w:pPr>
    </w:p>
    <w:p w:rsidR="00AC7726" w:rsidRPr="006C53D9" w:rsidRDefault="005F19C4" w:rsidP="005F19C4">
      <w:pPr>
        <w:jc w:val="center"/>
        <w:rPr>
          <w:rFonts w:ascii="Arial" w:hAnsi="Arial" w:cs="Arial"/>
          <w:b/>
          <w:sz w:val="24"/>
          <w:szCs w:val="24"/>
        </w:rPr>
      </w:pPr>
      <w:r w:rsidRPr="006C53D9">
        <w:rPr>
          <w:rFonts w:ascii="Arial" w:hAnsi="Arial" w:cs="Arial"/>
          <w:b/>
          <w:sz w:val="24"/>
          <w:szCs w:val="24"/>
        </w:rPr>
        <w:t xml:space="preserve">MENSAGEM Nº </w:t>
      </w:r>
      <w:r w:rsidRPr="00B4463C">
        <w:rPr>
          <w:rFonts w:ascii="Arial" w:hAnsi="Arial" w:cs="Arial"/>
          <w:b/>
          <w:sz w:val="24"/>
          <w:szCs w:val="24"/>
        </w:rPr>
        <w:t>0</w:t>
      </w:r>
      <w:r w:rsidR="00B4463C" w:rsidRPr="00B4463C">
        <w:rPr>
          <w:rFonts w:ascii="Arial" w:hAnsi="Arial" w:cs="Arial"/>
          <w:b/>
          <w:sz w:val="24"/>
          <w:szCs w:val="24"/>
        </w:rPr>
        <w:t>2</w:t>
      </w:r>
      <w:r w:rsidR="00BB10CB">
        <w:rPr>
          <w:rFonts w:ascii="Arial" w:hAnsi="Arial" w:cs="Arial"/>
          <w:b/>
          <w:sz w:val="24"/>
          <w:szCs w:val="24"/>
        </w:rPr>
        <w:t>0</w:t>
      </w:r>
      <w:r w:rsidRPr="006C53D9">
        <w:rPr>
          <w:rFonts w:ascii="Arial" w:hAnsi="Arial" w:cs="Arial"/>
          <w:b/>
          <w:sz w:val="24"/>
          <w:szCs w:val="24"/>
        </w:rPr>
        <w:t xml:space="preserve">, DE </w:t>
      </w:r>
      <w:r w:rsidR="00B4463C">
        <w:rPr>
          <w:rFonts w:ascii="Arial" w:hAnsi="Arial" w:cs="Arial"/>
          <w:b/>
          <w:sz w:val="24"/>
          <w:szCs w:val="24"/>
        </w:rPr>
        <w:t>1</w:t>
      </w:r>
      <w:r w:rsidR="00FD0A72">
        <w:rPr>
          <w:rFonts w:ascii="Arial" w:hAnsi="Arial" w:cs="Arial"/>
          <w:b/>
          <w:sz w:val="24"/>
          <w:szCs w:val="24"/>
        </w:rPr>
        <w:t>0</w:t>
      </w:r>
      <w:r w:rsidRPr="006C53D9">
        <w:rPr>
          <w:rFonts w:ascii="Arial" w:hAnsi="Arial" w:cs="Arial"/>
          <w:b/>
          <w:sz w:val="24"/>
          <w:szCs w:val="24"/>
        </w:rPr>
        <w:t xml:space="preserve"> DE </w:t>
      </w:r>
      <w:r w:rsidR="00FD0A72">
        <w:rPr>
          <w:rFonts w:ascii="Arial" w:hAnsi="Arial" w:cs="Arial"/>
          <w:b/>
          <w:sz w:val="24"/>
          <w:szCs w:val="24"/>
        </w:rPr>
        <w:t>JUNHO</w:t>
      </w:r>
      <w:r w:rsidRPr="006C53D9">
        <w:rPr>
          <w:rFonts w:ascii="Arial" w:hAnsi="Arial" w:cs="Arial"/>
          <w:b/>
          <w:sz w:val="24"/>
          <w:szCs w:val="24"/>
        </w:rPr>
        <w:t>DE 202</w:t>
      </w:r>
      <w:r w:rsidR="00FD0A72">
        <w:rPr>
          <w:rFonts w:ascii="Arial" w:hAnsi="Arial" w:cs="Arial"/>
          <w:b/>
          <w:sz w:val="24"/>
          <w:szCs w:val="24"/>
        </w:rPr>
        <w:t>4</w:t>
      </w:r>
      <w:r w:rsidR="00865C14" w:rsidRPr="006C53D9">
        <w:rPr>
          <w:rFonts w:ascii="Arial" w:hAnsi="Arial" w:cs="Arial"/>
          <w:b/>
          <w:sz w:val="24"/>
          <w:szCs w:val="24"/>
        </w:rPr>
        <w:t>.</w:t>
      </w:r>
    </w:p>
    <w:p w:rsidR="00AC7726" w:rsidRPr="00B950F5" w:rsidRDefault="00AC7726">
      <w:pPr>
        <w:rPr>
          <w:rFonts w:ascii="Arial" w:hAnsi="Arial" w:cs="Arial"/>
          <w:b/>
          <w:sz w:val="24"/>
          <w:szCs w:val="24"/>
        </w:rPr>
      </w:pPr>
    </w:p>
    <w:p w:rsidR="00AC7726" w:rsidRPr="00B950F5" w:rsidRDefault="00AC7726">
      <w:pPr>
        <w:rPr>
          <w:rFonts w:ascii="Arial" w:hAnsi="Arial" w:cs="Arial"/>
          <w:b/>
          <w:sz w:val="24"/>
          <w:szCs w:val="24"/>
        </w:rPr>
      </w:pPr>
    </w:p>
    <w:p w:rsidR="00AC7726" w:rsidRPr="00B950F5" w:rsidRDefault="00AC7726">
      <w:pPr>
        <w:rPr>
          <w:rFonts w:ascii="Arial" w:hAnsi="Arial" w:cs="Arial"/>
          <w:b/>
          <w:sz w:val="24"/>
          <w:szCs w:val="24"/>
        </w:rPr>
      </w:pPr>
    </w:p>
    <w:p w:rsidR="00AC7726" w:rsidRPr="00B950F5" w:rsidRDefault="00AC7726">
      <w:pPr>
        <w:rPr>
          <w:rFonts w:ascii="Arial" w:hAnsi="Arial" w:cs="Arial"/>
          <w:b/>
          <w:sz w:val="24"/>
          <w:szCs w:val="24"/>
        </w:rPr>
      </w:pPr>
    </w:p>
    <w:p w:rsidR="00AC7726" w:rsidRPr="00B950F5" w:rsidRDefault="00AC7726">
      <w:pPr>
        <w:rPr>
          <w:rFonts w:ascii="Arial" w:hAnsi="Arial" w:cs="Arial"/>
          <w:b/>
          <w:sz w:val="24"/>
          <w:szCs w:val="24"/>
        </w:rPr>
      </w:pPr>
    </w:p>
    <w:p w:rsidR="00AC7726" w:rsidRPr="00B950F5" w:rsidRDefault="00865C14">
      <w:pPr>
        <w:jc w:val="center"/>
        <w:rPr>
          <w:rFonts w:ascii="Arial" w:hAnsi="Arial" w:cs="Arial"/>
          <w:sz w:val="24"/>
          <w:szCs w:val="24"/>
        </w:rPr>
      </w:pPr>
      <w:r w:rsidRPr="00B950F5">
        <w:rPr>
          <w:rFonts w:ascii="Arial" w:hAnsi="Arial" w:cs="Arial"/>
          <w:sz w:val="24"/>
          <w:szCs w:val="24"/>
        </w:rPr>
        <w:t>Senhor Presidente, Senhores Vereadores</w:t>
      </w: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DF67F9" w:rsidRPr="00B950F5" w:rsidRDefault="00865C14" w:rsidP="00DF67F9">
      <w:pPr>
        <w:jc w:val="both"/>
        <w:rPr>
          <w:rFonts w:ascii="Arial" w:hAnsi="Arial" w:cs="Arial"/>
          <w:sz w:val="24"/>
          <w:szCs w:val="24"/>
        </w:rPr>
      </w:pPr>
      <w:r w:rsidRPr="00B950F5">
        <w:rPr>
          <w:rFonts w:ascii="Arial" w:hAnsi="Arial" w:cs="Arial"/>
          <w:sz w:val="24"/>
          <w:szCs w:val="24"/>
        </w:rPr>
        <w:t xml:space="preserve">O Prefeito Municipal de Santa Margarida do Sul, dispondo das atribuições de seu cargo, com base no art. 45 da Lei Orgânica do Município, disponibiliza para apreciação desta Digna Câmara Municipal, Projeto de Lei que </w:t>
      </w:r>
      <w:r w:rsidRPr="00B950F5">
        <w:rPr>
          <w:rFonts w:ascii="Arial" w:hAnsi="Arial" w:cs="Arial"/>
          <w:i/>
          <w:sz w:val="24"/>
          <w:szCs w:val="24"/>
        </w:rPr>
        <w:t xml:space="preserve">“Dispõe sobre a inclusão de novas ações no Plano Plurianual </w:t>
      </w:r>
      <w:r w:rsidR="00D4718C" w:rsidRPr="00D4718C">
        <w:rPr>
          <w:rFonts w:ascii="Arial" w:hAnsi="Arial" w:cs="Arial"/>
          <w:i/>
          <w:sz w:val="24"/>
          <w:szCs w:val="24"/>
        </w:rPr>
        <w:t xml:space="preserve">2022/2025nº 1058/2021, na Lei de Diretrizes Orçamentárias nº </w:t>
      </w:r>
      <w:r w:rsidR="00605D31">
        <w:rPr>
          <w:rFonts w:ascii="Arial" w:hAnsi="Arial" w:cs="Arial"/>
          <w:sz w:val="24"/>
          <w:szCs w:val="24"/>
        </w:rPr>
        <w:t>1193/2023</w:t>
      </w:r>
      <w:r w:rsidR="00D4718C" w:rsidRPr="00D4718C">
        <w:rPr>
          <w:rFonts w:ascii="Arial" w:hAnsi="Arial" w:cs="Arial"/>
          <w:i/>
          <w:sz w:val="24"/>
          <w:szCs w:val="24"/>
        </w:rPr>
        <w:t xml:space="preserve">, na Lei Orçamentária Anual nº </w:t>
      </w:r>
      <w:r w:rsidR="00605D31">
        <w:rPr>
          <w:rFonts w:ascii="Arial" w:hAnsi="Arial" w:cs="Arial"/>
          <w:sz w:val="24"/>
          <w:szCs w:val="24"/>
        </w:rPr>
        <w:t xml:space="preserve">1213/2023 </w:t>
      </w:r>
      <w:r w:rsidRPr="00B950F5">
        <w:rPr>
          <w:rFonts w:ascii="Arial" w:hAnsi="Arial" w:cs="Arial"/>
          <w:i/>
          <w:sz w:val="24"/>
          <w:szCs w:val="24"/>
        </w:rPr>
        <w:t>e autoriza o Poder Executivo a abrir crédito adicional especial no orçamento para o exercício de 202</w:t>
      </w:r>
      <w:r w:rsidR="00250B3E">
        <w:rPr>
          <w:rFonts w:ascii="Arial" w:hAnsi="Arial" w:cs="Arial"/>
          <w:i/>
          <w:sz w:val="24"/>
          <w:szCs w:val="24"/>
        </w:rPr>
        <w:t>3</w:t>
      </w:r>
      <w:r w:rsidRPr="00B950F5">
        <w:rPr>
          <w:rFonts w:ascii="Arial" w:hAnsi="Arial" w:cs="Arial"/>
          <w:i/>
          <w:sz w:val="24"/>
          <w:szCs w:val="24"/>
        </w:rPr>
        <w:t xml:space="preserve"> no valor </w:t>
      </w:r>
      <w:r w:rsidRPr="00D4718C">
        <w:rPr>
          <w:rFonts w:ascii="Arial" w:hAnsi="Arial" w:cs="Arial"/>
          <w:i/>
          <w:sz w:val="24"/>
          <w:szCs w:val="24"/>
        </w:rPr>
        <w:t xml:space="preserve">de </w:t>
      </w:r>
      <w:r w:rsidR="00D4718C" w:rsidRPr="00D4718C">
        <w:rPr>
          <w:rFonts w:ascii="Arial" w:hAnsi="Arial" w:cs="Arial"/>
          <w:i/>
          <w:sz w:val="24"/>
          <w:szCs w:val="24"/>
        </w:rPr>
        <w:t>R$</w:t>
      </w:r>
      <w:r w:rsidR="00913C98">
        <w:rPr>
          <w:rFonts w:ascii="Arial" w:hAnsi="Arial" w:cs="Arial"/>
          <w:sz w:val="24"/>
          <w:szCs w:val="24"/>
        </w:rPr>
        <w:t>100.000,00</w:t>
      </w:r>
      <w:r w:rsidR="005E027F" w:rsidRPr="002C6E2A">
        <w:rPr>
          <w:rFonts w:ascii="Arial" w:hAnsi="Arial" w:cs="Arial"/>
          <w:sz w:val="24"/>
          <w:szCs w:val="24"/>
        </w:rPr>
        <w:t xml:space="preserve"> (</w:t>
      </w:r>
      <w:r w:rsidR="00913C98">
        <w:rPr>
          <w:rFonts w:ascii="Arial" w:hAnsi="Arial" w:cs="Arial"/>
          <w:sz w:val="24"/>
          <w:szCs w:val="24"/>
        </w:rPr>
        <w:t>cem mil reias</w:t>
      </w:r>
      <w:r w:rsidR="005E027F">
        <w:rPr>
          <w:rFonts w:ascii="Arial" w:hAnsi="Arial" w:cs="Arial"/>
          <w:sz w:val="24"/>
          <w:szCs w:val="24"/>
        </w:rPr>
        <w:t>),</w:t>
      </w:r>
      <w:r w:rsidR="00DF67F9" w:rsidRPr="00B950F5">
        <w:rPr>
          <w:rFonts w:ascii="Arial" w:hAnsi="Arial" w:cs="Arial"/>
          <w:sz w:val="24"/>
          <w:szCs w:val="24"/>
        </w:rPr>
        <w:t xml:space="preserve">no </w:t>
      </w:r>
      <w:r w:rsidR="00DF67F9" w:rsidRPr="00487DF6">
        <w:rPr>
          <w:rFonts w:ascii="Arial" w:hAnsi="Arial" w:cs="Arial"/>
          <w:i/>
          <w:sz w:val="24"/>
          <w:szCs w:val="24"/>
        </w:rPr>
        <w:t>Programa</w:t>
      </w:r>
      <w:r w:rsidR="00DF67F9" w:rsidRPr="00B950F5">
        <w:rPr>
          <w:rFonts w:ascii="Arial" w:hAnsi="Arial" w:cs="Arial"/>
          <w:sz w:val="24"/>
          <w:szCs w:val="24"/>
        </w:rPr>
        <w:t xml:space="preserve"> “0.</w:t>
      </w:r>
      <w:r w:rsidR="006A6005">
        <w:rPr>
          <w:rFonts w:ascii="Arial" w:hAnsi="Arial" w:cs="Arial"/>
          <w:sz w:val="24"/>
          <w:szCs w:val="24"/>
        </w:rPr>
        <w:t>1</w:t>
      </w:r>
      <w:r w:rsidR="005B44C9">
        <w:rPr>
          <w:rFonts w:ascii="Arial" w:hAnsi="Arial" w:cs="Arial"/>
          <w:sz w:val="24"/>
          <w:szCs w:val="24"/>
        </w:rPr>
        <w:t>1</w:t>
      </w:r>
      <w:r w:rsidR="00A044AD">
        <w:rPr>
          <w:rFonts w:ascii="Arial" w:hAnsi="Arial" w:cs="Arial"/>
          <w:sz w:val="24"/>
          <w:szCs w:val="24"/>
        </w:rPr>
        <w:t>4</w:t>
      </w:r>
      <w:r w:rsidR="00487DF6">
        <w:rPr>
          <w:rFonts w:ascii="Arial" w:hAnsi="Arial" w:cs="Arial"/>
          <w:sz w:val="24"/>
          <w:szCs w:val="24"/>
        </w:rPr>
        <w:t>–</w:t>
      </w:r>
      <w:r w:rsidR="00A044AD">
        <w:rPr>
          <w:rFonts w:ascii="Arial" w:hAnsi="Arial" w:cs="Arial"/>
          <w:sz w:val="24"/>
          <w:szCs w:val="24"/>
        </w:rPr>
        <w:t>Gestão das Políticas de Saúde</w:t>
      </w:r>
      <w:r w:rsidR="00DF67F9" w:rsidRPr="00B950F5">
        <w:rPr>
          <w:rFonts w:ascii="Arial" w:hAnsi="Arial" w:cs="Arial"/>
          <w:sz w:val="24"/>
          <w:szCs w:val="24"/>
        </w:rPr>
        <w:t>”</w:t>
      </w:r>
      <w:r w:rsidR="00913C98">
        <w:rPr>
          <w:rFonts w:ascii="Arial" w:hAnsi="Arial" w:cs="Arial"/>
          <w:sz w:val="24"/>
          <w:szCs w:val="24"/>
        </w:rPr>
        <w:t>, referente a excesso de arrecadação de recursos re</w:t>
      </w:r>
      <w:r w:rsidR="00F73065">
        <w:rPr>
          <w:rFonts w:ascii="Arial" w:hAnsi="Arial" w:cs="Arial"/>
          <w:sz w:val="24"/>
          <w:szCs w:val="24"/>
        </w:rPr>
        <w:t xml:space="preserve">passados pelo fundo nacional de saúde provenientes de uma emenda da bancada de deputados do Rio Grande do Sul conforme ofício recebido, em anexo. </w:t>
      </w:r>
    </w:p>
    <w:p w:rsidR="00605D31" w:rsidRDefault="00605D31" w:rsidP="00605D31">
      <w:pPr>
        <w:ind w:firstLine="708"/>
        <w:jc w:val="right"/>
        <w:rPr>
          <w:rFonts w:ascii="Arial" w:hAnsi="Arial" w:cs="Arial"/>
          <w:sz w:val="24"/>
          <w:szCs w:val="24"/>
        </w:rPr>
      </w:pPr>
    </w:p>
    <w:p w:rsidR="00605D31" w:rsidRDefault="00605D31" w:rsidP="00605D31">
      <w:pPr>
        <w:ind w:firstLine="708"/>
        <w:jc w:val="right"/>
        <w:rPr>
          <w:rFonts w:ascii="Arial" w:hAnsi="Arial" w:cs="Arial"/>
          <w:sz w:val="24"/>
          <w:szCs w:val="24"/>
        </w:rPr>
      </w:pPr>
    </w:p>
    <w:p w:rsidR="00605D31" w:rsidRDefault="00605D31" w:rsidP="00605D31">
      <w:pPr>
        <w:ind w:firstLine="708"/>
        <w:jc w:val="right"/>
        <w:rPr>
          <w:rFonts w:ascii="Arial" w:hAnsi="Arial" w:cs="Arial"/>
          <w:sz w:val="24"/>
          <w:szCs w:val="24"/>
        </w:rPr>
      </w:pPr>
    </w:p>
    <w:p w:rsidR="00AC7726" w:rsidRDefault="005F19C4" w:rsidP="00605D31">
      <w:pPr>
        <w:ind w:firstLine="708"/>
        <w:jc w:val="right"/>
        <w:rPr>
          <w:rFonts w:ascii="Arial" w:hAnsi="Arial" w:cs="Arial"/>
          <w:sz w:val="24"/>
          <w:szCs w:val="24"/>
        </w:rPr>
      </w:pPr>
      <w:r w:rsidRPr="005F19C4">
        <w:rPr>
          <w:rFonts w:ascii="Arial" w:hAnsi="Arial" w:cs="Arial"/>
          <w:sz w:val="24"/>
          <w:szCs w:val="24"/>
        </w:rPr>
        <w:t xml:space="preserve">Santa Margarida do Sul, </w:t>
      </w:r>
      <w:r w:rsidR="00605D31">
        <w:rPr>
          <w:rFonts w:ascii="Arial" w:hAnsi="Arial" w:cs="Arial"/>
          <w:sz w:val="24"/>
          <w:szCs w:val="24"/>
        </w:rPr>
        <w:t xml:space="preserve">10 </w:t>
      </w:r>
      <w:r w:rsidR="00D4718C" w:rsidRPr="00605D31">
        <w:rPr>
          <w:rFonts w:ascii="Arial" w:hAnsi="Arial" w:cs="Arial"/>
          <w:sz w:val="24"/>
          <w:szCs w:val="24"/>
        </w:rPr>
        <w:t xml:space="preserve">de </w:t>
      </w:r>
      <w:r w:rsidR="00F73065" w:rsidRPr="00605D31">
        <w:rPr>
          <w:rFonts w:ascii="Arial" w:hAnsi="Arial" w:cs="Arial"/>
          <w:sz w:val="24"/>
          <w:szCs w:val="24"/>
        </w:rPr>
        <w:t>junho</w:t>
      </w:r>
      <w:r w:rsidR="00D4718C">
        <w:rPr>
          <w:rFonts w:ascii="Arial" w:hAnsi="Arial" w:cs="Arial"/>
          <w:sz w:val="24"/>
          <w:szCs w:val="24"/>
        </w:rPr>
        <w:t>de 202</w:t>
      </w:r>
      <w:r w:rsidR="00F73065">
        <w:rPr>
          <w:rFonts w:ascii="Arial" w:hAnsi="Arial" w:cs="Arial"/>
          <w:sz w:val="24"/>
          <w:szCs w:val="24"/>
        </w:rPr>
        <w:t>4</w:t>
      </w:r>
      <w:r w:rsidR="00D4718C">
        <w:rPr>
          <w:rFonts w:ascii="Arial" w:hAnsi="Arial" w:cs="Arial"/>
          <w:sz w:val="24"/>
          <w:szCs w:val="24"/>
        </w:rPr>
        <w:t>.</w:t>
      </w:r>
    </w:p>
    <w:p w:rsidR="00605D31" w:rsidRDefault="00605D31">
      <w:pPr>
        <w:rPr>
          <w:rFonts w:ascii="Arial" w:hAnsi="Arial" w:cs="Arial"/>
          <w:sz w:val="24"/>
          <w:szCs w:val="24"/>
        </w:rPr>
      </w:pPr>
    </w:p>
    <w:p w:rsidR="00AC7726" w:rsidRPr="00B950F5" w:rsidRDefault="00AC7726">
      <w:pPr>
        <w:rPr>
          <w:rFonts w:ascii="Arial" w:hAnsi="Arial" w:cs="Arial"/>
          <w:sz w:val="24"/>
          <w:szCs w:val="24"/>
        </w:rPr>
      </w:pPr>
    </w:p>
    <w:p w:rsidR="00AC7726" w:rsidRPr="00B950F5" w:rsidRDefault="00517C65" w:rsidP="00517C65">
      <w:pPr>
        <w:jc w:val="center"/>
        <w:rPr>
          <w:rFonts w:ascii="Arial" w:hAnsi="Arial" w:cs="Arial"/>
          <w:sz w:val="24"/>
          <w:szCs w:val="24"/>
        </w:rPr>
      </w:pPr>
      <w:r>
        <w:rPr>
          <w:rFonts w:ascii="Arial" w:hAnsi="Arial" w:cs="Arial"/>
          <w:noProof/>
          <w:sz w:val="24"/>
          <w:szCs w:val="24"/>
        </w:rPr>
        <w:drawing>
          <wp:inline distT="0" distB="0" distL="0" distR="0">
            <wp:extent cx="3076575" cy="962025"/>
            <wp:effectExtent l="19050" t="0" r="9525" b="0"/>
            <wp:docPr id="3" name="Imagem 2" descr="a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jpg"/>
                    <pic:cNvPicPr/>
                  </pic:nvPicPr>
                  <pic:blipFill>
                    <a:blip r:embed="rId7" cstate="print"/>
                    <a:srcRect l="10417" t="6217" r="33507" b="81470"/>
                    <a:stretch>
                      <a:fillRect/>
                    </a:stretch>
                  </pic:blipFill>
                  <pic:spPr>
                    <a:xfrm>
                      <a:off x="0" y="0"/>
                      <a:ext cx="3076575" cy="962025"/>
                    </a:xfrm>
                    <a:prstGeom prst="rect">
                      <a:avLst/>
                    </a:prstGeom>
                  </pic:spPr>
                </pic:pic>
              </a:graphicData>
            </a:graphic>
          </wp:inline>
        </w:drawing>
      </w:r>
    </w:p>
    <w:p w:rsidR="00DF67F9" w:rsidRPr="00865C14" w:rsidRDefault="00DF67F9" w:rsidP="00DF67F9">
      <w:pPr>
        <w:jc w:val="center"/>
        <w:rPr>
          <w:rFonts w:ascii="Arial" w:hAnsi="Arial" w:cs="Arial"/>
          <w:sz w:val="24"/>
          <w:szCs w:val="24"/>
        </w:rPr>
      </w:pPr>
      <w:proofErr w:type="spellStart"/>
      <w:r>
        <w:rPr>
          <w:rFonts w:ascii="Arial" w:hAnsi="Arial" w:cs="Arial"/>
          <w:sz w:val="24"/>
          <w:szCs w:val="24"/>
        </w:rPr>
        <w:t>Olmiro</w:t>
      </w:r>
      <w:proofErr w:type="spellEnd"/>
      <w:r>
        <w:rPr>
          <w:rFonts w:ascii="Arial" w:hAnsi="Arial" w:cs="Arial"/>
          <w:sz w:val="24"/>
          <w:szCs w:val="24"/>
        </w:rPr>
        <w:t xml:space="preserve"> Ricardo Saldanha Teixeira</w:t>
      </w:r>
    </w:p>
    <w:p w:rsidR="00E6334C" w:rsidRPr="00E6334C" w:rsidRDefault="00E6334C" w:rsidP="00E6334C">
      <w:pPr>
        <w:pStyle w:val="Corpodetexto"/>
        <w:ind w:firstLine="708"/>
        <w:jc w:val="center"/>
        <w:rPr>
          <w:rFonts w:ascii="Arial" w:hAnsi="Arial" w:cs="Arial"/>
          <w:color w:val="000000"/>
        </w:rPr>
      </w:pPr>
      <w:r w:rsidRPr="00B950F5">
        <w:rPr>
          <w:rFonts w:ascii="Arial" w:hAnsi="Arial" w:cs="Arial"/>
          <w:color w:val="000000"/>
        </w:rPr>
        <w:t xml:space="preserve">Prefeito Municipal </w:t>
      </w: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p w:rsidR="00AC7726" w:rsidRPr="00B950F5" w:rsidRDefault="00AC7726">
      <w:pPr>
        <w:rPr>
          <w:rFonts w:ascii="Arial" w:hAnsi="Arial" w:cs="Arial"/>
          <w:sz w:val="24"/>
          <w:szCs w:val="24"/>
        </w:rPr>
      </w:pPr>
    </w:p>
    <w:sectPr w:rsidR="00AC7726" w:rsidRPr="00B950F5" w:rsidSect="007933B5">
      <w:pgSz w:w="11906" w:h="16838"/>
      <w:pgMar w:top="1417" w:right="1558" w:bottom="709" w:left="1701"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hyphenationZone w:val="425"/>
  <w:characterSpacingControl w:val="doNotCompress"/>
  <w:compat/>
  <w:rsids>
    <w:rsidRoot w:val="00AC7726"/>
    <w:rsid w:val="00033B6D"/>
    <w:rsid w:val="0005601F"/>
    <w:rsid w:val="00084D4C"/>
    <w:rsid w:val="00095190"/>
    <w:rsid w:val="000C5A7F"/>
    <w:rsid w:val="000C5B60"/>
    <w:rsid w:val="00105A61"/>
    <w:rsid w:val="00114622"/>
    <w:rsid w:val="00132DAD"/>
    <w:rsid w:val="00180CAE"/>
    <w:rsid w:val="00184311"/>
    <w:rsid w:val="00234C43"/>
    <w:rsid w:val="00250B3E"/>
    <w:rsid w:val="00281D84"/>
    <w:rsid w:val="00286748"/>
    <w:rsid w:val="002C6E2A"/>
    <w:rsid w:val="002E26B2"/>
    <w:rsid w:val="003256E3"/>
    <w:rsid w:val="00335D52"/>
    <w:rsid w:val="00356FC2"/>
    <w:rsid w:val="00375B4B"/>
    <w:rsid w:val="003D3E49"/>
    <w:rsid w:val="00405399"/>
    <w:rsid w:val="0042008A"/>
    <w:rsid w:val="00423A81"/>
    <w:rsid w:val="00487DF6"/>
    <w:rsid w:val="004B3ED4"/>
    <w:rsid w:val="004C720D"/>
    <w:rsid w:val="004E35F6"/>
    <w:rsid w:val="00517C65"/>
    <w:rsid w:val="0054195F"/>
    <w:rsid w:val="00563ECD"/>
    <w:rsid w:val="00570178"/>
    <w:rsid w:val="005752F2"/>
    <w:rsid w:val="0058499A"/>
    <w:rsid w:val="005B1F40"/>
    <w:rsid w:val="005B44C9"/>
    <w:rsid w:val="005C51CA"/>
    <w:rsid w:val="005C5CA2"/>
    <w:rsid w:val="005D7532"/>
    <w:rsid w:val="005E027F"/>
    <w:rsid w:val="005F19C4"/>
    <w:rsid w:val="00605D31"/>
    <w:rsid w:val="00636E25"/>
    <w:rsid w:val="006446F2"/>
    <w:rsid w:val="00653EF0"/>
    <w:rsid w:val="006918FA"/>
    <w:rsid w:val="00693665"/>
    <w:rsid w:val="006A6005"/>
    <w:rsid w:val="006B4091"/>
    <w:rsid w:val="006C4262"/>
    <w:rsid w:val="006C53D9"/>
    <w:rsid w:val="006C6F69"/>
    <w:rsid w:val="006D75A3"/>
    <w:rsid w:val="006F2F93"/>
    <w:rsid w:val="00730262"/>
    <w:rsid w:val="0074598B"/>
    <w:rsid w:val="00757FE2"/>
    <w:rsid w:val="0077420A"/>
    <w:rsid w:val="007933B5"/>
    <w:rsid w:val="00797B67"/>
    <w:rsid w:val="007E6E9E"/>
    <w:rsid w:val="007F250E"/>
    <w:rsid w:val="008354E6"/>
    <w:rsid w:val="008446B7"/>
    <w:rsid w:val="00865C14"/>
    <w:rsid w:val="00876CFB"/>
    <w:rsid w:val="008D6DE9"/>
    <w:rsid w:val="008E19F5"/>
    <w:rsid w:val="008F1397"/>
    <w:rsid w:val="00913C98"/>
    <w:rsid w:val="00915F1F"/>
    <w:rsid w:val="009534A4"/>
    <w:rsid w:val="00982067"/>
    <w:rsid w:val="00A02449"/>
    <w:rsid w:val="00A044AD"/>
    <w:rsid w:val="00A068E8"/>
    <w:rsid w:val="00A17BD2"/>
    <w:rsid w:val="00A23E2E"/>
    <w:rsid w:val="00A526BF"/>
    <w:rsid w:val="00A6714C"/>
    <w:rsid w:val="00AC5CEC"/>
    <w:rsid w:val="00AC7726"/>
    <w:rsid w:val="00AD5D1F"/>
    <w:rsid w:val="00B12617"/>
    <w:rsid w:val="00B13AA6"/>
    <w:rsid w:val="00B4463C"/>
    <w:rsid w:val="00B5090B"/>
    <w:rsid w:val="00B56406"/>
    <w:rsid w:val="00B56B34"/>
    <w:rsid w:val="00B76F6D"/>
    <w:rsid w:val="00B950F5"/>
    <w:rsid w:val="00BB10CB"/>
    <w:rsid w:val="00BC681C"/>
    <w:rsid w:val="00BD268C"/>
    <w:rsid w:val="00BF23FE"/>
    <w:rsid w:val="00C11D40"/>
    <w:rsid w:val="00C6203C"/>
    <w:rsid w:val="00C73FE1"/>
    <w:rsid w:val="00C76367"/>
    <w:rsid w:val="00CA679E"/>
    <w:rsid w:val="00CC7CF9"/>
    <w:rsid w:val="00CE45A3"/>
    <w:rsid w:val="00CE6CC8"/>
    <w:rsid w:val="00CF1F84"/>
    <w:rsid w:val="00D02850"/>
    <w:rsid w:val="00D17807"/>
    <w:rsid w:val="00D4718C"/>
    <w:rsid w:val="00D56764"/>
    <w:rsid w:val="00D63532"/>
    <w:rsid w:val="00DA1670"/>
    <w:rsid w:val="00DA7167"/>
    <w:rsid w:val="00DF67F9"/>
    <w:rsid w:val="00E12923"/>
    <w:rsid w:val="00E6334C"/>
    <w:rsid w:val="00E7695A"/>
    <w:rsid w:val="00EC47A6"/>
    <w:rsid w:val="00EF3B98"/>
    <w:rsid w:val="00EF5816"/>
    <w:rsid w:val="00F06E9B"/>
    <w:rsid w:val="00F174C1"/>
    <w:rsid w:val="00F362D3"/>
    <w:rsid w:val="00F52910"/>
    <w:rsid w:val="00F73065"/>
    <w:rsid w:val="00FB3D2F"/>
    <w:rsid w:val="00FD0A72"/>
    <w:rsid w:val="00FE127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uppressAutoHyphens/>
    </w:pPr>
  </w:style>
  <w:style w:type="paragraph" w:styleId="Ttulo1">
    <w:name w:val="heading 1"/>
    <w:basedOn w:val="Normal"/>
    <w:next w:val="Normal"/>
    <w:link w:val="Ttulo1Char"/>
    <w:uiPriority w:val="9"/>
    <w:qFormat/>
    <w:rsid w:val="00F177BE"/>
    <w:pPr>
      <w:keepNext/>
      <w:keepLines/>
      <w:spacing w:before="480"/>
      <w:outlineLvl w:val="0"/>
    </w:pPr>
    <w:rPr>
      <w:rFonts w:ascii="Arial" w:eastAsia="Arial" w:hAnsi="Arial"/>
      <w:b/>
      <w:bCs/>
      <w:color w:val="365F91"/>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Arial" w:eastAsia="Arial" w:hAnsi="Arial"/>
      <w:b/>
      <w:bCs/>
      <w:color w:val="4F81BD"/>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Arial" w:eastAsia="Arial" w:hAnsi="Arial"/>
      <w:b/>
      <w:bCs/>
      <w:color w:val="4F81BD"/>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orpodetextoChar">
    <w:name w:val="Corpo de texto Char"/>
    <w:link w:val="Corpodetexto"/>
    <w:semiHidden/>
    <w:qFormat/>
    <w:rsid w:val="00FD6B47"/>
    <w:rPr>
      <w:rFonts w:ascii="Times New Roman" w:eastAsia="Times New Roman" w:hAnsi="Times New Roman" w:cs="Times New Roman"/>
      <w:color w:val="FF0000"/>
      <w:sz w:val="24"/>
      <w:szCs w:val="24"/>
      <w:lang w:eastAsia="pt-BR"/>
    </w:rPr>
  </w:style>
  <w:style w:type="character" w:customStyle="1" w:styleId="RecuodecorpodetextoChar">
    <w:name w:val="Recuo de corpo de texto Char"/>
    <w:link w:val="Recuodecorpodetexto"/>
    <w:semiHidden/>
    <w:qFormat/>
    <w:rsid w:val="00FD6B47"/>
    <w:rPr>
      <w:rFonts w:ascii="Times New Roman" w:eastAsia="Times New Roman" w:hAnsi="Times New Roman" w:cs="Times New Roman"/>
      <w:sz w:val="24"/>
      <w:szCs w:val="24"/>
      <w:lang w:eastAsia="pt-BR"/>
    </w:rPr>
  </w:style>
  <w:style w:type="character" w:customStyle="1" w:styleId="Ttulo1Char">
    <w:name w:val="Título 1 Char"/>
    <w:link w:val="Ttulo1"/>
    <w:uiPriority w:val="9"/>
    <w:qFormat/>
    <w:rsid w:val="00F177BE"/>
    <w:rPr>
      <w:rFonts w:ascii="Arial" w:eastAsia="Arial" w:hAnsi="Arial" w:cs="Arial"/>
      <w:b/>
      <w:bCs/>
      <w:color w:val="365F91"/>
      <w:sz w:val="28"/>
      <w:szCs w:val="28"/>
      <w:lang w:eastAsia="pt-BR"/>
    </w:rPr>
  </w:style>
  <w:style w:type="character" w:customStyle="1" w:styleId="Ttulo2Char">
    <w:name w:val="Título 2 Char"/>
    <w:link w:val="Ttulo2"/>
    <w:uiPriority w:val="9"/>
    <w:qFormat/>
    <w:rsid w:val="00F177BE"/>
    <w:rPr>
      <w:rFonts w:ascii="Arial" w:eastAsia="Arial" w:hAnsi="Arial" w:cs="Arial"/>
      <w:b/>
      <w:bCs/>
      <w:color w:val="4F81BD"/>
      <w:sz w:val="26"/>
      <w:szCs w:val="26"/>
      <w:lang w:eastAsia="pt-BR"/>
    </w:rPr>
  </w:style>
  <w:style w:type="character" w:customStyle="1" w:styleId="Ttulo3Char">
    <w:name w:val="Título 3 Char"/>
    <w:link w:val="Ttulo3"/>
    <w:uiPriority w:val="9"/>
    <w:qFormat/>
    <w:rsid w:val="00F177BE"/>
    <w:rPr>
      <w:rFonts w:ascii="Arial" w:eastAsia="Arial" w:hAnsi="Arial" w:cs="Arial"/>
      <w:b/>
      <w:bCs/>
      <w:color w:val="4F81BD"/>
      <w:sz w:val="20"/>
      <w:szCs w:val="20"/>
      <w:lang w:eastAsia="pt-BR"/>
    </w:rPr>
  </w:style>
  <w:style w:type="paragraph" w:styleId="Ttulo">
    <w:name w:val="Title"/>
    <w:basedOn w:val="Normal"/>
    <w:next w:val="Corpodetexto"/>
    <w:qFormat/>
    <w:rsid w:val="00D56764"/>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semiHidden/>
    <w:rsid w:val="00FD6B47"/>
    <w:rPr>
      <w:color w:val="FF0000"/>
      <w:sz w:val="24"/>
      <w:szCs w:val="24"/>
    </w:rPr>
  </w:style>
  <w:style w:type="paragraph" w:styleId="Lista">
    <w:name w:val="List"/>
    <w:basedOn w:val="Corpodetexto"/>
    <w:rsid w:val="00D56764"/>
    <w:rPr>
      <w:rFonts w:cs="Arial"/>
    </w:rPr>
  </w:style>
  <w:style w:type="paragraph" w:styleId="Legenda">
    <w:name w:val="caption"/>
    <w:basedOn w:val="Normal"/>
    <w:qFormat/>
    <w:rsid w:val="00D56764"/>
    <w:pPr>
      <w:suppressLineNumbers/>
      <w:spacing w:before="120" w:after="120"/>
    </w:pPr>
    <w:rPr>
      <w:rFonts w:cs="Arial"/>
      <w:i/>
      <w:iCs/>
      <w:sz w:val="24"/>
      <w:szCs w:val="24"/>
    </w:rPr>
  </w:style>
  <w:style w:type="paragraph" w:customStyle="1" w:styleId="ndice">
    <w:name w:val="Índice"/>
    <w:basedOn w:val="Normal"/>
    <w:qFormat/>
    <w:rsid w:val="00D56764"/>
    <w:pPr>
      <w:suppressLineNumbers/>
    </w:pPr>
    <w:rPr>
      <w:rFonts w:cs="Arial"/>
    </w:rPr>
  </w:style>
  <w:style w:type="paragraph" w:styleId="Recuodecorpodetexto">
    <w:name w:val="Body Text Indent"/>
    <w:basedOn w:val="Normal"/>
    <w:link w:val="RecuodecorpodetextoChar"/>
    <w:semiHidden/>
    <w:rsid w:val="00FD6B47"/>
    <w:pPr>
      <w:ind w:left="3780"/>
    </w:pPr>
    <w:rPr>
      <w:sz w:val="24"/>
      <w:szCs w:val="24"/>
    </w:rPr>
  </w:style>
  <w:style w:type="paragraph" w:styleId="SemEspaamento">
    <w:name w:val="No Spacing"/>
    <w:uiPriority w:val="1"/>
    <w:qFormat/>
    <w:rsid w:val="00FD6B47"/>
    <w:pPr>
      <w:suppressAutoHyphens/>
    </w:pPr>
  </w:style>
  <w:style w:type="paragraph" w:styleId="Textodebalo">
    <w:name w:val="Balloon Text"/>
    <w:basedOn w:val="Normal"/>
    <w:link w:val="TextodebaloChar"/>
    <w:uiPriority w:val="99"/>
    <w:semiHidden/>
    <w:unhideWhenUsed/>
    <w:rsid w:val="00E6334C"/>
    <w:rPr>
      <w:rFonts w:ascii="Tahoma" w:hAnsi="Tahoma" w:cs="Tahoma"/>
      <w:sz w:val="16"/>
      <w:szCs w:val="16"/>
    </w:rPr>
  </w:style>
  <w:style w:type="character" w:customStyle="1" w:styleId="TextodebaloChar">
    <w:name w:val="Texto de balão Char"/>
    <w:link w:val="Textodebalo"/>
    <w:uiPriority w:val="99"/>
    <w:semiHidden/>
    <w:rsid w:val="00E6334C"/>
    <w:rPr>
      <w:rFonts w:ascii="Tahoma" w:hAnsi="Tahoma" w:cs="Tahoma"/>
      <w:sz w:val="16"/>
      <w:szCs w:val="16"/>
    </w:rPr>
  </w:style>
  <w:style w:type="character" w:customStyle="1" w:styleId="clear">
    <w:name w:val="clear"/>
    <w:rsid w:val="00D17807"/>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6385E-382F-4BEF-BEC5-356C14941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1173</Words>
  <Characters>6335</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MAQUINA01</cp:lastModifiedBy>
  <cp:revision>2</cp:revision>
  <cp:lastPrinted>2024-06-14T12:02:00Z</cp:lastPrinted>
  <dcterms:created xsi:type="dcterms:W3CDTF">2024-06-14T15:15:00Z</dcterms:created>
  <dcterms:modified xsi:type="dcterms:W3CDTF">2024-06-14T15:15:00Z</dcterms:modified>
  <dc:language>pt-BR</dc:language>
</cp:coreProperties>
</file>