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706" w:rsidRDefault="00801D1E">
      <w:proofErr w:type="gramStart"/>
      <w:r w:rsidRPr="00801D1E">
        <w:t>https</w:t>
      </w:r>
      <w:proofErr w:type="gramEnd"/>
      <w:r w:rsidRPr="00801D1E">
        <w:t>://siconfi.tesouro.gov.br/siconfi/pages/public/declaracao/declaracao_list.jsf</w:t>
      </w:r>
    </w:p>
    <w:sectPr w:rsidR="00CC4706" w:rsidSect="00CC47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01D1E"/>
    <w:rsid w:val="00801D1E"/>
    <w:rsid w:val="00CC4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470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71</Characters>
  <Application>Microsoft Office Word</Application>
  <DocSecurity>0</DocSecurity>
  <Lines>1</Lines>
  <Paragraphs>1</Paragraphs>
  <ScaleCrop>false</ScaleCrop>
  <Company/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MAQUINA01</dc:creator>
  <cp:lastModifiedBy>MAQUINA01</cp:lastModifiedBy>
  <cp:revision>1</cp:revision>
  <dcterms:created xsi:type="dcterms:W3CDTF">2023-06-05T11:31:00Z</dcterms:created>
  <dcterms:modified xsi:type="dcterms:W3CDTF">2023-06-05T11:32:00Z</dcterms:modified>
</cp:coreProperties>
</file>