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2B9C" w:rsidRDefault="00FB2B9C" w:rsidP="002A288A">
      <w:pPr>
        <w:jc w:val="center"/>
        <w:rPr>
          <w:sz w:val="28"/>
          <w:szCs w:val="28"/>
        </w:rPr>
      </w:pPr>
    </w:p>
    <w:p w:rsidR="009776BE" w:rsidRPr="00DD5DC7" w:rsidRDefault="009776BE" w:rsidP="00DD5DC7">
      <w:pPr>
        <w:rPr>
          <w:b/>
          <w:sz w:val="24"/>
          <w:szCs w:val="24"/>
        </w:rPr>
      </w:pPr>
      <w:r w:rsidRPr="00DD5DC7">
        <w:rPr>
          <w:b/>
          <w:sz w:val="24"/>
          <w:szCs w:val="24"/>
        </w:rPr>
        <w:t>PROJETO DE LEI</w:t>
      </w:r>
      <w:r w:rsidR="00DD5DC7" w:rsidRPr="00DD5DC7">
        <w:rPr>
          <w:b/>
          <w:sz w:val="24"/>
          <w:szCs w:val="24"/>
        </w:rPr>
        <w:t xml:space="preserve"> N ° 01 do Poder Legislativo</w:t>
      </w:r>
      <w:r w:rsidRPr="00DD5DC7">
        <w:rPr>
          <w:b/>
          <w:sz w:val="24"/>
          <w:szCs w:val="24"/>
        </w:rPr>
        <w:t xml:space="preserve">, DE 06 DE </w:t>
      </w:r>
      <w:r w:rsidR="0001175F" w:rsidRPr="00DD5DC7">
        <w:rPr>
          <w:b/>
          <w:sz w:val="24"/>
          <w:szCs w:val="24"/>
        </w:rPr>
        <w:t xml:space="preserve">FEVEREIRO </w:t>
      </w:r>
      <w:r w:rsidRPr="00DD5DC7">
        <w:rPr>
          <w:b/>
          <w:sz w:val="24"/>
          <w:szCs w:val="24"/>
        </w:rPr>
        <w:t>DE 2023.</w:t>
      </w:r>
    </w:p>
    <w:p w:rsidR="009776BE" w:rsidRDefault="009776BE" w:rsidP="009776BE">
      <w:pPr>
        <w:rPr>
          <w:rFonts w:ascii="Arial" w:hAnsi="Arial" w:cs="Arial"/>
          <w:color w:val="333333"/>
          <w:sz w:val="24"/>
          <w:szCs w:val="24"/>
        </w:rPr>
      </w:pPr>
      <w:r>
        <w:rPr>
          <w:rFonts w:ascii="Arial" w:hAnsi="Arial" w:cs="Arial"/>
          <w:color w:val="333333"/>
          <w:sz w:val="24"/>
          <w:szCs w:val="24"/>
        </w:rPr>
        <w:br/>
      </w:r>
    </w:p>
    <w:p w:rsidR="009776BE" w:rsidRDefault="009776BE" w:rsidP="009776BE">
      <w:pPr>
        <w:spacing w:before="300" w:after="300" w:line="300" w:lineRule="atLeast"/>
        <w:ind w:left="2775" w:right="75"/>
        <w:outlineLvl w:val="0"/>
        <w:rPr>
          <w:rFonts w:ascii="Arial" w:hAnsi="Arial" w:cs="Arial"/>
          <w:bCs/>
          <w:color w:val="333333"/>
          <w:kern w:val="36"/>
          <w:sz w:val="24"/>
          <w:szCs w:val="24"/>
        </w:rPr>
      </w:pPr>
      <w:r>
        <w:rPr>
          <w:rFonts w:ascii="Arial" w:hAnsi="Arial" w:cs="Arial"/>
          <w:bCs/>
          <w:color w:val="333333"/>
          <w:kern w:val="36"/>
          <w:sz w:val="24"/>
          <w:szCs w:val="24"/>
        </w:rPr>
        <w:t>Dispõe sobre o auxílio saúde aos servidores ativos da Câmara de Vereadores de Santa Margarida do Sul e seus agentes políticos.</w:t>
      </w:r>
    </w:p>
    <w:p w:rsidR="00E87CE3" w:rsidRDefault="009776BE" w:rsidP="00E87CE3">
      <w:pPr>
        <w:jc w:val="both"/>
        <w:rPr>
          <w:rFonts w:ascii="Arial" w:hAnsi="Arial" w:cs="Arial"/>
          <w:color w:val="333333"/>
          <w:sz w:val="24"/>
          <w:szCs w:val="24"/>
        </w:rPr>
      </w:pPr>
      <w:r>
        <w:rPr>
          <w:rFonts w:ascii="Arial" w:hAnsi="Arial" w:cs="Arial"/>
          <w:color w:val="333333"/>
          <w:sz w:val="24"/>
          <w:szCs w:val="24"/>
        </w:rPr>
        <w:br/>
      </w:r>
      <w:r w:rsidR="00017773">
        <w:rPr>
          <w:rFonts w:ascii="Arial" w:hAnsi="Arial" w:cs="Arial"/>
          <w:color w:val="333333"/>
          <w:sz w:val="24"/>
          <w:szCs w:val="24"/>
        </w:rPr>
        <w:t xml:space="preserve">A CÂMARA DE VEREADORES DE SANTA MARGARIDA DO SUL, ESTADO DO RIOGRANDE DO SUL, no uso de suas atribuições constitucionais que lhe são conferidas por </w:t>
      </w:r>
      <w:r>
        <w:rPr>
          <w:rFonts w:ascii="Arial" w:hAnsi="Arial" w:cs="Arial"/>
          <w:color w:val="333333"/>
          <w:sz w:val="24"/>
          <w:szCs w:val="24"/>
        </w:rPr>
        <w:t>Lei:</w:t>
      </w:r>
    </w:p>
    <w:p w:rsidR="00017773" w:rsidRDefault="00017773" w:rsidP="00E87CE3">
      <w:pPr>
        <w:jc w:val="both"/>
        <w:rPr>
          <w:rFonts w:ascii="Arial" w:hAnsi="Arial" w:cs="Arial"/>
          <w:color w:val="333333"/>
          <w:sz w:val="24"/>
          <w:szCs w:val="24"/>
        </w:rPr>
      </w:pPr>
    </w:p>
    <w:p w:rsidR="00017773" w:rsidRDefault="00017773" w:rsidP="00E87CE3">
      <w:pPr>
        <w:jc w:val="both"/>
        <w:rPr>
          <w:rFonts w:ascii="Arial" w:hAnsi="Arial" w:cs="Arial"/>
          <w:color w:val="333333"/>
          <w:sz w:val="24"/>
          <w:szCs w:val="24"/>
        </w:rPr>
      </w:pPr>
      <w:r>
        <w:rPr>
          <w:rFonts w:ascii="Arial" w:hAnsi="Arial" w:cs="Arial"/>
          <w:color w:val="333333"/>
          <w:sz w:val="24"/>
          <w:szCs w:val="24"/>
        </w:rPr>
        <w:t>APROVA:</w:t>
      </w:r>
    </w:p>
    <w:p w:rsidR="00E87CE3" w:rsidRDefault="009776BE" w:rsidP="00E87CE3">
      <w:pPr>
        <w:jc w:val="both"/>
        <w:rPr>
          <w:rFonts w:ascii="Arial" w:hAnsi="Arial" w:cs="Arial"/>
          <w:color w:val="333333"/>
          <w:sz w:val="24"/>
          <w:szCs w:val="24"/>
        </w:rPr>
      </w:pPr>
      <w:r>
        <w:rPr>
          <w:rFonts w:ascii="Arial" w:hAnsi="Arial" w:cs="Arial"/>
          <w:color w:val="333333"/>
          <w:sz w:val="24"/>
          <w:szCs w:val="24"/>
        </w:rPr>
        <w:br/>
      </w:r>
      <w:r>
        <w:rPr>
          <w:rFonts w:ascii="Arial" w:hAnsi="Arial" w:cs="Arial"/>
          <w:color w:val="333333"/>
          <w:sz w:val="24"/>
          <w:szCs w:val="24"/>
        </w:rPr>
        <w:br/>
      </w:r>
      <w:bookmarkStart w:id="0" w:name="artigo_1"/>
      <w:r>
        <w:rPr>
          <w:rFonts w:ascii="Arial" w:hAnsi="Arial" w:cs="Arial"/>
          <w:bCs/>
          <w:color w:val="FFFFFF"/>
          <w:sz w:val="24"/>
          <w:szCs w:val="24"/>
          <w:shd w:val="clear" w:color="auto" w:fill="D9534F"/>
        </w:rPr>
        <w:t>Art. 1º</w:t>
      </w:r>
      <w:bookmarkEnd w:id="0"/>
      <w:r>
        <w:rPr>
          <w:rFonts w:ascii="Arial" w:hAnsi="Arial" w:cs="Arial"/>
          <w:color w:val="333333"/>
          <w:sz w:val="24"/>
          <w:szCs w:val="24"/>
        </w:rPr>
        <w:t> Fica o Poder Legislativo autorizado a conceder auxílio saúde, de caráter indenizatório, aos servidores ativos, titulares de cargo de provimento efetivo e em comissão do Poder Legislativo do Município de Santa Margarida do Sul e seus agentes políticos, de adesão facultativa, que será prestado na forma de auxílio financeiro mensal, para fins de ressarcimento parcial das despesas mensais fixas com plano de saúde de livre escolha e responsabilidade do servidor.</w:t>
      </w:r>
      <w:r>
        <w:rPr>
          <w:rFonts w:ascii="Arial" w:hAnsi="Arial" w:cs="Arial"/>
          <w:color w:val="333333"/>
          <w:sz w:val="24"/>
          <w:szCs w:val="24"/>
        </w:rPr>
        <w:br/>
      </w:r>
      <w:r>
        <w:rPr>
          <w:rFonts w:ascii="Arial" w:hAnsi="Arial" w:cs="Arial"/>
          <w:color w:val="333333"/>
          <w:sz w:val="24"/>
          <w:szCs w:val="24"/>
        </w:rPr>
        <w:br/>
        <w:t>Parágrafo único. Os valores referentes ao auxílio saúde serão pagos em moeda corrente nacional, diretamente na folha de pagamento, sem a ocorrência de vinculação aos vencimentos.</w:t>
      </w:r>
    </w:p>
    <w:p w:rsidR="00E87CE3" w:rsidRDefault="009776BE" w:rsidP="00E87CE3">
      <w:pPr>
        <w:jc w:val="both"/>
        <w:rPr>
          <w:rFonts w:ascii="Arial" w:hAnsi="Arial" w:cs="Arial"/>
          <w:color w:val="333333"/>
          <w:sz w:val="24"/>
          <w:szCs w:val="24"/>
        </w:rPr>
      </w:pPr>
      <w:r>
        <w:rPr>
          <w:rFonts w:ascii="Arial" w:hAnsi="Arial" w:cs="Arial"/>
          <w:color w:val="333333"/>
          <w:sz w:val="24"/>
          <w:szCs w:val="24"/>
        </w:rPr>
        <w:br/>
      </w:r>
      <w:bookmarkStart w:id="1" w:name="artigo_2"/>
      <w:r>
        <w:rPr>
          <w:rFonts w:ascii="Arial" w:hAnsi="Arial" w:cs="Arial"/>
          <w:bCs/>
          <w:color w:val="FFFFFF"/>
          <w:sz w:val="24"/>
          <w:szCs w:val="24"/>
          <w:shd w:val="clear" w:color="auto" w:fill="D9534F"/>
        </w:rPr>
        <w:t>Art. 2º</w:t>
      </w:r>
      <w:bookmarkEnd w:id="1"/>
      <w:r>
        <w:rPr>
          <w:rFonts w:ascii="Arial" w:hAnsi="Arial" w:cs="Arial"/>
          <w:color w:val="333333"/>
          <w:sz w:val="24"/>
          <w:szCs w:val="24"/>
        </w:rPr>
        <w:t> A concessão do auxílio saúde corresponderá a auxílio pecuniário aos servidores e agentes políticos, descritos no artigo 1º, mediante ressarcimento do percentual de 50% (</w:t>
      </w:r>
      <w:r w:rsidR="00B9559D">
        <w:rPr>
          <w:rFonts w:ascii="Arial" w:hAnsi="Arial" w:cs="Arial"/>
          <w:color w:val="333333"/>
          <w:sz w:val="24"/>
          <w:szCs w:val="24"/>
        </w:rPr>
        <w:t>cinqüenta</w:t>
      </w:r>
      <w:r>
        <w:rPr>
          <w:rFonts w:ascii="Arial" w:hAnsi="Arial" w:cs="Arial"/>
          <w:color w:val="333333"/>
          <w:sz w:val="24"/>
          <w:szCs w:val="24"/>
        </w:rPr>
        <w:t xml:space="preserve"> por cento) do valor mensal da mensalidade do plano contratado e pago.</w:t>
      </w:r>
    </w:p>
    <w:p w:rsidR="00B8254F" w:rsidRDefault="00B8254F" w:rsidP="00E87CE3">
      <w:pPr>
        <w:jc w:val="both"/>
        <w:rPr>
          <w:rFonts w:ascii="Arial" w:hAnsi="Arial" w:cs="Arial"/>
          <w:color w:val="333333"/>
          <w:sz w:val="24"/>
          <w:szCs w:val="24"/>
        </w:rPr>
      </w:pPr>
    </w:p>
    <w:p w:rsidR="00B8254F" w:rsidRDefault="00B8254F" w:rsidP="00B8254F">
      <w:pPr>
        <w:jc w:val="both"/>
        <w:rPr>
          <w:rFonts w:ascii="Arial" w:hAnsi="Arial" w:cs="Arial"/>
          <w:color w:val="333333"/>
          <w:sz w:val="24"/>
          <w:szCs w:val="24"/>
        </w:rPr>
      </w:pPr>
      <w:r>
        <w:rPr>
          <w:rFonts w:ascii="Arial" w:hAnsi="Arial" w:cs="Arial"/>
          <w:color w:val="333333"/>
          <w:sz w:val="24"/>
          <w:szCs w:val="24"/>
        </w:rPr>
        <w:t xml:space="preserve">§ 1° - </w:t>
      </w:r>
      <w:r w:rsidR="00B9559D">
        <w:rPr>
          <w:rFonts w:ascii="Arial" w:hAnsi="Arial" w:cs="Arial"/>
          <w:color w:val="333333"/>
          <w:sz w:val="24"/>
          <w:szCs w:val="24"/>
        </w:rPr>
        <w:t>O Valor do ressarcimento do percentual de 50% (</w:t>
      </w:r>
      <w:r w:rsidR="006E152E">
        <w:rPr>
          <w:rFonts w:ascii="Arial" w:hAnsi="Arial" w:cs="Arial"/>
          <w:color w:val="333333"/>
          <w:sz w:val="24"/>
          <w:szCs w:val="24"/>
        </w:rPr>
        <w:t>Cinqüenta</w:t>
      </w:r>
      <w:r w:rsidR="00B9559D">
        <w:rPr>
          <w:rFonts w:ascii="Arial" w:hAnsi="Arial" w:cs="Arial"/>
          <w:color w:val="333333"/>
          <w:sz w:val="24"/>
          <w:szCs w:val="24"/>
        </w:rPr>
        <w:t xml:space="preserve"> por cento), do valor mensal da mensalidade do plano</w:t>
      </w:r>
      <w:r w:rsidR="006E152E">
        <w:rPr>
          <w:rFonts w:ascii="Arial" w:hAnsi="Arial" w:cs="Arial"/>
          <w:color w:val="333333"/>
          <w:sz w:val="24"/>
          <w:szCs w:val="24"/>
        </w:rPr>
        <w:t xml:space="preserve"> contratado e pago, </w:t>
      </w:r>
      <w:r w:rsidR="00076F10">
        <w:rPr>
          <w:rFonts w:ascii="Arial" w:hAnsi="Arial" w:cs="Arial"/>
          <w:color w:val="333333"/>
          <w:sz w:val="24"/>
          <w:szCs w:val="24"/>
        </w:rPr>
        <w:t>f</w:t>
      </w:r>
      <w:r>
        <w:rPr>
          <w:rFonts w:ascii="Arial" w:hAnsi="Arial" w:cs="Arial"/>
          <w:color w:val="333333"/>
          <w:sz w:val="24"/>
          <w:szCs w:val="24"/>
        </w:rPr>
        <w:t>ica limit</w:t>
      </w:r>
      <w:r w:rsidR="00076F10">
        <w:rPr>
          <w:rFonts w:ascii="Arial" w:hAnsi="Arial" w:cs="Arial"/>
          <w:color w:val="333333"/>
          <w:sz w:val="24"/>
          <w:szCs w:val="24"/>
        </w:rPr>
        <w:t>ado a</w:t>
      </w:r>
      <w:r>
        <w:rPr>
          <w:rFonts w:ascii="Arial" w:hAnsi="Arial" w:cs="Arial"/>
          <w:color w:val="333333"/>
          <w:sz w:val="24"/>
          <w:szCs w:val="24"/>
        </w:rPr>
        <w:t xml:space="preserve">o valor de R$600,00 (Seiscentos Reais), </w:t>
      </w:r>
      <w:r w:rsidR="00076F10">
        <w:rPr>
          <w:rFonts w:ascii="Arial" w:hAnsi="Arial" w:cs="Arial"/>
          <w:color w:val="333333"/>
          <w:sz w:val="24"/>
          <w:szCs w:val="24"/>
        </w:rPr>
        <w:t>do valor mensal</w:t>
      </w:r>
      <w:r w:rsidR="006E152E">
        <w:rPr>
          <w:rFonts w:ascii="Arial" w:hAnsi="Arial" w:cs="Arial"/>
          <w:color w:val="333333"/>
          <w:sz w:val="24"/>
          <w:szCs w:val="24"/>
        </w:rPr>
        <w:t>.</w:t>
      </w:r>
      <w:r>
        <w:rPr>
          <w:rFonts w:ascii="Arial" w:hAnsi="Arial" w:cs="Arial"/>
          <w:color w:val="333333"/>
          <w:sz w:val="24"/>
          <w:szCs w:val="24"/>
        </w:rPr>
        <w:t xml:space="preserve">  </w:t>
      </w:r>
    </w:p>
    <w:p w:rsidR="00E87CE3" w:rsidRDefault="00B8254F" w:rsidP="00E87CE3">
      <w:pPr>
        <w:jc w:val="both"/>
        <w:rPr>
          <w:rFonts w:ascii="Arial" w:hAnsi="Arial" w:cs="Arial"/>
          <w:color w:val="333333"/>
          <w:sz w:val="24"/>
          <w:szCs w:val="24"/>
        </w:rPr>
      </w:pPr>
      <w:r>
        <w:rPr>
          <w:rFonts w:ascii="Arial" w:hAnsi="Arial" w:cs="Arial"/>
          <w:color w:val="333333"/>
          <w:sz w:val="24"/>
          <w:szCs w:val="24"/>
        </w:rPr>
        <w:br/>
        <w:t>§ 2º -</w:t>
      </w:r>
      <w:r w:rsidR="009776BE">
        <w:rPr>
          <w:rFonts w:ascii="Arial" w:hAnsi="Arial" w:cs="Arial"/>
          <w:color w:val="333333"/>
          <w:sz w:val="24"/>
          <w:szCs w:val="24"/>
        </w:rPr>
        <w:t xml:space="preserve"> Os servidores e agentes políticos poderão optar pela contratação do Plano de Saúde de seu interesse, comprovando sua contratação e prestando contas do mesmo, conforme previsto nesta Lei.</w:t>
      </w:r>
      <w:r w:rsidR="009776BE">
        <w:rPr>
          <w:rFonts w:ascii="Arial" w:hAnsi="Arial" w:cs="Arial"/>
          <w:color w:val="333333"/>
          <w:sz w:val="24"/>
          <w:szCs w:val="24"/>
        </w:rPr>
        <w:br/>
      </w:r>
      <w:r w:rsidR="009776BE">
        <w:rPr>
          <w:rFonts w:ascii="Arial" w:hAnsi="Arial" w:cs="Arial"/>
          <w:color w:val="333333"/>
          <w:sz w:val="24"/>
          <w:szCs w:val="24"/>
        </w:rPr>
        <w:br/>
      </w:r>
      <w:bookmarkStart w:id="2" w:name="artigo_3"/>
      <w:r w:rsidR="009776BE">
        <w:rPr>
          <w:rFonts w:ascii="Arial" w:hAnsi="Arial" w:cs="Arial"/>
          <w:bCs/>
          <w:color w:val="FFFFFF"/>
          <w:sz w:val="24"/>
          <w:szCs w:val="24"/>
          <w:shd w:val="clear" w:color="auto" w:fill="D9534F"/>
        </w:rPr>
        <w:t>Art. 3º</w:t>
      </w:r>
      <w:bookmarkEnd w:id="2"/>
      <w:r w:rsidR="009776BE">
        <w:rPr>
          <w:rFonts w:ascii="Arial" w:hAnsi="Arial" w:cs="Arial"/>
          <w:color w:val="333333"/>
          <w:sz w:val="24"/>
          <w:szCs w:val="24"/>
        </w:rPr>
        <w:t> São requisitos necessários e terão direito ao auxílio saúde os servidores e agentes políticos que:</w:t>
      </w:r>
    </w:p>
    <w:p w:rsidR="00441EA2" w:rsidRDefault="009776BE" w:rsidP="00E87CE3">
      <w:pPr>
        <w:jc w:val="both"/>
        <w:rPr>
          <w:rFonts w:ascii="Arial" w:hAnsi="Arial" w:cs="Arial"/>
          <w:color w:val="333333"/>
          <w:sz w:val="24"/>
          <w:szCs w:val="24"/>
        </w:rPr>
      </w:pPr>
      <w:r>
        <w:rPr>
          <w:rFonts w:ascii="Arial" w:hAnsi="Arial" w:cs="Arial"/>
          <w:color w:val="333333"/>
          <w:sz w:val="24"/>
          <w:szCs w:val="24"/>
        </w:rPr>
        <w:br/>
        <w:t>I - Estejam na condição de titulares, de plano de saúde, desde que a participação seja comprovadamente onerosa para o servidor.</w:t>
      </w:r>
      <w:r>
        <w:rPr>
          <w:rFonts w:ascii="Arial" w:hAnsi="Arial" w:cs="Arial"/>
          <w:color w:val="333333"/>
          <w:sz w:val="24"/>
          <w:szCs w:val="24"/>
        </w:rPr>
        <w:br/>
      </w:r>
      <w:r>
        <w:rPr>
          <w:rFonts w:ascii="Arial" w:hAnsi="Arial" w:cs="Arial"/>
          <w:color w:val="333333"/>
          <w:sz w:val="24"/>
          <w:szCs w:val="24"/>
        </w:rPr>
        <w:br/>
      </w:r>
      <w:r>
        <w:rPr>
          <w:rFonts w:ascii="Arial" w:hAnsi="Arial" w:cs="Arial"/>
          <w:color w:val="333333"/>
          <w:sz w:val="24"/>
          <w:szCs w:val="24"/>
        </w:rPr>
        <w:lastRenderedPageBreak/>
        <w:t>II - Comprovarem a adesão e permanência contratual em plano de saúde registrado pela ANS - Agência Nacional de Saúde;</w:t>
      </w:r>
    </w:p>
    <w:p w:rsidR="00E87CE3" w:rsidRDefault="009776BE" w:rsidP="00E87CE3">
      <w:pPr>
        <w:jc w:val="both"/>
        <w:rPr>
          <w:rFonts w:ascii="Arial" w:hAnsi="Arial" w:cs="Arial"/>
          <w:color w:val="333333"/>
          <w:sz w:val="24"/>
          <w:szCs w:val="24"/>
        </w:rPr>
      </w:pPr>
      <w:r>
        <w:rPr>
          <w:rFonts w:ascii="Arial" w:hAnsi="Arial" w:cs="Arial"/>
          <w:color w:val="333333"/>
          <w:sz w:val="24"/>
          <w:szCs w:val="24"/>
        </w:rPr>
        <w:br/>
        <w:t>III - Não percebam recebimento de outro auxílio financeiro semelhante, nem possuam outro programa de assistência à saúde, custeado integral ou parcialmente pelos cofres públicos.</w:t>
      </w:r>
    </w:p>
    <w:p w:rsidR="00E87CE3" w:rsidRDefault="009776BE" w:rsidP="00E87CE3">
      <w:pPr>
        <w:jc w:val="both"/>
        <w:rPr>
          <w:rFonts w:ascii="Arial" w:hAnsi="Arial" w:cs="Arial"/>
          <w:color w:val="333333"/>
          <w:sz w:val="24"/>
          <w:szCs w:val="24"/>
        </w:rPr>
      </w:pPr>
      <w:r>
        <w:rPr>
          <w:rFonts w:ascii="Arial" w:hAnsi="Arial" w:cs="Arial"/>
          <w:color w:val="333333"/>
          <w:sz w:val="24"/>
          <w:szCs w:val="24"/>
        </w:rPr>
        <w:br/>
      </w:r>
      <w:bookmarkStart w:id="3" w:name="artigo_4"/>
      <w:r>
        <w:rPr>
          <w:rFonts w:ascii="Arial" w:hAnsi="Arial" w:cs="Arial"/>
          <w:bCs/>
          <w:color w:val="FFFFFF"/>
          <w:sz w:val="24"/>
          <w:szCs w:val="24"/>
          <w:shd w:val="clear" w:color="auto" w:fill="D9534F"/>
        </w:rPr>
        <w:t>Art. 4º</w:t>
      </w:r>
      <w:bookmarkEnd w:id="3"/>
      <w:r>
        <w:rPr>
          <w:rFonts w:ascii="Arial" w:hAnsi="Arial" w:cs="Arial"/>
          <w:color w:val="333333"/>
          <w:sz w:val="24"/>
          <w:szCs w:val="24"/>
        </w:rPr>
        <w:t> A concessão do auxílio-saúde dependerá de requerimento protocolado pelo servidor e agente político, junto à Câmara Municipal de Vereadores de Santa Margarida do Sul, bem como comprovação dos requisitos previstos no artigo 3º</w:t>
      </w:r>
      <w:r w:rsidR="00441EA2">
        <w:rPr>
          <w:rFonts w:ascii="Arial" w:hAnsi="Arial" w:cs="Arial"/>
          <w:color w:val="333333"/>
          <w:sz w:val="24"/>
          <w:szCs w:val="24"/>
        </w:rPr>
        <w:t>.</w:t>
      </w:r>
    </w:p>
    <w:p w:rsidR="002E6315" w:rsidRDefault="009776BE" w:rsidP="00E87CE3">
      <w:pPr>
        <w:jc w:val="both"/>
        <w:rPr>
          <w:rFonts w:ascii="Arial" w:hAnsi="Arial" w:cs="Arial"/>
          <w:color w:val="333333"/>
          <w:sz w:val="24"/>
          <w:szCs w:val="24"/>
        </w:rPr>
      </w:pPr>
      <w:r>
        <w:rPr>
          <w:rFonts w:ascii="Arial" w:hAnsi="Arial" w:cs="Arial"/>
          <w:color w:val="333333"/>
          <w:sz w:val="24"/>
          <w:szCs w:val="24"/>
        </w:rPr>
        <w:br/>
        <w:t>Parágrafo único. O requerimento do auxílio-saúde, sendo realizado na forma do caput e estando atendidos os requisitos desta lei, será obrigatoriamente deferido</w:t>
      </w:r>
      <w:r w:rsidR="002E6315">
        <w:rPr>
          <w:rFonts w:ascii="Arial" w:hAnsi="Arial" w:cs="Arial"/>
          <w:color w:val="333333"/>
          <w:sz w:val="24"/>
          <w:szCs w:val="24"/>
        </w:rPr>
        <w:t>.</w:t>
      </w:r>
      <w:r>
        <w:rPr>
          <w:rFonts w:ascii="Arial" w:hAnsi="Arial" w:cs="Arial"/>
          <w:color w:val="333333"/>
          <w:sz w:val="24"/>
          <w:szCs w:val="24"/>
        </w:rPr>
        <w:t xml:space="preserve"> </w:t>
      </w:r>
    </w:p>
    <w:p w:rsidR="004B1055" w:rsidRDefault="009776BE" w:rsidP="002E6315">
      <w:pPr>
        <w:jc w:val="both"/>
        <w:rPr>
          <w:rFonts w:ascii="Arial" w:hAnsi="Arial" w:cs="Arial"/>
          <w:color w:val="333333"/>
          <w:sz w:val="24"/>
          <w:szCs w:val="24"/>
        </w:rPr>
      </w:pPr>
      <w:r>
        <w:rPr>
          <w:rFonts w:ascii="Arial" w:hAnsi="Arial" w:cs="Arial"/>
          <w:color w:val="333333"/>
          <w:sz w:val="24"/>
          <w:szCs w:val="24"/>
        </w:rPr>
        <w:br/>
      </w:r>
      <w:bookmarkStart w:id="4" w:name="artigo_5"/>
      <w:r>
        <w:rPr>
          <w:rFonts w:ascii="Arial" w:hAnsi="Arial" w:cs="Arial"/>
          <w:bCs/>
          <w:color w:val="FFFFFF"/>
          <w:sz w:val="24"/>
          <w:szCs w:val="24"/>
          <w:shd w:val="clear" w:color="auto" w:fill="D9534F"/>
        </w:rPr>
        <w:t>Art. 5º</w:t>
      </w:r>
      <w:bookmarkEnd w:id="4"/>
      <w:r>
        <w:rPr>
          <w:rFonts w:ascii="Arial" w:hAnsi="Arial" w:cs="Arial"/>
          <w:color w:val="333333"/>
          <w:sz w:val="24"/>
          <w:szCs w:val="24"/>
        </w:rPr>
        <w:t xml:space="preserve"> Não são reembolsáveis pelo Legislativo quaisquer outras despesas médicas, hospitalares, odontológicas, de medicamentos, de </w:t>
      </w:r>
      <w:r w:rsidR="006E152E">
        <w:rPr>
          <w:rFonts w:ascii="Arial" w:hAnsi="Arial" w:cs="Arial"/>
          <w:color w:val="333333"/>
          <w:sz w:val="24"/>
          <w:szCs w:val="24"/>
        </w:rPr>
        <w:t>co-participação</w:t>
      </w:r>
      <w:r>
        <w:rPr>
          <w:rFonts w:ascii="Arial" w:hAnsi="Arial" w:cs="Arial"/>
          <w:color w:val="333333"/>
          <w:sz w:val="24"/>
          <w:szCs w:val="24"/>
        </w:rPr>
        <w:t xml:space="preserve"> ou outras pertinentes a assistência à saúde, sendo o auxílio financeiro destinado, exclusivamente, ao custeio de parte da parcela mensal fixa individual do</w:t>
      </w:r>
      <w:r w:rsidR="002E6315">
        <w:rPr>
          <w:rFonts w:ascii="Arial" w:hAnsi="Arial" w:cs="Arial"/>
          <w:color w:val="333333"/>
          <w:sz w:val="24"/>
          <w:szCs w:val="24"/>
        </w:rPr>
        <w:t xml:space="preserve"> servidor titular,</w:t>
      </w:r>
      <w:r>
        <w:rPr>
          <w:rFonts w:ascii="Arial" w:hAnsi="Arial" w:cs="Arial"/>
          <w:color w:val="333333"/>
          <w:sz w:val="24"/>
          <w:szCs w:val="24"/>
        </w:rPr>
        <w:t xml:space="preserve"> com o respectivo plano de saúde contratado.</w:t>
      </w:r>
    </w:p>
    <w:p w:rsidR="00B8254F" w:rsidRDefault="00B8254F" w:rsidP="002E6315">
      <w:pPr>
        <w:jc w:val="both"/>
        <w:rPr>
          <w:rFonts w:ascii="Arial" w:hAnsi="Arial" w:cs="Arial"/>
          <w:color w:val="333333"/>
          <w:sz w:val="24"/>
          <w:szCs w:val="24"/>
        </w:rPr>
      </w:pPr>
    </w:p>
    <w:p w:rsidR="004B1055" w:rsidRDefault="009776BE" w:rsidP="00E87CE3">
      <w:pPr>
        <w:jc w:val="both"/>
        <w:rPr>
          <w:rFonts w:ascii="Arial" w:hAnsi="Arial" w:cs="Arial"/>
          <w:color w:val="333333"/>
          <w:sz w:val="24"/>
          <w:szCs w:val="24"/>
        </w:rPr>
      </w:pPr>
      <w:r>
        <w:rPr>
          <w:rFonts w:ascii="Arial" w:hAnsi="Arial" w:cs="Arial"/>
          <w:color w:val="333333"/>
          <w:sz w:val="24"/>
          <w:szCs w:val="24"/>
        </w:rPr>
        <w:br/>
      </w:r>
      <w:bookmarkStart w:id="5" w:name="artigo_6"/>
      <w:r>
        <w:rPr>
          <w:rFonts w:ascii="Arial" w:hAnsi="Arial" w:cs="Arial"/>
          <w:bCs/>
          <w:color w:val="FFFFFF"/>
          <w:sz w:val="24"/>
          <w:szCs w:val="24"/>
          <w:shd w:val="clear" w:color="auto" w:fill="D9534F"/>
        </w:rPr>
        <w:t>Art. 6º</w:t>
      </w:r>
      <w:bookmarkEnd w:id="5"/>
      <w:r>
        <w:rPr>
          <w:rFonts w:ascii="Arial" w:hAnsi="Arial" w:cs="Arial"/>
          <w:color w:val="333333"/>
          <w:sz w:val="24"/>
          <w:szCs w:val="24"/>
        </w:rPr>
        <w:t> O auxílio saúde será cancelado nos casos de:</w:t>
      </w:r>
    </w:p>
    <w:p w:rsidR="004B1055" w:rsidRDefault="009776BE" w:rsidP="00E87CE3">
      <w:pPr>
        <w:jc w:val="both"/>
        <w:rPr>
          <w:rFonts w:ascii="Arial" w:hAnsi="Arial" w:cs="Arial"/>
          <w:color w:val="333333"/>
          <w:sz w:val="24"/>
          <w:szCs w:val="24"/>
        </w:rPr>
      </w:pPr>
      <w:r>
        <w:rPr>
          <w:rFonts w:ascii="Arial" w:hAnsi="Arial" w:cs="Arial"/>
          <w:color w:val="333333"/>
          <w:sz w:val="24"/>
          <w:szCs w:val="24"/>
        </w:rPr>
        <w:br/>
        <w:t>I - Pedido pelo próprio servidor, mediante protocolo;</w:t>
      </w:r>
    </w:p>
    <w:p w:rsidR="004B1055" w:rsidRDefault="009776BE" w:rsidP="00E87CE3">
      <w:pPr>
        <w:jc w:val="both"/>
        <w:rPr>
          <w:rFonts w:ascii="Arial" w:hAnsi="Arial" w:cs="Arial"/>
          <w:color w:val="333333"/>
          <w:sz w:val="24"/>
          <w:szCs w:val="24"/>
        </w:rPr>
      </w:pPr>
      <w:r>
        <w:rPr>
          <w:rFonts w:ascii="Arial" w:hAnsi="Arial" w:cs="Arial"/>
          <w:color w:val="333333"/>
          <w:sz w:val="24"/>
          <w:szCs w:val="24"/>
        </w:rPr>
        <w:br/>
        <w:t>II - Exoneração ou demissão;</w:t>
      </w:r>
    </w:p>
    <w:p w:rsidR="004B1055" w:rsidRDefault="009776BE" w:rsidP="00E87CE3">
      <w:pPr>
        <w:jc w:val="both"/>
        <w:rPr>
          <w:rFonts w:ascii="Arial" w:hAnsi="Arial" w:cs="Arial"/>
          <w:color w:val="333333"/>
          <w:sz w:val="24"/>
          <w:szCs w:val="24"/>
        </w:rPr>
      </w:pPr>
      <w:r>
        <w:rPr>
          <w:rFonts w:ascii="Arial" w:hAnsi="Arial" w:cs="Arial"/>
          <w:color w:val="333333"/>
          <w:sz w:val="24"/>
          <w:szCs w:val="24"/>
        </w:rPr>
        <w:br/>
        <w:t>III - Falecimento;</w:t>
      </w:r>
    </w:p>
    <w:p w:rsidR="004B1055" w:rsidRDefault="009776BE" w:rsidP="00E87CE3">
      <w:pPr>
        <w:jc w:val="both"/>
        <w:rPr>
          <w:rFonts w:ascii="Arial" w:hAnsi="Arial" w:cs="Arial"/>
          <w:color w:val="333333"/>
          <w:sz w:val="24"/>
          <w:szCs w:val="24"/>
        </w:rPr>
      </w:pPr>
      <w:r>
        <w:rPr>
          <w:rFonts w:ascii="Arial" w:hAnsi="Arial" w:cs="Arial"/>
          <w:color w:val="333333"/>
          <w:sz w:val="24"/>
          <w:szCs w:val="24"/>
        </w:rPr>
        <w:br/>
        <w:t>IV - Licença ou afastamento sem remuneração;</w:t>
      </w:r>
    </w:p>
    <w:p w:rsidR="004B1055" w:rsidRDefault="009776BE" w:rsidP="00E87CE3">
      <w:pPr>
        <w:jc w:val="both"/>
        <w:rPr>
          <w:rFonts w:ascii="Arial" w:hAnsi="Arial" w:cs="Arial"/>
          <w:color w:val="333333"/>
          <w:sz w:val="24"/>
          <w:szCs w:val="24"/>
        </w:rPr>
      </w:pPr>
      <w:r>
        <w:rPr>
          <w:rFonts w:ascii="Arial" w:hAnsi="Arial" w:cs="Arial"/>
          <w:color w:val="333333"/>
          <w:sz w:val="24"/>
          <w:szCs w:val="24"/>
        </w:rPr>
        <w:br/>
        <w:t>V - Decisão judicial;</w:t>
      </w:r>
    </w:p>
    <w:p w:rsidR="004B1055" w:rsidRDefault="009776BE" w:rsidP="00E87CE3">
      <w:pPr>
        <w:jc w:val="both"/>
        <w:rPr>
          <w:rFonts w:ascii="Arial" w:hAnsi="Arial" w:cs="Arial"/>
          <w:color w:val="333333"/>
          <w:sz w:val="24"/>
          <w:szCs w:val="24"/>
        </w:rPr>
      </w:pPr>
      <w:r>
        <w:rPr>
          <w:rFonts w:ascii="Arial" w:hAnsi="Arial" w:cs="Arial"/>
          <w:color w:val="333333"/>
          <w:sz w:val="24"/>
          <w:szCs w:val="24"/>
        </w:rPr>
        <w:br/>
        <w:t>VI - Falta de comprovação de pagamentos do plano de saúde;</w:t>
      </w:r>
    </w:p>
    <w:p w:rsidR="004B1055" w:rsidRDefault="009776BE" w:rsidP="00E87CE3">
      <w:pPr>
        <w:jc w:val="both"/>
        <w:rPr>
          <w:rFonts w:ascii="Arial" w:hAnsi="Arial" w:cs="Arial"/>
          <w:color w:val="333333"/>
          <w:sz w:val="24"/>
          <w:szCs w:val="24"/>
        </w:rPr>
      </w:pPr>
      <w:r>
        <w:rPr>
          <w:rFonts w:ascii="Arial" w:hAnsi="Arial" w:cs="Arial"/>
          <w:color w:val="333333"/>
          <w:sz w:val="24"/>
          <w:szCs w:val="24"/>
        </w:rPr>
        <w:br/>
        <w:t>VII - Recebimento de vantagem semelhante, cuja informação fora omitida pelo beneficiário;</w:t>
      </w:r>
    </w:p>
    <w:p w:rsidR="004B1055" w:rsidRDefault="009776BE" w:rsidP="00E87CE3">
      <w:pPr>
        <w:jc w:val="both"/>
        <w:rPr>
          <w:rFonts w:ascii="Arial" w:hAnsi="Arial" w:cs="Arial"/>
          <w:color w:val="333333"/>
          <w:sz w:val="24"/>
          <w:szCs w:val="24"/>
        </w:rPr>
      </w:pPr>
      <w:r>
        <w:rPr>
          <w:rFonts w:ascii="Arial" w:hAnsi="Arial" w:cs="Arial"/>
          <w:color w:val="333333"/>
          <w:sz w:val="24"/>
          <w:szCs w:val="24"/>
        </w:rPr>
        <w:br/>
        <w:t>VIII - Prestação de informações inverídicas pelo beneficiário.</w:t>
      </w:r>
    </w:p>
    <w:p w:rsidR="004B1055" w:rsidRDefault="009776BE" w:rsidP="00E87CE3">
      <w:pPr>
        <w:jc w:val="both"/>
        <w:rPr>
          <w:rFonts w:ascii="Arial" w:hAnsi="Arial" w:cs="Arial"/>
          <w:color w:val="333333"/>
          <w:sz w:val="24"/>
          <w:szCs w:val="24"/>
        </w:rPr>
      </w:pPr>
      <w:r>
        <w:rPr>
          <w:rFonts w:ascii="Arial" w:hAnsi="Arial" w:cs="Arial"/>
          <w:color w:val="333333"/>
          <w:sz w:val="24"/>
          <w:szCs w:val="24"/>
        </w:rPr>
        <w:br/>
        <w:t>Parágrafo único. Os servidores e agentes políticos que receberem auxílio saúde indevidamente e estiverem enquadrados nos casos descritos neste artigo, além do ressarcimento integral, através de desconto em folha de pagamento, estarão sujeitos às sanções administrativas cabíveis.</w:t>
      </w:r>
    </w:p>
    <w:p w:rsidR="00B8254F" w:rsidRDefault="00B8254F" w:rsidP="00E87CE3">
      <w:pPr>
        <w:jc w:val="both"/>
        <w:rPr>
          <w:rFonts w:ascii="Arial" w:hAnsi="Arial" w:cs="Arial"/>
          <w:color w:val="333333"/>
          <w:sz w:val="24"/>
          <w:szCs w:val="24"/>
        </w:rPr>
      </w:pPr>
    </w:p>
    <w:p w:rsidR="00B8254F" w:rsidRDefault="00B8254F" w:rsidP="00E87CE3">
      <w:pPr>
        <w:jc w:val="both"/>
        <w:rPr>
          <w:rFonts w:ascii="Arial" w:hAnsi="Arial" w:cs="Arial"/>
          <w:color w:val="333333"/>
          <w:sz w:val="24"/>
          <w:szCs w:val="24"/>
        </w:rPr>
      </w:pPr>
    </w:p>
    <w:p w:rsidR="00B8254F" w:rsidRDefault="00B8254F" w:rsidP="00E87CE3">
      <w:pPr>
        <w:jc w:val="both"/>
        <w:rPr>
          <w:rFonts w:ascii="Arial" w:hAnsi="Arial" w:cs="Arial"/>
          <w:color w:val="333333"/>
          <w:sz w:val="24"/>
          <w:szCs w:val="24"/>
        </w:rPr>
      </w:pPr>
    </w:p>
    <w:p w:rsidR="00B8254F" w:rsidRDefault="00B8254F" w:rsidP="00E87CE3">
      <w:pPr>
        <w:jc w:val="both"/>
        <w:rPr>
          <w:rFonts w:ascii="Arial" w:hAnsi="Arial" w:cs="Arial"/>
          <w:color w:val="333333"/>
          <w:sz w:val="24"/>
          <w:szCs w:val="24"/>
        </w:rPr>
      </w:pPr>
    </w:p>
    <w:p w:rsidR="00097AB7" w:rsidRDefault="009776BE" w:rsidP="00E87CE3">
      <w:pPr>
        <w:jc w:val="both"/>
        <w:rPr>
          <w:rFonts w:ascii="Arial" w:hAnsi="Arial" w:cs="Arial"/>
          <w:color w:val="333333"/>
          <w:sz w:val="24"/>
          <w:szCs w:val="24"/>
        </w:rPr>
      </w:pPr>
      <w:r>
        <w:rPr>
          <w:rFonts w:ascii="Arial" w:hAnsi="Arial" w:cs="Arial"/>
          <w:color w:val="333333"/>
          <w:sz w:val="24"/>
          <w:szCs w:val="24"/>
        </w:rPr>
        <w:br/>
      </w:r>
      <w:bookmarkStart w:id="6" w:name="artigo_7"/>
      <w:r>
        <w:rPr>
          <w:rFonts w:ascii="Arial" w:hAnsi="Arial" w:cs="Arial"/>
          <w:bCs/>
          <w:color w:val="FFFFFF"/>
          <w:sz w:val="24"/>
          <w:szCs w:val="24"/>
          <w:shd w:val="clear" w:color="auto" w:fill="D9534F"/>
        </w:rPr>
        <w:t>Art. 7º</w:t>
      </w:r>
      <w:bookmarkEnd w:id="6"/>
      <w:r>
        <w:rPr>
          <w:rFonts w:ascii="Arial" w:hAnsi="Arial" w:cs="Arial"/>
          <w:color w:val="333333"/>
          <w:sz w:val="24"/>
          <w:szCs w:val="24"/>
        </w:rPr>
        <w:t> O servidor e agente político que acumule cargos na forma permi</w:t>
      </w:r>
      <w:r w:rsidR="004C63C0">
        <w:rPr>
          <w:rFonts w:ascii="Arial" w:hAnsi="Arial" w:cs="Arial"/>
          <w:color w:val="333333"/>
          <w:sz w:val="24"/>
          <w:szCs w:val="24"/>
        </w:rPr>
        <w:t xml:space="preserve">tida pela Constituição Federal </w:t>
      </w:r>
      <w:r>
        <w:rPr>
          <w:rFonts w:ascii="Arial" w:hAnsi="Arial" w:cs="Arial"/>
          <w:color w:val="333333"/>
          <w:sz w:val="24"/>
          <w:szCs w:val="24"/>
        </w:rPr>
        <w:t>fará jus à percepção de auxílio saúde</w:t>
      </w:r>
      <w:r w:rsidR="004C63C0">
        <w:rPr>
          <w:rFonts w:ascii="Arial" w:hAnsi="Arial" w:cs="Arial"/>
          <w:color w:val="333333"/>
          <w:sz w:val="24"/>
          <w:szCs w:val="24"/>
        </w:rPr>
        <w:t>,</w:t>
      </w:r>
      <w:r>
        <w:rPr>
          <w:rFonts w:ascii="Arial" w:hAnsi="Arial" w:cs="Arial"/>
          <w:color w:val="333333"/>
          <w:sz w:val="24"/>
          <w:szCs w:val="24"/>
        </w:rPr>
        <w:t> exclusivamente com relação a um dos vínculos.</w:t>
      </w:r>
    </w:p>
    <w:p w:rsidR="00097AB7" w:rsidRDefault="00097AB7" w:rsidP="00E87CE3">
      <w:pPr>
        <w:jc w:val="both"/>
        <w:rPr>
          <w:rFonts w:ascii="Arial" w:hAnsi="Arial" w:cs="Arial"/>
          <w:color w:val="333333"/>
          <w:sz w:val="24"/>
          <w:szCs w:val="24"/>
        </w:rPr>
      </w:pPr>
    </w:p>
    <w:p w:rsidR="00097AB7" w:rsidRDefault="009776BE" w:rsidP="00E87CE3">
      <w:pPr>
        <w:jc w:val="both"/>
        <w:rPr>
          <w:rFonts w:ascii="Arial" w:hAnsi="Arial" w:cs="Arial"/>
          <w:color w:val="333333"/>
          <w:sz w:val="24"/>
          <w:szCs w:val="24"/>
        </w:rPr>
      </w:pPr>
      <w:r>
        <w:rPr>
          <w:rFonts w:ascii="Arial" w:hAnsi="Arial" w:cs="Arial"/>
          <w:color w:val="333333"/>
          <w:sz w:val="24"/>
          <w:szCs w:val="24"/>
        </w:rPr>
        <w:br/>
      </w:r>
      <w:bookmarkStart w:id="7" w:name="artigo_8"/>
      <w:r>
        <w:rPr>
          <w:rFonts w:ascii="Arial" w:hAnsi="Arial" w:cs="Arial"/>
          <w:bCs/>
          <w:color w:val="FFFFFF"/>
          <w:sz w:val="24"/>
          <w:szCs w:val="24"/>
          <w:shd w:val="clear" w:color="auto" w:fill="D9534F"/>
        </w:rPr>
        <w:t>Art. 8º</w:t>
      </w:r>
      <w:bookmarkEnd w:id="7"/>
      <w:r>
        <w:rPr>
          <w:rFonts w:ascii="Arial" w:hAnsi="Arial" w:cs="Arial"/>
          <w:color w:val="333333"/>
          <w:sz w:val="24"/>
          <w:szCs w:val="24"/>
        </w:rPr>
        <w:t> A dotação utilizada para custear as despesas</w:t>
      </w:r>
      <w:r w:rsidR="00097AB7">
        <w:rPr>
          <w:rFonts w:ascii="Arial" w:hAnsi="Arial" w:cs="Arial"/>
          <w:color w:val="333333"/>
          <w:sz w:val="24"/>
          <w:szCs w:val="24"/>
        </w:rPr>
        <w:t xml:space="preserve"> será:</w:t>
      </w:r>
    </w:p>
    <w:p w:rsidR="00E5335A" w:rsidRDefault="00097AB7" w:rsidP="00E87CE3">
      <w:pPr>
        <w:jc w:val="both"/>
        <w:rPr>
          <w:rFonts w:ascii="Arial" w:hAnsi="Arial" w:cs="Arial"/>
          <w:color w:val="333333"/>
          <w:sz w:val="24"/>
          <w:szCs w:val="24"/>
        </w:rPr>
      </w:pPr>
      <w:bookmarkStart w:id="8" w:name="_GoBack"/>
      <w:bookmarkEnd w:id="8"/>
      <w:r>
        <w:rPr>
          <w:rFonts w:ascii="Arial" w:hAnsi="Arial" w:cs="Arial"/>
          <w:color w:val="333333"/>
          <w:sz w:val="24"/>
          <w:szCs w:val="24"/>
        </w:rPr>
        <w:br/>
      </w:r>
      <w:r w:rsidR="009776BE">
        <w:rPr>
          <w:rFonts w:ascii="Arial" w:hAnsi="Arial" w:cs="Arial"/>
          <w:color w:val="333333"/>
          <w:sz w:val="24"/>
          <w:szCs w:val="24"/>
        </w:rPr>
        <w:t>01.031.0100.2001.000</w:t>
      </w:r>
      <w:r w:rsidR="00E5335A">
        <w:rPr>
          <w:rFonts w:ascii="Arial" w:hAnsi="Arial" w:cs="Arial"/>
          <w:color w:val="333333"/>
          <w:sz w:val="24"/>
          <w:szCs w:val="24"/>
        </w:rPr>
        <w:t xml:space="preserve"> </w:t>
      </w:r>
      <w:r w:rsidR="009776BE">
        <w:rPr>
          <w:rFonts w:ascii="Arial" w:hAnsi="Arial" w:cs="Arial"/>
          <w:color w:val="333333"/>
          <w:sz w:val="24"/>
          <w:szCs w:val="24"/>
        </w:rPr>
        <w:t>-</w:t>
      </w:r>
      <w:r w:rsidR="00E5335A">
        <w:rPr>
          <w:rFonts w:ascii="Arial" w:hAnsi="Arial" w:cs="Arial"/>
          <w:color w:val="333333"/>
          <w:sz w:val="24"/>
          <w:szCs w:val="24"/>
        </w:rPr>
        <w:t xml:space="preserve"> </w:t>
      </w:r>
      <w:r w:rsidR="009776BE">
        <w:rPr>
          <w:rFonts w:ascii="Arial" w:hAnsi="Arial" w:cs="Arial"/>
          <w:color w:val="333333"/>
          <w:sz w:val="24"/>
          <w:szCs w:val="24"/>
        </w:rPr>
        <w:t>MANUTENÇÃO DAS ATIVIDADES DO PODER LEGISLATIVO</w:t>
      </w:r>
    </w:p>
    <w:p w:rsidR="00097AB7" w:rsidRDefault="00097AB7" w:rsidP="00E87CE3">
      <w:pPr>
        <w:jc w:val="both"/>
        <w:rPr>
          <w:rFonts w:ascii="Arial" w:hAnsi="Arial" w:cs="Arial"/>
          <w:color w:val="333333"/>
          <w:sz w:val="24"/>
          <w:szCs w:val="24"/>
        </w:rPr>
      </w:pPr>
    </w:p>
    <w:p w:rsidR="009776BE" w:rsidRDefault="009776BE" w:rsidP="00E87CE3">
      <w:pPr>
        <w:jc w:val="both"/>
        <w:rPr>
          <w:rFonts w:ascii="Arial" w:hAnsi="Arial" w:cs="Arial"/>
          <w:color w:val="333333"/>
          <w:sz w:val="24"/>
          <w:szCs w:val="24"/>
        </w:rPr>
      </w:pPr>
      <w:r>
        <w:rPr>
          <w:rFonts w:ascii="Arial" w:hAnsi="Arial" w:cs="Arial"/>
          <w:color w:val="333333"/>
          <w:sz w:val="24"/>
          <w:szCs w:val="24"/>
        </w:rPr>
        <w:t>3.3.3.90.08.00</w:t>
      </w:r>
      <w:r w:rsidR="00097AB7">
        <w:rPr>
          <w:rFonts w:ascii="Arial" w:hAnsi="Arial" w:cs="Arial"/>
          <w:color w:val="333333"/>
          <w:sz w:val="24"/>
          <w:szCs w:val="24"/>
        </w:rPr>
        <w:t>.00.00.00</w:t>
      </w:r>
      <w:r w:rsidR="00E5335A">
        <w:rPr>
          <w:rFonts w:ascii="Arial" w:hAnsi="Arial" w:cs="Arial"/>
          <w:color w:val="333333"/>
          <w:sz w:val="24"/>
          <w:szCs w:val="24"/>
        </w:rPr>
        <w:t xml:space="preserve"> - </w:t>
      </w:r>
      <w:r>
        <w:rPr>
          <w:rFonts w:ascii="Arial" w:hAnsi="Arial" w:cs="Arial"/>
          <w:color w:val="333333"/>
          <w:sz w:val="24"/>
          <w:szCs w:val="24"/>
        </w:rPr>
        <w:t>OUTROS BENF</w:t>
      </w:r>
      <w:r w:rsidR="00097AB7">
        <w:rPr>
          <w:rFonts w:ascii="Arial" w:hAnsi="Arial" w:cs="Arial"/>
          <w:color w:val="333333"/>
          <w:sz w:val="24"/>
          <w:szCs w:val="24"/>
        </w:rPr>
        <w:t>ÍCIOS</w:t>
      </w:r>
      <w:r>
        <w:rPr>
          <w:rFonts w:ascii="Arial" w:hAnsi="Arial" w:cs="Arial"/>
          <w:color w:val="333333"/>
          <w:sz w:val="24"/>
          <w:szCs w:val="24"/>
        </w:rPr>
        <w:t xml:space="preserve"> ASS</w:t>
      </w:r>
      <w:r w:rsidR="00097AB7">
        <w:rPr>
          <w:rFonts w:ascii="Arial" w:hAnsi="Arial" w:cs="Arial"/>
          <w:color w:val="333333"/>
          <w:sz w:val="24"/>
          <w:szCs w:val="24"/>
        </w:rPr>
        <w:t>ISTENCIAS DO</w:t>
      </w:r>
      <w:r>
        <w:rPr>
          <w:rFonts w:ascii="Arial" w:hAnsi="Arial" w:cs="Arial"/>
          <w:color w:val="333333"/>
          <w:sz w:val="24"/>
          <w:szCs w:val="24"/>
        </w:rPr>
        <w:t xml:space="preserve"> SERVIDOR</w:t>
      </w:r>
      <w:r>
        <w:rPr>
          <w:rFonts w:ascii="Arial" w:hAnsi="Arial" w:cs="Arial"/>
          <w:color w:val="333333"/>
          <w:sz w:val="24"/>
          <w:szCs w:val="24"/>
        </w:rPr>
        <w:br/>
      </w:r>
      <w:r>
        <w:rPr>
          <w:rFonts w:ascii="Arial" w:hAnsi="Arial" w:cs="Arial"/>
          <w:color w:val="333333"/>
          <w:sz w:val="24"/>
          <w:szCs w:val="24"/>
        </w:rPr>
        <w:br/>
      </w:r>
      <w:bookmarkStart w:id="9" w:name="artigo_9"/>
      <w:r>
        <w:rPr>
          <w:rFonts w:ascii="Arial" w:hAnsi="Arial" w:cs="Arial"/>
          <w:bCs/>
          <w:color w:val="FFFFFF"/>
          <w:sz w:val="24"/>
          <w:szCs w:val="24"/>
          <w:shd w:val="clear" w:color="auto" w:fill="D9534F"/>
        </w:rPr>
        <w:t>Art. 9º</w:t>
      </w:r>
      <w:bookmarkEnd w:id="9"/>
      <w:r>
        <w:rPr>
          <w:rFonts w:ascii="Arial" w:hAnsi="Arial" w:cs="Arial"/>
          <w:color w:val="333333"/>
          <w:sz w:val="24"/>
          <w:szCs w:val="24"/>
        </w:rPr>
        <w:t> Caso as dotações orçamentárias acima se tornem insuficientes durante a execução orçamentária, fica o Poder Legislativo autorizado a reforçar os respectivos créditos, mediante Resolução de Mesa.</w:t>
      </w:r>
    </w:p>
    <w:p w:rsidR="00E87CE3" w:rsidRDefault="00E87CE3" w:rsidP="00E87CE3">
      <w:pPr>
        <w:jc w:val="both"/>
        <w:rPr>
          <w:rFonts w:ascii="Arial" w:hAnsi="Arial" w:cs="Arial"/>
          <w:color w:val="333333"/>
          <w:sz w:val="24"/>
          <w:szCs w:val="24"/>
        </w:rPr>
      </w:pPr>
    </w:p>
    <w:p w:rsidR="009776BE" w:rsidRDefault="009776BE" w:rsidP="00E87CE3">
      <w:pPr>
        <w:jc w:val="both"/>
        <w:rPr>
          <w:rFonts w:ascii="Arial" w:hAnsi="Arial" w:cs="Arial"/>
          <w:color w:val="333333"/>
          <w:sz w:val="24"/>
          <w:szCs w:val="24"/>
        </w:rPr>
      </w:pPr>
      <w:bookmarkStart w:id="10" w:name="artigo_10"/>
      <w:r>
        <w:rPr>
          <w:rFonts w:ascii="Arial" w:hAnsi="Arial" w:cs="Arial"/>
          <w:bCs/>
          <w:color w:val="FFFFFF"/>
          <w:sz w:val="24"/>
          <w:szCs w:val="24"/>
          <w:shd w:val="clear" w:color="auto" w:fill="D9534F"/>
        </w:rPr>
        <w:t>Art. 10.</w:t>
      </w:r>
      <w:bookmarkEnd w:id="10"/>
      <w:r>
        <w:rPr>
          <w:rFonts w:ascii="Arial" w:hAnsi="Arial" w:cs="Arial"/>
          <w:color w:val="333333"/>
          <w:sz w:val="24"/>
          <w:szCs w:val="24"/>
        </w:rPr>
        <w:t xml:space="preserve"> Esta Lei entra em </w:t>
      </w:r>
      <w:r w:rsidR="00940017">
        <w:rPr>
          <w:rFonts w:ascii="Arial" w:hAnsi="Arial" w:cs="Arial"/>
          <w:color w:val="333333"/>
          <w:sz w:val="24"/>
          <w:szCs w:val="24"/>
        </w:rPr>
        <w:t>vigo</w:t>
      </w:r>
      <w:r w:rsidR="00F06940">
        <w:rPr>
          <w:rFonts w:ascii="Arial" w:hAnsi="Arial" w:cs="Arial"/>
          <w:color w:val="333333"/>
          <w:sz w:val="24"/>
          <w:szCs w:val="24"/>
        </w:rPr>
        <w:t>r na data de sua publicação, retroagindo seus efeitos</w:t>
      </w:r>
      <w:r w:rsidR="00940017">
        <w:rPr>
          <w:rFonts w:ascii="Arial" w:hAnsi="Arial" w:cs="Arial"/>
          <w:color w:val="333333"/>
          <w:sz w:val="24"/>
          <w:szCs w:val="24"/>
        </w:rPr>
        <w:t xml:space="preserve"> a </w:t>
      </w:r>
      <w:r w:rsidR="00F06940">
        <w:rPr>
          <w:rFonts w:ascii="Arial" w:hAnsi="Arial" w:cs="Arial"/>
          <w:color w:val="333333"/>
          <w:sz w:val="24"/>
          <w:szCs w:val="24"/>
        </w:rPr>
        <w:t xml:space="preserve">contar de </w:t>
      </w:r>
      <w:r w:rsidR="00940017">
        <w:rPr>
          <w:rFonts w:ascii="Arial" w:hAnsi="Arial" w:cs="Arial"/>
          <w:color w:val="333333"/>
          <w:sz w:val="24"/>
          <w:szCs w:val="24"/>
        </w:rPr>
        <w:t>primeiro de fevereiro de 2023.</w:t>
      </w:r>
    </w:p>
    <w:p w:rsidR="009776BE" w:rsidRDefault="009776BE" w:rsidP="00E87CE3">
      <w:pPr>
        <w:jc w:val="both"/>
        <w:rPr>
          <w:rFonts w:ascii="Arial" w:hAnsi="Arial" w:cs="Arial"/>
          <w:color w:val="333333"/>
          <w:sz w:val="24"/>
          <w:szCs w:val="24"/>
        </w:rPr>
      </w:pPr>
    </w:p>
    <w:p w:rsidR="009776BE" w:rsidRDefault="009776BE" w:rsidP="009776BE">
      <w:pPr>
        <w:rPr>
          <w:rFonts w:ascii="Arial" w:hAnsi="Arial" w:cs="Arial"/>
          <w:color w:val="333333"/>
          <w:sz w:val="24"/>
          <w:szCs w:val="24"/>
        </w:rPr>
      </w:pPr>
    </w:p>
    <w:p w:rsidR="00355501" w:rsidRDefault="006C684A" w:rsidP="009776BE">
      <w:pPr>
        <w:rPr>
          <w:rFonts w:ascii="Arial" w:hAnsi="Arial" w:cs="Arial"/>
          <w:color w:val="333333"/>
          <w:sz w:val="24"/>
          <w:szCs w:val="24"/>
        </w:rPr>
      </w:pPr>
      <w:r>
        <w:rPr>
          <w:rFonts w:ascii="Arial" w:hAnsi="Arial" w:cs="Arial"/>
          <w:color w:val="333333"/>
          <w:sz w:val="24"/>
          <w:szCs w:val="24"/>
        </w:rPr>
        <w:t xml:space="preserve">GABINETE DA PRESIDENCIA DA CÂMARA MUNICIPAL DE VEREADORES DE </w:t>
      </w:r>
      <w:r w:rsidR="009776BE">
        <w:rPr>
          <w:rFonts w:ascii="Arial" w:hAnsi="Arial" w:cs="Arial"/>
          <w:color w:val="333333"/>
          <w:sz w:val="24"/>
          <w:szCs w:val="24"/>
        </w:rPr>
        <w:t xml:space="preserve">SANTA MARGARIDDA DO SUL, 06 DE </w:t>
      </w:r>
      <w:r w:rsidR="00400C3F">
        <w:rPr>
          <w:rFonts w:ascii="Arial" w:hAnsi="Arial" w:cs="Arial"/>
          <w:color w:val="333333"/>
          <w:sz w:val="24"/>
          <w:szCs w:val="24"/>
        </w:rPr>
        <w:t xml:space="preserve">FEVEREIREO </w:t>
      </w:r>
      <w:r w:rsidR="009776BE">
        <w:rPr>
          <w:rFonts w:ascii="Arial" w:hAnsi="Arial" w:cs="Arial"/>
          <w:color w:val="333333"/>
          <w:sz w:val="24"/>
          <w:szCs w:val="24"/>
        </w:rPr>
        <w:t>DE 2023.</w:t>
      </w:r>
    </w:p>
    <w:p w:rsidR="00355501" w:rsidRDefault="00355501" w:rsidP="009776BE">
      <w:pPr>
        <w:rPr>
          <w:rFonts w:ascii="Arial" w:hAnsi="Arial" w:cs="Arial"/>
          <w:color w:val="333333"/>
          <w:sz w:val="24"/>
          <w:szCs w:val="24"/>
        </w:rPr>
      </w:pPr>
    </w:p>
    <w:p w:rsidR="00355501" w:rsidRDefault="00355501" w:rsidP="009776BE">
      <w:pPr>
        <w:rPr>
          <w:rFonts w:ascii="Arial" w:hAnsi="Arial" w:cs="Arial"/>
          <w:color w:val="333333"/>
          <w:sz w:val="24"/>
          <w:szCs w:val="24"/>
        </w:rPr>
      </w:pPr>
    </w:p>
    <w:p w:rsidR="00355501" w:rsidRDefault="00355501" w:rsidP="009776BE">
      <w:pPr>
        <w:rPr>
          <w:rFonts w:ascii="Arial" w:hAnsi="Arial" w:cs="Arial"/>
          <w:color w:val="333333"/>
          <w:sz w:val="24"/>
          <w:szCs w:val="24"/>
        </w:rPr>
      </w:pPr>
    </w:p>
    <w:p w:rsidR="00355501" w:rsidRDefault="00355501" w:rsidP="009776BE">
      <w:pPr>
        <w:rPr>
          <w:rFonts w:ascii="Arial" w:hAnsi="Arial" w:cs="Arial"/>
          <w:color w:val="333333"/>
          <w:sz w:val="24"/>
          <w:szCs w:val="24"/>
        </w:rPr>
      </w:pPr>
    </w:p>
    <w:p w:rsidR="00355501" w:rsidRDefault="00355501" w:rsidP="009776BE">
      <w:pPr>
        <w:rPr>
          <w:rFonts w:ascii="Arial" w:hAnsi="Arial" w:cs="Arial"/>
          <w:color w:val="333333"/>
          <w:sz w:val="24"/>
          <w:szCs w:val="24"/>
        </w:rPr>
      </w:pPr>
    </w:p>
    <w:p w:rsidR="00355501" w:rsidRDefault="00355501" w:rsidP="009776BE">
      <w:pPr>
        <w:rPr>
          <w:rFonts w:ascii="Arial" w:hAnsi="Arial" w:cs="Arial"/>
          <w:color w:val="333333"/>
          <w:sz w:val="24"/>
          <w:szCs w:val="24"/>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46"/>
        <w:gridCol w:w="236"/>
        <w:gridCol w:w="4039"/>
      </w:tblGrid>
      <w:tr w:rsidR="00355501" w:rsidTr="00355501">
        <w:trPr>
          <w:jc w:val="center"/>
        </w:trPr>
        <w:tc>
          <w:tcPr>
            <w:tcW w:w="4446" w:type="dxa"/>
            <w:tcBorders>
              <w:top w:val="single" w:sz="4" w:space="0" w:color="auto"/>
            </w:tcBorders>
          </w:tcPr>
          <w:p w:rsidR="00355501" w:rsidRDefault="00355501" w:rsidP="00355501">
            <w:pPr>
              <w:jc w:val="center"/>
              <w:rPr>
                <w:rFonts w:ascii="Arial" w:hAnsi="Arial" w:cs="Arial"/>
                <w:color w:val="333333"/>
                <w:sz w:val="24"/>
                <w:szCs w:val="24"/>
              </w:rPr>
            </w:pPr>
            <w:r>
              <w:rPr>
                <w:rFonts w:ascii="Arial" w:hAnsi="Arial" w:cs="Arial"/>
                <w:color w:val="333333"/>
                <w:sz w:val="24"/>
                <w:szCs w:val="24"/>
              </w:rPr>
              <w:t>Ver. José Nairo Jardim Fonseca</w:t>
            </w:r>
          </w:p>
        </w:tc>
        <w:tc>
          <w:tcPr>
            <w:tcW w:w="236" w:type="dxa"/>
          </w:tcPr>
          <w:p w:rsidR="00355501" w:rsidRDefault="00355501" w:rsidP="00355501">
            <w:pPr>
              <w:jc w:val="center"/>
              <w:rPr>
                <w:rFonts w:ascii="Arial" w:hAnsi="Arial" w:cs="Arial"/>
                <w:color w:val="333333"/>
                <w:sz w:val="24"/>
                <w:szCs w:val="24"/>
              </w:rPr>
            </w:pPr>
          </w:p>
        </w:tc>
        <w:tc>
          <w:tcPr>
            <w:tcW w:w="4039" w:type="dxa"/>
            <w:tcBorders>
              <w:top w:val="single" w:sz="4" w:space="0" w:color="auto"/>
            </w:tcBorders>
          </w:tcPr>
          <w:p w:rsidR="00355501" w:rsidRDefault="00355501" w:rsidP="00355501">
            <w:pPr>
              <w:jc w:val="center"/>
              <w:rPr>
                <w:rFonts w:ascii="Arial" w:hAnsi="Arial" w:cs="Arial"/>
                <w:color w:val="333333"/>
                <w:sz w:val="24"/>
                <w:szCs w:val="24"/>
              </w:rPr>
            </w:pPr>
            <w:r>
              <w:rPr>
                <w:rFonts w:ascii="Arial" w:hAnsi="Arial" w:cs="Arial"/>
                <w:color w:val="333333"/>
                <w:sz w:val="24"/>
                <w:szCs w:val="24"/>
              </w:rPr>
              <w:t>Ver. Giovane de Andrade Neves</w:t>
            </w:r>
          </w:p>
        </w:tc>
      </w:tr>
      <w:tr w:rsidR="00355501" w:rsidTr="00355501">
        <w:trPr>
          <w:jc w:val="center"/>
        </w:trPr>
        <w:tc>
          <w:tcPr>
            <w:tcW w:w="4446" w:type="dxa"/>
          </w:tcPr>
          <w:p w:rsidR="00355501" w:rsidRDefault="00355501" w:rsidP="00355501">
            <w:pPr>
              <w:jc w:val="center"/>
              <w:rPr>
                <w:rFonts w:ascii="Arial" w:hAnsi="Arial" w:cs="Arial"/>
                <w:color w:val="333333"/>
                <w:sz w:val="24"/>
                <w:szCs w:val="24"/>
              </w:rPr>
            </w:pPr>
            <w:r>
              <w:rPr>
                <w:rFonts w:ascii="Arial" w:hAnsi="Arial" w:cs="Arial"/>
                <w:color w:val="333333"/>
                <w:sz w:val="24"/>
                <w:szCs w:val="24"/>
              </w:rPr>
              <w:t>Presidente do Poder Legislativo</w:t>
            </w:r>
          </w:p>
        </w:tc>
        <w:tc>
          <w:tcPr>
            <w:tcW w:w="236" w:type="dxa"/>
          </w:tcPr>
          <w:p w:rsidR="00355501" w:rsidRDefault="00355501" w:rsidP="00355501">
            <w:pPr>
              <w:jc w:val="center"/>
              <w:rPr>
                <w:rFonts w:ascii="Arial" w:hAnsi="Arial" w:cs="Arial"/>
                <w:color w:val="333333"/>
                <w:sz w:val="24"/>
                <w:szCs w:val="24"/>
              </w:rPr>
            </w:pPr>
          </w:p>
        </w:tc>
        <w:tc>
          <w:tcPr>
            <w:tcW w:w="4039" w:type="dxa"/>
          </w:tcPr>
          <w:p w:rsidR="00355501" w:rsidRDefault="00355501" w:rsidP="00355501">
            <w:pPr>
              <w:jc w:val="center"/>
              <w:rPr>
                <w:rFonts w:ascii="Arial" w:hAnsi="Arial" w:cs="Arial"/>
                <w:color w:val="333333"/>
                <w:sz w:val="24"/>
                <w:szCs w:val="24"/>
              </w:rPr>
            </w:pPr>
            <w:r>
              <w:rPr>
                <w:rFonts w:ascii="Arial" w:hAnsi="Arial" w:cs="Arial"/>
                <w:color w:val="333333"/>
                <w:sz w:val="24"/>
                <w:szCs w:val="24"/>
              </w:rPr>
              <w:t>1º Secretário</w:t>
            </w:r>
          </w:p>
        </w:tc>
      </w:tr>
    </w:tbl>
    <w:p w:rsidR="009776BE" w:rsidRDefault="009776BE" w:rsidP="009776BE">
      <w:pPr>
        <w:rPr>
          <w:rFonts w:ascii="Arial" w:hAnsi="Arial" w:cs="Arial"/>
          <w:color w:val="333333"/>
          <w:sz w:val="24"/>
          <w:szCs w:val="24"/>
        </w:rPr>
      </w:pPr>
      <w:r>
        <w:rPr>
          <w:rFonts w:ascii="Arial" w:hAnsi="Arial" w:cs="Arial"/>
          <w:color w:val="333333"/>
          <w:sz w:val="24"/>
          <w:szCs w:val="24"/>
        </w:rPr>
        <w:t xml:space="preserve">  </w:t>
      </w:r>
    </w:p>
    <w:p w:rsidR="00097AB7" w:rsidRDefault="00097AB7" w:rsidP="009776BE">
      <w:pPr>
        <w:rPr>
          <w:rFonts w:ascii="Arial" w:hAnsi="Arial" w:cs="Arial"/>
          <w:color w:val="333333"/>
          <w:sz w:val="24"/>
          <w:szCs w:val="24"/>
        </w:rPr>
      </w:pPr>
    </w:p>
    <w:p w:rsidR="00CD1E46" w:rsidRDefault="00CD1E46" w:rsidP="009776BE">
      <w:pPr>
        <w:rPr>
          <w:rFonts w:ascii="Arial" w:hAnsi="Arial" w:cs="Arial"/>
          <w:color w:val="333333"/>
          <w:sz w:val="24"/>
          <w:szCs w:val="24"/>
        </w:rPr>
      </w:pPr>
    </w:p>
    <w:p w:rsidR="009776BE" w:rsidRDefault="00AB2B54" w:rsidP="00AB2B54">
      <w:pPr>
        <w:jc w:val="both"/>
        <w:rPr>
          <w:rFonts w:ascii="Arial" w:hAnsi="Arial" w:cs="Arial"/>
          <w:color w:val="333333"/>
          <w:sz w:val="24"/>
          <w:szCs w:val="24"/>
        </w:rPr>
      </w:pPr>
      <w:r>
        <w:rPr>
          <w:rFonts w:ascii="Arial" w:hAnsi="Arial" w:cs="Arial"/>
          <w:color w:val="333333"/>
          <w:sz w:val="24"/>
          <w:szCs w:val="24"/>
        </w:rPr>
        <w:t>Registre-se e publique-se:</w:t>
      </w:r>
    </w:p>
    <w:p w:rsidR="00AB2B54" w:rsidRDefault="00AB2B54" w:rsidP="00AB2B54">
      <w:pPr>
        <w:jc w:val="both"/>
        <w:rPr>
          <w:rFonts w:ascii="Arial" w:hAnsi="Arial" w:cs="Arial"/>
          <w:color w:val="333333"/>
          <w:sz w:val="24"/>
          <w:szCs w:val="24"/>
        </w:rPr>
      </w:pPr>
    </w:p>
    <w:p w:rsidR="00CD1E46" w:rsidRDefault="00CD1E46" w:rsidP="00AB2B54">
      <w:pPr>
        <w:jc w:val="both"/>
        <w:rPr>
          <w:rFonts w:ascii="Arial" w:hAnsi="Arial" w:cs="Arial"/>
          <w:color w:val="333333"/>
          <w:sz w:val="24"/>
          <w:szCs w:val="24"/>
        </w:rPr>
      </w:pPr>
    </w:p>
    <w:p w:rsidR="00CD1E46" w:rsidRDefault="00CD1E46" w:rsidP="00AB2B54">
      <w:pPr>
        <w:jc w:val="both"/>
        <w:rPr>
          <w:rFonts w:ascii="Arial" w:hAnsi="Arial" w:cs="Arial"/>
          <w:color w:val="333333"/>
          <w:sz w:val="24"/>
          <w:szCs w:val="24"/>
        </w:rPr>
      </w:pPr>
    </w:p>
    <w:p w:rsidR="00AB2B54" w:rsidRDefault="00AB2B54" w:rsidP="00AB2B54">
      <w:pPr>
        <w:jc w:val="both"/>
        <w:rPr>
          <w:rFonts w:ascii="Arial" w:hAnsi="Arial" w:cs="Arial"/>
          <w:color w:val="333333"/>
          <w:sz w:val="24"/>
          <w:szCs w:val="24"/>
        </w:rPr>
      </w:pPr>
      <w:r>
        <w:rPr>
          <w:rFonts w:ascii="Arial" w:hAnsi="Arial" w:cs="Arial"/>
          <w:color w:val="333333"/>
          <w:sz w:val="24"/>
          <w:szCs w:val="24"/>
        </w:rPr>
        <w:t>José Ricardo Camargo Leal</w:t>
      </w:r>
    </w:p>
    <w:p w:rsidR="00AB2B54" w:rsidRDefault="00AB2B54" w:rsidP="00AB2B54">
      <w:pPr>
        <w:jc w:val="both"/>
        <w:rPr>
          <w:rFonts w:ascii="Arial" w:hAnsi="Arial" w:cs="Arial"/>
          <w:color w:val="333333"/>
          <w:sz w:val="24"/>
          <w:szCs w:val="24"/>
        </w:rPr>
      </w:pPr>
      <w:r>
        <w:rPr>
          <w:rFonts w:ascii="Arial" w:hAnsi="Arial" w:cs="Arial"/>
          <w:color w:val="333333"/>
          <w:sz w:val="24"/>
          <w:szCs w:val="24"/>
        </w:rPr>
        <w:t>Diretor Administrativo</w:t>
      </w:r>
    </w:p>
    <w:p w:rsidR="0094437B" w:rsidRDefault="0094437B" w:rsidP="00AB2B54">
      <w:pPr>
        <w:ind w:left="1560"/>
        <w:jc w:val="both"/>
        <w:rPr>
          <w:sz w:val="28"/>
          <w:szCs w:val="28"/>
        </w:rPr>
      </w:pPr>
    </w:p>
    <w:p w:rsidR="00E12B21" w:rsidRDefault="00E12B21" w:rsidP="00AB2B54">
      <w:pPr>
        <w:ind w:left="1560"/>
        <w:jc w:val="both"/>
        <w:rPr>
          <w:sz w:val="28"/>
          <w:szCs w:val="28"/>
        </w:rPr>
      </w:pPr>
    </w:p>
    <w:p w:rsidR="00E12B21" w:rsidRDefault="00E12B21" w:rsidP="00AB2B54">
      <w:pPr>
        <w:ind w:left="1560"/>
        <w:jc w:val="both"/>
        <w:rPr>
          <w:sz w:val="28"/>
          <w:szCs w:val="28"/>
        </w:rPr>
      </w:pPr>
    </w:p>
    <w:p w:rsidR="00E12B21" w:rsidRDefault="00E12B21" w:rsidP="00AB2B54">
      <w:pPr>
        <w:ind w:left="1560"/>
        <w:jc w:val="both"/>
        <w:rPr>
          <w:sz w:val="28"/>
          <w:szCs w:val="28"/>
        </w:rPr>
      </w:pPr>
    </w:p>
    <w:p w:rsidR="00E12B21" w:rsidRDefault="00E12B21" w:rsidP="00AB2B54">
      <w:pPr>
        <w:ind w:left="1560"/>
        <w:jc w:val="both"/>
        <w:rPr>
          <w:sz w:val="28"/>
          <w:szCs w:val="28"/>
        </w:rPr>
      </w:pPr>
    </w:p>
    <w:p w:rsidR="00E12B21" w:rsidRDefault="00E12B21" w:rsidP="00AB2B54">
      <w:pPr>
        <w:ind w:left="1560"/>
        <w:jc w:val="both"/>
        <w:rPr>
          <w:sz w:val="28"/>
          <w:szCs w:val="28"/>
        </w:rPr>
      </w:pPr>
    </w:p>
    <w:p w:rsidR="00E12B21" w:rsidRDefault="00E12B21" w:rsidP="00AB2B54">
      <w:pPr>
        <w:ind w:left="1560"/>
        <w:jc w:val="both"/>
        <w:rPr>
          <w:sz w:val="28"/>
          <w:szCs w:val="28"/>
        </w:rPr>
      </w:pPr>
    </w:p>
    <w:p w:rsidR="00E12B21" w:rsidRDefault="00E12B21" w:rsidP="00AB2B54">
      <w:pPr>
        <w:ind w:left="1560"/>
        <w:jc w:val="both"/>
        <w:rPr>
          <w:sz w:val="28"/>
          <w:szCs w:val="28"/>
        </w:rPr>
      </w:pPr>
    </w:p>
    <w:p w:rsidR="00E12B21" w:rsidRDefault="00E12B21" w:rsidP="00AB2B54">
      <w:pPr>
        <w:ind w:left="1560"/>
        <w:jc w:val="both"/>
        <w:rPr>
          <w:sz w:val="28"/>
          <w:szCs w:val="28"/>
        </w:rPr>
      </w:pPr>
    </w:p>
    <w:p w:rsidR="00E12B21" w:rsidRDefault="00E12B21" w:rsidP="00AB2B54">
      <w:pPr>
        <w:ind w:left="1560"/>
        <w:jc w:val="both"/>
        <w:rPr>
          <w:sz w:val="28"/>
          <w:szCs w:val="28"/>
        </w:rPr>
      </w:pPr>
    </w:p>
    <w:p w:rsidR="00E12B21" w:rsidRDefault="00E12B21" w:rsidP="00AB2B54">
      <w:pPr>
        <w:ind w:left="1560"/>
        <w:jc w:val="both"/>
        <w:rPr>
          <w:sz w:val="28"/>
          <w:szCs w:val="28"/>
        </w:rPr>
      </w:pPr>
    </w:p>
    <w:p w:rsidR="00E12B21" w:rsidRDefault="00E12B21" w:rsidP="00E12B21">
      <w:pPr>
        <w:jc w:val="both"/>
        <w:rPr>
          <w:rFonts w:ascii="Arial" w:hAnsi="Arial" w:cs="Arial"/>
          <w:b/>
          <w:bCs/>
          <w:sz w:val="24"/>
          <w:szCs w:val="24"/>
        </w:rPr>
      </w:pPr>
    </w:p>
    <w:p w:rsidR="00E12B21" w:rsidRDefault="00E12B21" w:rsidP="00BB7109">
      <w:pPr>
        <w:jc w:val="center"/>
        <w:rPr>
          <w:rFonts w:ascii="Arial" w:hAnsi="Arial" w:cs="Arial"/>
          <w:b/>
          <w:bCs/>
          <w:sz w:val="24"/>
          <w:szCs w:val="24"/>
        </w:rPr>
      </w:pPr>
      <w:r w:rsidRPr="00E12B21">
        <w:rPr>
          <w:rFonts w:ascii="Arial" w:hAnsi="Arial" w:cs="Arial"/>
          <w:b/>
          <w:bCs/>
          <w:sz w:val="24"/>
          <w:szCs w:val="24"/>
        </w:rPr>
        <w:t>Justificativa:</w:t>
      </w:r>
    </w:p>
    <w:p w:rsidR="00E12B21" w:rsidRDefault="00E12B21" w:rsidP="004D0A01">
      <w:pPr>
        <w:spacing w:line="360" w:lineRule="auto"/>
        <w:jc w:val="both"/>
        <w:rPr>
          <w:rFonts w:ascii="Arial" w:hAnsi="Arial" w:cs="Arial"/>
          <w:b/>
          <w:bCs/>
          <w:sz w:val="24"/>
          <w:szCs w:val="24"/>
        </w:rPr>
      </w:pPr>
    </w:p>
    <w:p w:rsidR="00E12B21" w:rsidRDefault="00E12B21" w:rsidP="004D0A01">
      <w:pPr>
        <w:spacing w:line="360" w:lineRule="auto"/>
        <w:ind w:firstLine="708"/>
        <w:jc w:val="both"/>
        <w:rPr>
          <w:rFonts w:ascii="Arial" w:hAnsi="Arial" w:cs="Arial"/>
          <w:sz w:val="24"/>
          <w:szCs w:val="24"/>
        </w:rPr>
      </w:pPr>
      <w:r w:rsidRPr="00E12B21">
        <w:rPr>
          <w:rFonts w:ascii="Arial" w:hAnsi="Arial" w:cs="Arial"/>
          <w:sz w:val="24"/>
          <w:szCs w:val="24"/>
        </w:rPr>
        <w:t>O presente Projeto de Lei autorizativo, com o objetivo de conceder, aos servidores e ag</w:t>
      </w:r>
      <w:r>
        <w:rPr>
          <w:rFonts w:ascii="Arial" w:hAnsi="Arial" w:cs="Arial"/>
          <w:sz w:val="24"/>
          <w:szCs w:val="24"/>
        </w:rPr>
        <w:t>entes políticos do Legislativo M</w:t>
      </w:r>
      <w:r w:rsidRPr="00E12B21">
        <w:rPr>
          <w:rFonts w:ascii="Arial" w:hAnsi="Arial" w:cs="Arial"/>
          <w:sz w:val="24"/>
          <w:szCs w:val="24"/>
        </w:rPr>
        <w:t xml:space="preserve">unicipal, o benefício assistencial para custeio parcial de despesa fixa referente </w:t>
      </w:r>
      <w:r w:rsidR="00786514" w:rsidRPr="00E12B21">
        <w:rPr>
          <w:rFonts w:ascii="Arial" w:hAnsi="Arial" w:cs="Arial"/>
          <w:sz w:val="24"/>
          <w:szCs w:val="24"/>
        </w:rPr>
        <w:t>à</w:t>
      </w:r>
      <w:r w:rsidRPr="00E12B21">
        <w:rPr>
          <w:rFonts w:ascii="Arial" w:hAnsi="Arial" w:cs="Arial"/>
          <w:sz w:val="24"/>
          <w:szCs w:val="24"/>
        </w:rPr>
        <w:t xml:space="preserve"> contratação de plano de saúde. Nesse sentido, os servidores e agentes políticos da Câmara de Vereadores que optarem pela contratação de plano de saúde, poderão requerer o referido auxílio junto ao Poder Legislativo de </w:t>
      </w:r>
      <w:r>
        <w:rPr>
          <w:rFonts w:ascii="Arial" w:hAnsi="Arial" w:cs="Arial"/>
          <w:sz w:val="24"/>
          <w:szCs w:val="24"/>
        </w:rPr>
        <w:t>Santa Margarida do Sul</w:t>
      </w:r>
      <w:r w:rsidRPr="00E12B21">
        <w:rPr>
          <w:rFonts w:ascii="Arial" w:hAnsi="Arial" w:cs="Arial"/>
          <w:sz w:val="24"/>
          <w:szCs w:val="24"/>
        </w:rPr>
        <w:t>, mediante apresentação de documentação comprobatória. É importante salientar que o presente projeto pretende beneficiar os servidores e agentes políticos, incentivando-os a contratarem plano de saúde, restando facultado aderir ou não. Assim, postula-se pela aprovação do presente projeto, tendo em vista que o amparo à saúde é de extrema relevância para a gestão pública.</w:t>
      </w:r>
    </w:p>
    <w:p w:rsidR="00BB7109" w:rsidRDefault="00BB7109" w:rsidP="004D0A01">
      <w:pPr>
        <w:spacing w:line="360" w:lineRule="auto"/>
        <w:ind w:firstLine="708"/>
        <w:jc w:val="both"/>
        <w:rPr>
          <w:rFonts w:ascii="Arial" w:hAnsi="Arial" w:cs="Arial"/>
          <w:color w:val="333333"/>
          <w:sz w:val="24"/>
          <w:szCs w:val="24"/>
        </w:rPr>
      </w:pPr>
      <w:r>
        <w:rPr>
          <w:rFonts w:ascii="Arial" w:hAnsi="Arial" w:cs="Arial"/>
          <w:color w:val="333333"/>
          <w:sz w:val="24"/>
          <w:szCs w:val="24"/>
        </w:rPr>
        <w:t>SANTA MARGARIDDA DO SUL, 06 DE FEVEREIREO DE 2023.</w:t>
      </w:r>
    </w:p>
    <w:p w:rsidR="00BB7109" w:rsidRDefault="00BB7109" w:rsidP="004D0A01">
      <w:pPr>
        <w:spacing w:line="360" w:lineRule="auto"/>
        <w:ind w:firstLine="708"/>
        <w:jc w:val="both"/>
        <w:rPr>
          <w:rFonts w:ascii="Arial" w:hAnsi="Arial" w:cs="Arial"/>
          <w:color w:val="333333"/>
          <w:sz w:val="24"/>
          <w:szCs w:val="24"/>
        </w:rPr>
      </w:pPr>
    </w:p>
    <w:p w:rsidR="00BB7109" w:rsidRDefault="00BB7109" w:rsidP="00BB7109">
      <w:pPr>
        <w:rPr>
          <w:rFonts w:ascii="Arial" w:hAnsi="Arial" w:cs="Arial"/>
          <w:color w:val="333333"/>
          <w:sz w:val="24"/>
          <w:szCs w:val="24"/>
        </w:rPr>
      </w:pPr>
    </w:p>
    <w:p w:rsidR="00BB7109" w:rsidRDefault="00BB7109" w:rsidP="00BB7109">
      <w:pPr>
        <w:rPr>
          <w:rFonts w:ascii="Arial" w:hAnsi="Arial" w:cs="Arial"/>
          <w:color w:val="333333"/>
          <w:sz w:val="24"/>
          <w:szCs w:val="24"/>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46"/>
        <w:gridCol w:w="236"/>
        <w:gridCol w:w="4039"/>
      </w:tblGrid>
      <w:tr w:rsidR="00BB7109" w:rsidTr="00BD76CD">
        <w:trPr>
          <w:jc w:val="center"/>
        </w:trPr>
        <w:tc>
          <w:tcPr>
            <w:tcW w:w="4446" w:type="dxa"/>
            <w:tcBorders>
              <w:top w:val="single" w:sz="4" w:space="0" w:color="auto"/>
            </w:tcBorders>
          </w:tcPr>
          <w:p w:rsidR="00BB7109" w:rsidRDefault="00BB7109" w:rsidP="00BD76CD">
            <w:pPr>
              <w:jc w:val="center"/>
              <w:rPr>
                <w:rFonts w:ascii="Arial" w:hAnsi="Arial" w:cs="Arial"/>
                <w:color w:val="333333"/>
                <w:sz w:val="24"/>
                <w:szCs w:val="24"/>
              </w:rPr>
            </w:pPr>
            <w:r>
              <w:rPr>
                <w:rFonts w:ascii="Arial" w:hAnsi="Arial" w:cs="Arial"/>
                <w:color w:val="333333"/>
                <w:sz w:val="24"/>
                <w:szCs w:val="24"/>
              </w:rPr>
              <w:t>Ver. José Nairo Jardim Fonseca</w:t>
            </w:r>
          </w:p>
        </w:tc>
        <w:tc>
          <w:tcPr>
            <w:tcW w:w="236" w:type="dxa"/>
          </w:tcPr>
          <w:p w:rsidR="00BB7109" w:rsidRDefault="00BB7109" w:rsidP="00BD76CD">
            <w:pPr>
              <w:jc w:val="center"/>
              <w:rPr>
                <w:rFonts w:ascii="Arial" w:hAnsi="Arial" w:cs="Arial"/>
                <w:color w:val="333333"/>
                <w:sz w:val="24"/>
                <w:szCs w:val="24"/>
              </w:rPr>
            </w:pPr>
          </w:p>
        </w:tc>
        <w:tc>
          <w:tcPr>
            <w:tcW w:w="4039" w:type="dxa"/>
            <w:tcBorders>
              <w:top w:val="single" w:sz="4" w:space="0" w:color="auto"/>
            </w:tcBorders>
          </w:tcPr>
          <w:p w:rsidR="00BB7109" w:rsidRDefault="00BB7109" w:rsidP="00BD76CD">
            <w:pPr>
              <w:jc w:val="center"/>
              <w:rPr>
                <w:rFonts w:ascii="Arial" w:hAnsi="Arial" w:cs="Arial"/>
                <w:color w:val="333333"/>
                <w:sz w:val="24"/>
                <w:szCs w:val="24"/>
              </w:rPr>
            </w:pPr>
            <w:r>
              <w:rPr>
                <w:rFonts w:ascii="Arial" w:hAnsi="Arial" w:cs="Arial"/>
                <w:color w:val="333333"/>
                <w:sz w:val="24"/>
                <w:szCs w:val="24"/>
              </w:rPr>
              <w:t>Ver. Giovane de Andrade Neves</w:t>
            </w:r>
          </w:p>
        </w:tc>
      </w:tr>
      <w:tr w:rsidR="00BB7109" w:rsidTr="00BD76CD">
        <w:trPr>
          <w:jc w:val="center"/>
        </w:trPr>
        <w:tc>
          <w:tcPr>
            <w:tcW w:w="4446" w:type="dxa"/>
          </w:tcPr>
          <w:p w:rsidR="00BB7109" w:rsidRDefault="00BB7109" w:rsidP="00BD76CD">
            <w:pPr>
              <w:jc w:val="center"/>
              <w:rPr>
                <w:rFonts w:ascii="Arial" w:hAnsi="Arial" w:cs="Arial"/>
                <w:color w:val="333333"/>
                <w:sz w:val="24"/>
                <w:szCs w:val="24"/>
              </w:rPr>
            </w:pPr>
            <w:r>
              <w:rPr>
                <w:rFonts w:ascii="Arial" w:hAnsi="Arial" w:cs="Arial"/>
                <w:color w:val="333333"/>
                <w:sz w:val="24"/>
                <w:szCs w:val="24"/>
              </w:rPr>
              <w:t>Presidente do Poder Legislativo</w:t>
            </w:r>
          </w:p>
        </w:tc>
        <w:tc>
          <w:tcPr>
            <w:tcW w:w="236" w:type="dxa"/>
          </w:tcPr>
          <w:p w:rsidR="00BB7109" w:rsidRDefault="00BB7109" w:rsidP="00BD76CD">
            <w:pPr>
              <w:jc w:val="center"/>
              <w:rPr>
                <w:rFonts w:ascii="Arial" w:hAnsi="Arial" w:cs="Arial"/>
                <w:color w:val="333333"/>
                <w:sz w:val="24"/>
                <w:szCs w:val="24"/>
              </w:rPr>
            </w:pPr>
          </w:p>
        </w:tc>
        <w:tc>
          <w:tcPr>
            <w:tcW w:w="4039" w:type="dxa"/>
          </w:tcPr>
          <w:p w:rsidR="00BB7109" w:rsidRDefault="00BB7109" w:rsidP="00BD76CD">
            <w:pPr>
              <w:jc w:val="center"/>
              <w:rPr>
                <w:rFonts w:ascii="Arial" w:hAnsi="Arial" w:cs="Arial"/>
                <w:color w:val="333333"/>
                <w:sz w:val="24"/>
                <w:szCs w:val="24"/>
              </w:rPr>
            </w:pPr>
            <w:r>
              <w:rPr>
                <w:rFonts w:ascii="Arial" w:hAnsi="Arial" w:cs="Arial"/>
                <w:color w:val="333333"/>
                <w:sz w:val="24"/>
                <w:szCs w:val="24"/>
              </w:rPr>
              <w:t>1º Secretário</w:t>
            </w:r>
          </w:p>
        </w:tc>
      </w:tr>
    </w:tbl>
    <w:p w:rsidR="00BB7109" w:rsidRDefault="00BB7109" w:rsidP="00BB7109">
      <w:pPr>
        <w:rPr>
          <w:rFonts w:ascii="Arial" w:hAnsi="Arial" w:cs="Arial"/>
          <w:color w:val="333333"/>
          <w:sz w:val="24"/>
          <w:szCs w:val="24"/>
        </w:rPr>
      </w:pPr>
      <w:r>
        <w:rPr>
          <w:rFonts w:ascii="Arial" w:hAnsi="Arial" w:cs="Arial"/>
          <w:color w:val="333333"/>
          <w:sz w:val="24"/>
          <w:szCs w:val="24"/>
        </w:rPr>
        <w:t xml:space="preserve">  </w:t>
      </w:r>
    </w:p>
    <w:p w:rsidR="00BB7109" w:rsidRDefault="00BB7109" w:rsidP="00BB7109">
      <w:pPr>
        <w:rPr>
          <w:rFonts w:ascii="Arial" w:hAnsi="Arial" w:cs="Arial"/>
          <w:color w:val="333333"/>
          <w:sz w:val="24"/>
          <w:szCs w:val="24"/>
        </w:rPr>
      </w:pPr>
    </w:p>
    <w:p w:rsidR="00BB7109" w:rsidRDefault="00BB7109" w:rsidP="004D0A01">
      <w:pPr>
        <w:spacing w:line="360" w:lineRule="auto"/>
        <w:ind w:firstLine="708"/>
        <w:jc w:val="both"/>
        <w:rPr>
          <w:rFonts w:ascii="Arial" w:hAnsi="Arial" w:cs="Arial"/>
          <w:sz w:val="24"/>
          <w:szCs w:val="24"/>
        </w:rPr>
      </w:pPr>
    </w:p>
    <w:p w:rsidR="00413BD7" w:rsidRDefault="00413BD7" w:rsidP="004D0A01">
      <w:pPr>
        <w:spacing w:line="360" w:lineRule="auto"/>
        <w:ind w:firstLine="708"/>
        <w:jc w:val="both"/>
        <w:rPr>
          <w:rFonts w:ascii="Arial" w:hAnsi="Arial" w:cs="Arial"/>
          <w:sz w:val="24"/>
          <w:szCs w:val="24"/>
        </w:rPr>
      </w:pPr>
    </w:p>
    <w:p w:rsidR="00413BD7" w:rsidRDefault="00413BD7" w:rsidP="004D0A01">
      <w:pPr>
        <w:spacing w:line="360" w:lineRule="auto"/>
        <w:ind w:firstLine="708"/>
        <w:jc w:val="both"/>
        <w:rPr>
          <w:rFonts w:ascii="Arial" w:hAnsi="Arial" w:cs="Arial"/>
          <w:sz w:val="24"/>
          <w:szCs w:val="24"/>
        </w:rPr>
      </w:pPr>
    </w:p>
    <w:p w:rsidR="00413BD7" w:rsidRDefault="00413BD7" w:rsidP="004D0A01">
      <w:pPr>
        <w:spacing w:line="360" w:lineRule="auto"/>
        <w:ind w:firstLine="708"/>
        <w:jc w:val="both"/>
        <w:rPr>
          <w:rFonts w:ascii="Arial" w:hAnsi="Arial" w:cs="Arial"/>
          <w:sz w:val="24"/>
          <w:szCs w:val="24"/>
        </w:rPr>
      </w:pPr>
    </w:p>
    <w:p w:rsidR="00413BD7" w:rsidRDefault="00413BD7" w:rsidP="004D0A01">
      <w:pPr>
        <w:spacing w:line="360" w:lineRule="auto"/>
        <w:ind w:firstLine="708"/>
        <w:jc w:val="both"/>
        <w:rPr>
          <w:rFonts w:ascii="Arial" w:hAnsi="Arial" w:cs="Arial"/>
          <w:sz w:val="24"/>
          <w:szCs w:val="24"/>
        </w:rPr>
      </w:pPr>
    </w:p>
    <w:p w:rsidR="00413BD7" w:rsidRDefault="00413BD7" w:rsidP="004D0A01">
      <w:pPr>
        <w:spacing w:line="360" w:lineRule="auto"/>
        <w:ind w:firstLine="708"/>
        <w:jc w:val="both"/>
        <w:rPr>
          <w:rFonts w:ascii="Arial" w:hAnsi="Arial" w:cs="Arial"/>
          <w:sz w:val="24"/>
          <w:szCs w:val="24"/>
        </w:rPr>
      </w:pPr>
    </w:p>
    <w:p w:rsidR="00413BD7" w:rsidRDefault="00413BD7" w:rsidP="004D0A01">
      <w:pPr>
        <w:spacing w:line="360" w:lineRule="auto"/>
        <w:ind w:firstLine="708"/>
        <w:jc w:val="both"/>
        <w:rPr>
          <w:rFonts w:ascii="Arial" w:hAnsi="Arial" w:cs="Arial"/>
          <w:sz w:val="24"/>
          <w:szCs w:val="24"/>
        </w:rPr>
      </w:pPr>
    </w:p>
    <w:p w:rsidR="00413BD7" w:rsidRDefault="00413BD7" w:rsidP="004D0A01">
      <w:pPr>
        <w:spacing w:line="360" w:lineRule="auto"/>
        <w:ind w:firstLine="708"/>
        <w:jc w:val="both"/>
        <w:rPr>
          <w:rFonts w:ascii="Arial" w:hAnsi="Arial" w:cs="Arial"/>
          <w:sz w:val="24"/>
          <w:szCs w:val="24"/>
        </w:rPr>
      </w:pPr>
    </w:p>
    <w:p w:rsidR="00413BD7" w:rsidRDefault="00413BD7" w:rsidP="004D0A01">
      <w:pPr>
        <w:spacing w:line="360" w:lineRule="auto"/>
        <w:ind w:firstLine="708"/>
        <w:jc w:val="both"/>
        <w:rPr>
          <w:rFonts w:ascii="Arial" w:hAnsi="Arial" w:cs="Arial"/>
          <w:sz w:val="24"/>
          <w:szCs w:val="24"/>
        </w:rPr>
      </w:pPr>
    </w:p>
    <w:p w:rsidR="00413BD7" w:rsidRDefault="00413BD7" w:rsidP="004D0A01">
      <w:pPr>
        <w:spacing w:line="360" w:lineRule="auto"/>
        <w:ind w:firstLine="708"/>
        <w:jc w:val="both"/>
        <w:rPr>
          <w:rFonts w:ascii="Arial" w:hAnsi="Arial" w:cs="Arial"/>
          <w:sz w:val="24"/>
          <w:szCs w:val="24"/>
        </w:rPr>
      </w:pPr>
    </w:p>
    <w:p w:rsidR="00413BD7" w:rsidRDefault="00413BD7" w:rsidP="004D0A01">
      <w:pPr>
        <w:spacing w:line="360" w:lineRule="auto"/>
        <w:ind w:firstLine="708"/>
        <w:jc w:val="both"/>
        <w:rPr>
          <w:rFonts w:ascii="Arial" w:hAnsi="Arial" w:cs="Arial"/>
          <w:sz w:val="24"/>
          <w:szCs w:val="24"/>
        </w:rPr>
      </w:pPr>
    </w:p>
    <w:p w:rsidR="00413BD7" w:rsidRDefault="00413BD7" w:rsidP="004D0A01">
      <w:pPr>
        <w:spacing w:line="360" w:lineRule="auto"/>
        <w:ind w:firstLine="708"/>
        <w:jc w:val="both"/>
        <w:rPr>
          <w:rFonts w:ascii="Arial" w:hAnsi="Arial" w:cs="Arial"/>
          <w:sz w:val="24"/>
          <w:szCs w:val="24"/>
        </w:rPr>
      </w:pPr>
    </w:p>
    <w:p w:rsidR="00413BD7" w:rsidRDefault="00413BD7" w:rsidP="004D0A01">
      <w:pPr>
        <w:spacing w:line="360" w:lineRule="auto"/>
        <w:ind w:firstLine="708"/>
        <w:jc w:val="both"/>
        <w:rPr>
          <w:rFonts w:ascii="Arial" w:hAnsi="Arial" w:cs="Arial"/>
          <w:sz w:val="24"/>
          <w:szCs w:val="24"/>
        </w:rPr>
      </w:pPr>
    </w:p>
    <w:p w:rsidR="00413BD7" w:rsidRDefault="00413BD7" w:rsidP="004D0A01">
      <w:pPr>
        <w:spacing w:line="360" w:lineRule="auto"/>
        <w:ind w:firstLine="708"/>
        <w:jc w:val="both"/>
        <w:rPr>
          <w:rFonts w:ascii="Arial" w:hAnsi="Arial" w:cs="Arial"/>
          <w:sz w:val="24"/>
          <w:szCs w:val="24"/>
        </w:rPr>
      </w:pPr>
    </w:p>
    <w:p w:rsidR="00413BD7" w:rsidRDefault="00413BD7" w:rsidP="004D0A01">
      <w:pPr>
        <w:spacing w:line="360" w:lineRule="auto"/>
        <w:ind w:firstLine="708"/>
        <w:jc w:val="both"/>
        <w:rPr>
          <w:rFonts w:ascii="Arial" w:hAnsi="Arial" w:cs="Arial"/>
          <w:sz w:val="24"/>
          <w:szCs w:val="24"/>
        </w:rPr>
      </w:pPr>
    </w:p>
    <w:p w:rsidR="00413BD7" w:rsidRDefault="00413BD7" w:rsidP="004D0A01">
      <w:pPr>
        <w:spacing w:line="360" w:lineRule="auto"/>
        <w:ind w:firstLine="708"/>
        <w:jc w:val="both"/>
        <w:rPr>
          <w:rFonts w:ascii="Arial" w:hAnsi="Arial" w:cs="Arial"/>
          <w:sz w:val="24"/>
          <w:szCs w:val="24"/>
        </w:rPr>
      </w:pPr>
    </w:p>
    <w:p w:rsidR="00413BD7" w:rsidRDefault="00413BD7" w:rsidP="00413BD7">
      <w:pPr>
        <w:rPr>
          <w:sz w:val="28"/>
          <w:szCs w:val="28"/>
        </w:rPr>
      </w:pPr>
      <w:r>
        <w:rPr>
          <w:sz w:val="28"/>
          <w:szCs w:val="28"/>
        </w:rPr>
        <w:t>Mensagem ao Projeto de Lei nº 01/2023 do Poder Legislativo.</w:t>
      </w:r>
    </w:p>
    <w:p w:rsidR="00413BD7" w:rsidRDefault="00413BD7" w:rsidP="00413BD7">
      <w:pPr>
        <w:jc w:val="right"/>
        <w:rPr>
          <w:sz w:val="28"/>
          <w:szCs w:val="28"/>
        </w:rPr>
      </w:pPr>
      <w:r>
        <w:rPr>
          <w:sz w:val="28"/>
          <w:szCs w:val="28"/>
        </w:rPr>
        <w:t>Santa Margarida do Sul, 06 de fevereiro de 2023.</w:t>
      </w:r>
    </w:p>
    <w:p w:rsidR="00413BD7" w:rsidRDefault="00413BD7" w:rsidP="00413BD7">
      <w:pPr>
        <w:rPr>
          <w:sz w:val="28"/>
          <w:szCs w:val="28"/>
        </w:rPr>
      </w:pPr>
    </w:p>
    <w:p w:rsidR="00B8753F" w:rsidRDefault="00B8753F" w:rsidP="00413BD7">
      <w:pPr>
        <w:rPr>
          <w:sz w:val="28"/>
          <w:szCs w:val="28"/>
        </w:rPr>
      </w:pPr>
    </w:p>
    <w:p w:rsidR="00413BD7" w:rsidRDefault="00413BD7" w:rsidP="00413BD7">
      <w:pPr>
        <w:rPr>
          <w:sz w:val="28"/>
          <w:szCs w:val="28"/>
        </w:rPr>
      </w:pPr>
      <w:r>
        <w:rPr>
          <w:sz w:val="28"/>
          <w:szCs w:val="28"/>
        </w:rPr>
        <w:t xml:space="preserve">Senhores vereadores:   </w:t>
      </w:r>
    </w:p>
    <w:p w:rsidR="00413BD7" w:rsidRDefault="00413BD7" w:rsidP="00413BD7">
      <w:pPr>
        <w:rPr>
          <w:sz w:val="28"/>
          <w:szCs w:val="28"/>
        </w:rPr>
      </w:pPr>
    </w:p>
    <w:p w:rsidR="00B8753F" w:rsidRDefault="00B8753F" w:rsidP="00413BD7">
      <w:pPr>
        <w:rPr>
          <w:sz w:val="28"/>
          <w:szCs w:val="28"/>
        </w:rPr>
      </w:pPr>
    </w:p>
    <w:p w:rsidR="00413BD7" w:rsidRDefault="00413BD7" w:rsidP="00413BD7">
      <w:pPr>
        <w:jc w:val="both"/>
        <w:rPr>
          <w:rFonts w:ascii="Arial" w:hAnsi="Arial" w:cs="Arial"/>
          <w:sz w:val="24"/>
          <w:szCs w:val="24"/>
        </w:rPr>
      </w:pPr>
      <w:r>
        <w:rPr>
          <w:sz w:val="28"/>
          <w:szCs w:val="28"/>
        </w:rPr>
        <w:t xml:space="preserve">   Encaminhamos ao plenário desta Casa Legislativa o Projeto de Lei nº 01/2023 que, </w:t>
      </w:r>
      <w:r>
        <w:rPr>
          <w:rFonts w:ascii="Arial" w:hAnsi="Arial" w:cs="Arial"/>
          <w:bCs/>
          <w:color w:val="333333"/>
          <w:kern w:val="36"/>
          <w:sz w:val="24"/>
          <w:szCs w:val="24"/>
        </w:rPr>
        <w:t>Dispõe sobre o auxílio saúde aos servidores ativos da Câmara de Vereadores de Santa Margarida do Sul e seus agentes políticos.</w:t>
      </w:r>
      <w:r>
        <w:rPr>
          <w:rFonts w:ascii="Arial" w:hAnsi="Arial" w:cs="Arial"/>
          <w:sz w:val="24"/>
          <w:szCs w:val="24"/>
        </w:rPr>
        <w:t xml:space="preserve"> O pres</w:t>
      </w:r>
      <w:r w:rsidR="00C735B5">
        <w:rPr>
          <w:rFonts w:ascii="Arial" w:hAnsi="Arial" w:cs="Arial"/>
          <w:sz w:val="24"/>
          <w:szCs w:val="24"/>
        </w:rPr>
        <w:t>ente Projeto de Lei autorizativa</w:t>
      </w:r>
      <w:r>
        <w:rPr>
          <w:rFonts w:ascii="Arial" w:hAnsi="Arial" w:cs="Arial"/>
          <w:sz w:val="24"/>
          <w:szCs w:val="24"/>
        </w:rPr>
        <w:t>, tem o objetivo de conceder, aos servidores e agentes políticos do Legislativo Municipal, o benefício assistencial para custeio parcial de despesa fixa referente à contratação de plano de saúde.</w:t>
      </w:r>
    </w:p>
    <w:p w:rsidR="00B8753F" w:rsidRDefault="00B8753F" w:rsidP="00413BD7">
      <w:pPr>
        <w:jc w:val="both"/>
        <w:rPr>
          <w:rFonts w:ascii="Arial" w:hAnsi="Arial" w:cs="Arial"/>
          <w:sz w:val="24"/>
          <w:szCs w:val="24"/>
        </w:rPr>
      </w:pPr>
    </w:p>
    <w:p w:rsidR="00413BD7" w:rsidRDefault="00413BD7" w:rsidP="00413BD7">
      <w:pPr>
        <w:jc w:val="center"/>
        <w:rPr>
          <w:rFonts w:ascii="Arial" w:hAnsi="Arial" w:cs="Arial"/>
          <w:sz w:val="24"/>
          <w:szCs w:val="24"/>
        </w:rPr>
      </w:pPr>
      <w:r>
        <w:rPr>
          <w:rFonts w:ascii="Arial" w:hAnsi="Arial" w:cs="Arial"/>
          <w:sz w:val="24"/>
          <w:szCs w:val="24"/>
        </w:rPr>
        <w:t>Atenciosamente,</w:t>
      </w:r>
    </w:p>
    <w:p w:rsidR="00413BD7" w:rsidRDefault="00413BD7" w:rsidP="00413BD7">
      <w:pPr>
        <w:jc w:val="center"/>
        <w:rPr>
          <w:rFonts w:ascii="Arial" w:hAnsi="Arial" w:cs="Arial"/>
          <w:sz w:val="24"/>
          <w:szCs w:val="24"/>
        </w:rPr>
      </w:pPr>
    </w:p>
    <w:p w:rsidR="00B8753F" w:rsidRDefault="00B8753F" w:rsidP="00413BD7">
      <w:pPr>
        <w:jc w:val="center"/>
        <w:rPr>
          <w:rFonts w:ascii="Arial" w:hAnsi="Arial" w:cs="Arial"/>
          <w:sz w:val="24"/>
          <w:szCs w:val="24"/>
        </w:rPr>
      </w:pPr>
    </w:p>
    <w:p w:rsidR="00B8753F" w:rsidRDefault="00B8753F" w:rsidP="00413BD7">
      <w:pPr>
        <w:jc w:val="center"/>
        <w:rPr>
          <w:rFonts w:ascii="Arial" w:hAnsi="Arial" w:cs="Arial"/>
          <w:sz w:val="24"/>
          <w:szCs w:val="24"/>
        </w:rPr>
      </w:pPr>
    </w:p>
    <w:p w:rsidR="00413BD7" w:rsidRDefault="00413BD7" w:rsidP="00413BD7">
      <w:pPr>
        <w:jc w:val="center"/>
        <w:rPr>
          <w:rFonts w:ascii="Arial" w:hAnsi="Arial" w:cs="Arial"/>
          <w:sz w:val="24"/>
          <w:szCs w:val="24"/>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46"/>
        <w:gridCol w:w="236"/>
        <w:gridCol w:w="4039"/>
      </w:tblGrid>
      <w:tr w:rsidR="00413BD7" w:rsidTr="00413BD7">
        <w:trPr>
          <w:jc w:val="center"/>
        </w:trPr>
        <w:tc>
          <w:tcPr>
            <w:tcW w:w="4446" w:type="dxa"/>
            <w:tcBorders>
              <w:top w:val="single" w:sz="4" w:space="0" w:color="auto"/>
              <w:left w:val="nil"/>
              <w:bottom w:val="nil"/>
              <w:right w:val="nil"/>
            </w:tcBorders>
            <w:hideMark/>
          </w:tcPr>
          <w:p w:rsidR="00413BD7" w:rsidRDefault="00413BD7">
            <w:pPr>
              <w:jc w:val="center"/>
              <w:rPr>
                <w:rFonts w:ascii="Arial" w:hAnsi="Arial" w:cs="Arial"/>
                <w:color w:val="333333"/>
                <w:sz w:val="24"/>
                <w:szCs w:val="24"/>
              </w:rPr>
            </w:pPr>
            <w:r>
              <w:rPr>
                <w:rFonts w:ascii="Arial" w:hAnsi="Arial" w:cs="Arial"/>
                <w:color w:val="333333"/>
                <w:sz w:val="24"/>
                <w:szCs w:val="24"/>
              </w:rPr>
              <w:t>Ver. José Nairo Jardim Fonseca</w:t>
            </w:r>
          </w:p>
        </w:tc>
        <w:tc>
          <w:tcPr>
            <w:tcW w:w="236" w:type="dxa"/>
          </w:tcPr>
          <w:p w:rsidR="00413BD7" w:rsidRDefault="00413BD7">
            <w:pPr>
              <w:jc w:val="center"/>
              <w:rPr>
                <w:rFonts w:ascii="Arial" w:hAnsi="Arial" w:cs="Arial"/>
                <w:color w:val="333333"/>
                <w:sz w:val="24"/>
                <w:szCs w:val="24"/>
              </w:rPr>
            </w:pPr>
          </w:p>
        </w:tc>
        <w:tc>
          <w:tcPr>
            <w:tcW w:w="4039" w:type="dxa"/>
            <w:tcBorders>
              <w:top w:val="single" w:sz="4" w:space="0" w:color="auto"/>
              <w:left w:val="nil"/>
              <w:bottom w:val="nil"/>
              <w:right w:val="nil"/>
            </w:tcBorders>
            <w:hideMark/>
          </w:tcPr>
          <w:p w:rsidR="00413BD7" w:rsidRDefault="00413BD7">
            <w:pPr>
              <w:jc w:val="center"/>
              <w:rPr>
                <w:rFonts w:ascii="Arial" w:hAnsi="Arial" w:cs="Arial"/>
                <w:color w:val="333333"/>
                <w:sz w:val="24"/>
                <w:szCs w:val="24"/>
              </w:rPr>
            </w:pPr>
            <w:r>
              <w:rPr>
                <w:rFonts w:ascii="Arial" w:hAnsi="Arial" w:cs="Arial"/>
                <w:color w:val="333333"/>
                <w:sz w:val="24"/>
                <w:szCs w:val="24"/>
              </w:rPr>
              <w:t>Ver. Giovane de Andrade Neves</w:t>
            </w:r>
          </w:p>
        </w:tc>
      </w:tr>
      <w:tr w:rsidR="00413BD7" w:rsidTr="00413BD7">
        <w:trPr>
          <w:jc w:val="center"/>
        </w:trPr>
        <w:tc>
          <w:tcPr>
            <w:tcW w:w="4446" w:type="dxa"/>
            <w:hideMark/>
          </w:tcPr>
          <w:p w:rsidR="00413BD7" w:rsidRDefault="00413BD7">
            <w:pPr>
              <w:jc w:val="center"/>
              <w:rPr>
                <w:rFonts w:ascii="Arial" w:hAnsi="Arial" w:cs="Arial"/>
                <w:color w:val="333333"/>
                <w:sz w:val="24"/>
                <w:szCs w:val="24"/>
              </w:rPr>
            </w:pPr>
            <w:r>
              <w:rPr>
                <w:rFonts w:ascii="Arial" w:hAnsi="Arial" w:cs="Arial"/>
                <w:color w:val="333333"/>
                <w:sz w:val="24"/>
                <w:szCs w:val="24"/>
              </w:rPr>
              <w:t>Presidente do Poder Legislativo</w:t>
            </w:r>
          </w:p>
        </w:tc>
        <w:tc>
          <w:tcPr>
            <w:tcW w:w="236" w:type="dxa"/>
          </w:tcPr>
          <w:p w:rsidR="00413BD7" w:rsidRDefault="00413BD7">
            <w:pPr>
              <w:jc w:val="center"/>
              <w:rPr>
                <w:rFonts w:ascii="Arial" w:hAnsi="Arial" w:cs="Arial"/>
                <w:color w:val="333333"/>
                <w:sz w:val="24"/>
                <w:szCs w:val="24"/>
              </w:rPr>
            </w:pPr>
          </w:p>
        </w:tc>
        <w:tc>
          <w:tcPr>
            <w:tcW w:w="4039" w:type="dxa"/>
            <w:hideMark/>
          </w:tcPr>
          <w:p w:rsidR="00413BD7" w:rsidRDefault="00413BD7">
            <w:pPr>
              <w:jc w:val="center"/>
              <w:rPr>
                <w:rFonts w:ascii="Arial" w:hAnsi="Arial" w:cs="Arial"/>
                <w:color w:val="333333"/>
                <w:sz w:val="24"/>
                <w:szCs w:val="24"/>
              </w:rPr>
            </w:pPr>
            <w:r>
              <w:rPr>
                <w:rFonts w:ascii="Arial" w:hAnsi="Arial" w:cs="Arial"/>
                <w:color w:val="333333"/>
                <w:sz w:val="24"/>
                <w:szCs w:val="24"/>
              </w:rPr>
              <w:t>1º Secretário</w:t>
            </w:r>
          </w:p>
        </w:tc>
      </w:tr>
    </w:tbl>
    <w:p w:rsidR="00413BD7" w:rsidRDefault="00413BD7" w:rsidP="00413BD7">
      <w:pPr>
        <w:rPr>
          <w:rFonts w:ascii="Arial" w:hAnsi="Arial" w:cs="Arial"/>
          <w:color w:val="333333"/>
          <w:sz w:val="24"/>
          <w:szCs w:val="24"/>
          <w:lang w:eastAsia="en-US"/>
        </w:rPr>
      </w:pPr>
      <w:r>
        <w:rPr>
          <w:rFonts w:ascii="Arial" w:hAnsi="Arial" w:cs="Arial"/>
          <w:color w:val="333333"/>
          <w:sz w:val="24"/>
          <w:szCs w:val="24"/>
        </w:rPr>
        <w:t xml:space="preserve">  </w:t>
      </w:r>
    </w:p>
    <w:p w:rsidR="00413BD7" w:rsidRDefault="00413BD7" w:rsidP="00413BD7">
      <w:pPr>
        <w:jc w:val="center"/>
        <w:rPr>
          <w:rFonts w:ascii="Arial" w:hAnsi="Arial" w:cs="Arial"/>
          <w:bCs/>
          <w:color w:val="333333"/>
          <w:kern w:val="36"/>
          <w:sz w:val="24"/>
          <w:szCs w:val="24"/>
        </w:rPr>
      </w:pPr>
    </w:p>
    <w:p w:rsidR="00413BD7" w:rsidRPr="00E12B21" w:rsidRDefault="00413BD7" w:rsidP="004D0A01">
      <w:pPr>
        <w:spacing w:line="360" w:lineRule="auto"/>
        <w:ind w:firstLine="708"/>
        <w:jc w:val="both"/>
        <w:rPr>
          <w:rFonts w:ascii="Arial" w:hAnsi="Arial" w:cs="Arial"/>
          <w:sz w:val="24"/>
          <w:szCs w:val="24"/>
        </w:rPr>
      </w:pPr>
    </w:p>
    <w:sectPr w:rsidR="00413BD7" w:rsidRPr="00E12B21" w:rsidSect="00A93C4A">
      <w:headerReference w:type="default" r:id="rId8"/>
      <w:pgSz w:w="11907" w:h="16840" w:code="9"/>
      <w:pgMar w:top="1418" w:right="1701" w:bottom="709" w:left="1701"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6E76" w:rsidRDefault="00AE6E76">
      <w:r>
        <w:separator/>
      </w:r>
    </w:p>
  </w:endnote>
  <w:endnote w:type="continuationSeparator" w:id="1">
    <w:p w:rsidR="00AE6E76" w:rsidRDefault="00AE6E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badi MT Condensed Light">
    <w:altName w:val="Arial Narro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6E76" w:rsidRDefault="00AE6E76">
      <w:r>
        <w:separator/>
      </w:r>
    </w:p>
  </w:footnote>
  <w:footnote w:type="continuationSeparator" w:id="1">
    <w:p w:rsidR="00AE6E76" w:rsidRDefault="00AE6E7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DD" w:rsidRDefault="001D59B0" w:rsidP="00FE3E0E">
    <w:pPr>
      <w:pStyle w:val="Cabealho"/>
      <w:ind w:left="1418"/>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78.15pt;margin-top:-18pt;width:86.15pt;height:85.45pt;z-index:251658240;visibility:visible;mso-wrap-edited:f">
          <v:imagedata r:id="rId1" o:title=""/>
          <w10:wrap type="topAndBottom"/>
        </v:shape>
        <o:OLEObject Type="Embed" ProgID="Word.Picture.8" ShapeID="_x0000_s2050" DrawAspect="Content" ObjectID="_1737793774" r:id="rId2"/>
      </w:pict>
    </w:r>
    <w:r>
      <w:rPr>
        <w:noProof/>
      </w:rPr>
      <w:pict>
        <v:shapetype id="_x0000_t202" coordsize="21600,21600" o:spt="202" path="m,l,21600r21600,l21600,xe">
          <v:stroke joinstyle="miter"/>
          <v:path gradientshapeok="t" o:connecttype="rect"/>
        </v:shapetype>
        <v:shape id="Text Box 1" o:spid="_x0000_s2051" type="#_x0000_t202" style="position:absolute;left:0;text-align:left;margin-left:126.6pt;margin-top:-36pt;width:596.65pt;height:117.2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" strokecolor="white">
          <v:textbox>
            <w:txbxContent>
              <w:p w:rsidR="002A52DD" w:rsidRDefault="002A52DD">
                <w:pPr>
                  <w:pStyle w:val="Ttulo1"/>
                  <w:ind w:right="-592"/>
                  <w:jc w:val="center"/>
                  <w:rPr>
                    <w:b/>
                    <w:i/>
                  </w:rPr>
                </w:pPr>
              </w:p>
              <w:p w:rsidR="002A52DD" w:rsidRDefault="002A52DD">
                <w:pPr>
                  <w:pStyle w:val="Ttulo1"/>
                  <w:ind w:right="-592"/>
                  <w:jc w:val="center"/>
                  <w:rPr>
                    <w:b/>
                    <w:i/>
                  </w:rPr>
                </w:pPr>
              </w:p>
              <w:p w:rsidR="002A52DD" w:rsidRPr="00FE3E0E" w:rsidRDefault="002A52DD" w:rsidP="00FE3E0E">
                <w:pPr>
                  <w:pStyle w:val="Ttulo1"/>
                  <w:ind w:right="-592"/>
                  <w:rPr>
                    <w:rFonts w:ascii="Abadi MT Condensed Light" w:hAnsi="Abadi MT Condensed Light"/>
                    <w:b/>
                    <w:i/>
                    <w:sz w:val="44"/>
                  </w:rPr>
                </w:pPr>
                <w:r>
                  <w:rPr>
                    <w:rFonts w:ascii="Abadi MT Condensed Light" w:hAnsi="Abadi MT Condensed Light"/>
                    <w:b/>
                    <w:i/>
                    <w:sz w:val="44"/>
                  </w:rPr>
                  <w:t>CÂMA</w:t>
                </w:r>
                <w:r w:rsidR="00FE3E0E">
                  <w:rPr>
                    <w:rFonts w:ascii="Abadi MT Condensed Light" w:hAnsi="Abadi MT Condensed Light"/>
                    <w:b/>
                    <w:i/>
                    <w:sz w:val="44"/>
                  </w:rPr>
                  <w:t xml:space="preserve">RA MUNICIPAL DE SANTA MARGARIDA </w:t>
                </w:r>
                <w:r>
                  <w:rPr>
                    <w:rFonts w:ascii="Abadi MT Condensed Light" w:hAnsi="Abadi MT Condensed Light"/>
                    <w:b/>
                    <w:i/>
                    <w:sz w:val="44"/>
                  </w:rPr>
                  <w:t>DO SUL</w:t>
                </w:r>
              </w:p>
              <w:p w:rsidR="002A52DD" w:rsidRDefault="00E1219A">
                <w:pPr>
                  <w:pStyle w:val="Ttulo1"/>
                  <w:ind w:right="-592"/>
                  <w:jc w:val="center"/>
                  <w:rPr>
                    <w:rFonts w:ascii="Abadi MT Condensed Light" w:hAnsi="Abadi MT Condensed Light"/>
                    <w:i/>
                  </w:rPr>
                </w:pPr>
                <w:r>
                  <w:rPr>
                    <w:rFonts w:ascii="Abadi MT Condensed Light" w:hAnsi="Abadi MT Condensed Light"/>
                    <w:i/>
                  </w:rPr>
                  <w:t>Av</w:t>
                </w:r>
                <w:r w:rsidR="00CB6D39">
                  <w:rPr>
                    <w:rFonts w:ascii="Abadi MT Condensed Light" w:hAnsi="Abadi MT Condensed Light"/>
                    <w:i/>
                  </w:rPr>
                  <w:t xml:space="preserve">enida </w:t>
                </w:r>
                <w:r w:rsidR="00E838BE">
                  <w:rPr>
                    <w:rFonts w:ascii="Abadi MT Condensed Light" w:hAnsi="Abadi MT Condensed Light"/>
                    <w:i/>
                  </w:rPr>
                  <w:t>Brasil</w:t>
                </w:r>
                <w:r w:rsidR="00CB6D39">
                  <w:rPr>
                    <w:rFonts w:ascii="Abadi MT Condensed Light" w:hAnsi="Abadi MT Condensed Light"/>
                    <w:i/>
                  </w:rPr>
                  <w:t>, n°</w:t>
                </w:r>
                <w:r w:rsidR="00E838BE">
                  <w:rPr>
                    <w:rFonts w:ascii="Abadi MT Condensed Light" w:hAnsi="Abadi MT Condensed Light"/>
                    <w:i/>
                  </w:rPr>
                  <w:t xml:space="preserve"> 80</w:t>
                </w:r>
                <w:r>
                  <w:rPr>
                    <w:rFonts w:ascii="Abadi MT Condensed Light" w:hAnsi="Abadi MT Condensed Light"/>
                    <w:i/>
                  </w:rPr>
                  <w:t>, Bairro</w:t>
                </w:r>
                <w:r w:rsidR="00E838BE">
                  <w:rPr>
                    <w:rFonts w:ascii="Abadi MT Condensed Light" w:hAnsi="Abadi MT Condensed Light"/>
                    <w:i/>
                  </w:rPr>
                  <w:t xml:space="preserve"> Jardim América</w:t>
                </w:r>
                <w:r w:rsidR="002A52DD">
                  <w:rPr>
                    <w:rFonts w:ascii="Abadi MT Condensed Light" w:hAnsi="Abadi MT Condensed Light"/>
                    <w:i/>
                  </w:rPr>
                  <w:t>. – CEP 97335-000 – CNPJ –04.219.274/0001-27</w:t>
                </w:r>
                <w:r w:rsidR="005A2DF9">
                  <w:rPr>
                    <w:rFonts w:ascii="Abadi MT Condensed Light" w:hAnsi="Abadi MT Condensed Light"/>
                    <w:i/>
                  </w:rPr>
                  <w:tab/>
                </w:r>
                <w:r w:rsidR="005A2DF9">
                  <w:rPr>
                    <w:rFonts w:ascii="Abadi MT Condensed Light" w:hAnsi="Abadi MT Condensed Light"/>
                    <w:i/>
                  </w:rPr>
                  <w:tab/>
                </w:r>
              </w:p>
              <w:p w:rsidR="002A52DD" w:rsidRDefault="002A52DD">
                <w:pPr>
                  <w:pStyle w:val="Ttulo2"/>
                  <w:ind w:right="-592"/>
                  <w:rPr>
                    <w:i/>
                  </w:rPr>
                </w:pPr>
                <w:r>
                  <w:rPr>
                    <w:rFonts w:ascii="Abadi MT Condensed Light" w:hAnsi="Abadi MT Condensed Light"/>
                    <w:i/>
                  </w:rPr>
                  <w:t>Santa Margarida do Sul - RS</w:t>
                </w:r>
              </w:p>
              <w:p w:rsidR="002A52DD" w:rsidRDefault="002A52DD"/>
            </w:txbxContent>
          </v:textbox>
          <w10:wrap type="topAndBottom"/>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207E5"/>
    <w:multiLevelType w:val="hybridMultilevel"/>
    <w:tmpl w:val="02B8BD40"/>
    <w:lvl w:ilvl="0" w:tplc="728CC236">
      <w:start w:val="967"/>
      <w:numFmt w:val="decimal"/>
      <w:lvlText w:val="%1"/>
      <w:lvlJc w:val="left"/>
      <w:pPr>
        <w:tabs>
          <w:tab w:val="num" w:pos="3735"/>
        </w:tabs>
        <w:ind w:left="3735" w:hanging="3375"/>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
    <w:nsid w:val="0ABA3C84"/>
    <w:multiLevelType w:val="hybridMultilevel"/>
    <w:tmpl w:val="7E003E8E"/>
    <w:lvl w:ilvl="0" w:tplc="4F6656D4">
      <w:start w:val="30"/>
      <w:numFmt w:val="bullet"/>
      <w:lvlText w:val="-"/>
      <w:lvlJc w:val="left"/>
      <w:pPr>
        <w:tabs>
          <w:tab w:val="num" w:pos="420"/>
        </w:tabs>
        <w:ind w:left="420" w:hanging="360"/>
      </w:pPr>
      <w:rPr>
        <w:rFonts w:ascii="Times New Roman" w:eastAsia="Times New Roman" w:hAnsi="Times New Roman" w:cs="Times New Roman" w:hint="default"/>
      </w:rPr>
    </w:lvl>
    <w:lvl w:ilvl="1" w:tplc="04160003" w:tentative="1">
      <w:start w:val="1"/>
      <w:numFmt w:val="bullet"/>
      <w:lvlText w:val="o"/>
      <w:lvlJc w:val="left"/>
      <w:pPr>
        <w:tabs>
          <w:tab w:val="num" w:pos="1140"/>
        </w:tabs>
        <w:ind w:left="1140" w:hanging="360"/>
      </w:pPr>
      <w:rPr>
        <w:rFonts w:ascii="Courier New" w:hAnsi="Courier New" w:hint="default"/>
      </w:rPr>
    </w:lvl>
    <w:lvl w:ilvl="2" w:tplc="04160005" w:tentative="1">
      <w:start w:val="1"/>
      <w:numFmt w:val="bullet"/>
      <w:lvlText w:val=""/>
      <w:lvlJc w:val="left"/>
      <w:pPr>
        <w:tabs>
          <w:tab w:val="num" w:pos="1860"/>
        </w:tabs>
        <w:ind w:left="1860" w:hanging="360"/>
      </w:pPr>
      <w:rPr>
        <w:rFonts w:ascii="Wingdings" w:hAnsi="Wingdings" w:hint="default"/>
      </w:rPr>
    </w:lvl>
    <w:lvl w:ilvl="3" w:tplc="04160001" w:tentative="1">
      <w:start w:val="1"/>
      <w:numFmt w:val="bullet"/>
      <w:lvlText w:val=""/>
      <w:lvlJc w:val="left"/>
      <w:pPr>
        <w:tabs>
          <w:tab w:val="num" w:pos="2580"/>
        </w:tabs>
        <w:ind w:left="2580" w:hanging="360"/>
      </w:pPr>
      <w:rPr>
        <w:rFonts w:ascii="Symbol" w:hAnsi="Symbol" w:hint="default"/>
      </w:rPr>
    </w:lvl>
    <w:lvl w:ilvl="4" w:tplc="04160003" w:tentative="1">
      <w:start w:val="1"/>
      <w:numFmt w:val="bullet"/>
      <w:lvlText w:val="o"/>
      <w:lvlJc w:val="left"/>
      <w:pPr>
        <w:tabs>
          <w:tab w:val="num" w:pos="3300"/>
        </w:tabs>
        <w:ind w:left="3300" w:hanging="360"/>
      </w:pPr>
      <w:rPr>
        <w:rFonts w:ascii="Courier New" w:hAnsi="Courier New" w:hint="default"/>
      </w:rPr>
    </w:lvl>
    <w:lvl w:ilvl="5" w:tplc="04160005" w:tentative="1">
      <w:start w:val="1"/>
      <w:numFmt w:val="bullet"/>
      <w:lvlText w:val=""/>
      <w:lvlJc w:val="left"/>
      <w:pPr>
        <w:tabs>
          <w:tab w:val="num" w:pos="4020"/>
        </w:tabs>
        <w:ind w:left="4020" w:hanging="360"/>
      </w:pPr>
      <w:rPr>
        <w:rFonts w:ascii="Wingdings" w:hAnsi="Wingdings" w:hint="default"/>
      </w:rPr>
    </w:lvl>
    <w:lvl w:ilvl="6" w:tplc="04160001" w:tentative="1">
      <w:start w:val="1"/>
      <w:numFmt w:val="bullet"/>
      <w:lvlText w:val=""/>
      <w:lvlJc w:val="left"/>
      <w:pPr>
        <w:tabs>
          <w:tab w:val="num" w:pos="4740"/>
        </w:tabs>
        <w:ind w:left="4740" w:hanging="360"/>
      </w:pPr>
      <w:rPr>
        <w:rFonts w:ascii="Symbol" w:hAnsi="Symbol" w:hint="default"/>
      </w:rPr>
    </w:lvl>
    <w:lvl w:ilvl="7" w:tplc="04160003" w:tentative="1">
      <w:start w:val="1"/>
      <w:numFmt w:val="bullet"/>
      <w:lvlText w:val="o"/>
      <w:lvlJc w:val="left"/>
      <w:pPr>
        <w:tabs>
          <w:tab w:val="num" w:pos="5460"/>
        </w:tabs>
        <w:ind w:left="5460" w:hanging="360"/>
      </w:pPr>
      <w:rPr>
        <w:rFonts w:ascii="Courier New" w:hAnsi="Courier New" w:hint="default"/>
      </w:rPr>
    </w:lvl>
    <w:lvl w:ilvl="8" w:tplc="04160005" w:tentative="1">
      <w:start w:val="1"/>
      <w:numFmt w:val="bullet"/>
      <w:lvlText w:val=""/>
      <w:lvlJc w:val="left"/>
      <w:pPr>
        <w:tabs>
          <w:tab w:val="num" w:pos="6180"/>
        </w:tabs>
        <w:ind w:left="6180" w:hanging="360"/>
      </w:pPr>
      <w:rPr>
        <w:rFonts w:ascii="Wingdings" w:hAnsi="Wingdings" w:hint="default"/>
      </w:rPr>
    </w:lvl>
  </w:abstractNum>
  <w:abstractNum w:abstractNumId="2">
    <w:nsid w:val="117A216F"/>
    <w:multiLevelType w:val="multilevel"/>
    <w:tmpl w:val="8FE6FEFA"/>
    <w:lvl w:ilvl="0">
      <w:start w:val="4"/>
      <w:numFmt w:val="decimal"/>
      <w:lvlText w:val="%1"/>
      <w:lvlJc w:val="left"/>
      <w:pPr>
        <w:tabs>
          <w:tab w:val="num" w:pos="360"/>
        </w:tabs>
        <w:ind w:left="360" w:hanging="360"/>
      </w:pPr>
      <w:rPr>
        <w:rFonts w:hint="default"/>
        <w:b/>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
    <w:nsid w:val="1C7C6FFB"/>
    <w:multiLevelType w:val="hybridMultilevel"/>
    <w:tmpl w:val="74F07E2A"/>
    <w:lvl w:ilvl="0" w:tplc="1A5EF1A2">
      <w:start w:val="1770"/>
      <w:numFmt w:val="decimal"/>
      <w:lvlText w:val="%1"/>
      <w:lvlJc w:val="left"/>
      <w:pPr>
        <w:tabs>
          <w:tab w:val="num" w:pos="3810"/>
        </w:tabs>
        <w:ind w:left="3810" w:hanging="345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nsid w:val="1D9F21AB"/>
    <w:multiLevelType w:val="multilevel"/>
    <w:tmpl w:val="C7AC86C0"/>
    <w:lvl w:ilvl="0">
      <w:start w:val="6"/>
      <w:numFmt w:val="decimal"/>
      <w:lvlText w:val="%1"/>
      <w:lvlJc w:val="left"/>
      <w:pPr>
        <w:tabs>
          <w:tab w:val="num" w:pos="1005"/>
        </w:tabs>
        <w:ind w:left="1005" w:hanging="1005"/>
      </w:pPr>
      <w:rPr>
        <w:rFonts w:hint="default"/>
        <w:b/>
      </w:rPr>
    </w:lvl>
    <w:lvl w:ilvl="1">
      <w:start w:val="1"/>
      <w:numFmt w:val="decimal"/>
      <w:lvlText w:val="%1.%2"/>
      <w:lvlJc w:val="left"/>
      <w:pPr>
        <w:tabs>
          <w:tab w:val="num" w:pos="1005"/>
        </w:tabs>
        <w:ind w:left="1005" w:hanging="1005"/>
      </w:pPr>
      <w:rPr>
        <w:rFonts w:hint="default"/>
        <w:b/>
      </w:rPr>
    </w:lvl>
    <w:lvl w:ilvl="2">
      <w:start w:val="1"/>
      <w:numFmt w:val="decimal"/>
      <w:lvlText w:val="%1.%2.%3"/>
      <w:lvlJc w:val="left"/>
      <w:pPr>
        <w:tabs>
          <w:tab w:val="num" w:pos="1005"/>
        </w:tabs>
        <w:ind w:left="1005" w:hanging="1005"/>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5">
    <w:nsid w:val="24307949"/>
    <w:multiLevelType w:val="hybridMultilevel"/>
    <w:tmpl w:val="0074B25A"/>
    <w:lvl w:ilvl="0" w:tplc="25F45700">
      <w:start w:val="923"/>
      <w:numFmt w:val="decimalZero"/>
      <w:lvlText w:val="%1"/>
      <w:lvlJc w:val="left"/>
      <w:pPr>
        <w:tabs>
          <w:tab w:val="num" w:pos="4155"/>
        </w:tabs>
        <w:ind w:left="4155" w:hanging="3795"/>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6">
    <w:nsid w:val="2D9F7B90"/>
    <w:multiLevelType w:val="hybridMultilevel"/>
    <w:tmpl w:val="FE0EFD50"/>
    <w:lvl w:ilvl="0" w:tplc="E9226326">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7">
    <w:nsid w:val="3261001E"/>
    <w:multiLevelType w:val="multilevel"/>
    <w:tmpl w:val="77E871BC"/>
    <w:lvl w:ilvl="0">
      <w:start w:val="8"/>
      <w:numFmt w:val="decimal"/>
      <w:lvlText w:val="%1"/>
      <w:lvlJc w:val="left"/>
      <w:pPr>
        <w:tabs>
          <w:tab w:val="num" w:pos="1005"/>
        </w:tabs>
        <w:ind w:left="1005" w:hanging="1005"/>
      </w:pPr>
      <w:rPr>
        <w:rFonts w:hint="default"/>
        <w:b/>
      </w:rPr>
    </w:lvl>
    <w:lvl w:ilvl="1">
      <w:start w:val="3"/>
      <w:numFmt w:val="decimal"/>
      <w:lvlText w:val="%1.%2"/>
      <w:lvlJc w:val="left"/>
      <w:pPr>
        <w:tabs>
          <w:tab w:val="num" w:pos="1005"/>
        </w:tabs>
        <w:ind w:left="1005" w:hanging="1005"/>
      </w:pPr>
      <w:rPr>
        <w:rFonts w:hint="default"/>
        <w:b/>
      </w:rPr>
    </w:lvl>
    <w:lvl w:ilvl="2">
      <w:start w:val="1"/>
      <w:numFmt w:val="decimal"/>
      <w:lvlText w:val="%1.%2.%3"/>
      <w:lvlJc w:val="left"/>
      <w:pPr>
        <w:tabs>
          <w:tab w:val="num" w:pos="1005"/>
        </w:tabs>
        <w:ind w:left="1005" w:hanging="1005"/>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8">
    <w:nsid w:val="37A903DE"/>
    <w:multiLevelType w:val="multilevel"/>
    <w:tmpl w:val="375E5F88"/>
    <w:lvl w:ilvl="0">
      <w:start w:val="6"/>
      <w:numFmt w:val="decimal"/>
      <w:lvlText w:val="%1"/>
      <w:lvlJc w:val="left"/>
      <w:pPr>
        <w:tabs>
          <w:tab w:val="num" w:pos="1005"/>
        </w:tabs>
        <w:ind w:left="1005" w:hanging="1005"/>
      </w:pPr>
      <w:rPr>
        <w:rFonts w:hint="default"/>
        <w:b/>
      </w:rPr>
    </w:lvl>
    <w:lvl w:ilvl="1">
      <w:start w:val="3"/>
      <w:numFmt w:val="decimal"/>
      <w:lvlText w:val="%1.%2"/>
      <w:lvlJc w:val="left"/>
      <w:pPr>
        <w:tabs>
          <w:tab w:val="num" w:pos="1005"/>
        </w:tabs>
        <w:ind w:left="1005" w:hanging="1005"/>
      </w:pPr>
      <w:rPr>
        <w:rFonts w:hint="default"/>
        <w:b/>
      </w:rPr>
    </w:lvl>
    <w:lvl w:ilvl="2">
      <w:start w:val="1"/>
      <w:numFmt w:val="decimal"/>
      <w:lvlText w:val="%1.%2.%3"/>
      <w:lvlJc w:val="left"/>
      <w:pPr>
        <w:tabs>
          <w:tab w:val="num" w:pos="1005"/>
        </w:tabs>
        <w:ind w:left="1005" w:hanging="1005"/>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9">
    <w:nsid w:val="37F3223A"/>
    <w:multiLevelType w:val="multilevel"/>
    <w:tmpl w:val="981257DA"/>
    <w:lvl w:ilvl="0">
      <w:start w:val="11"/>
      <w:numFmt w:val="decimal"/>
      <w:lvlText w:val="%1"/>
      <w:lvlJc w:val="left"/>
      <w:pPr>
        <w:tabs>
          <w:tab w:val="num" w:pos="1005"/>
        </w:tabs>
        <w:ind w:left="1005" w:hanging="1005"/>
      </w:pPr>
      <w:rPr>
        <w:rFonts w:hint="default"/>
        <w:b/>
      </w:rPr>
    </w:lvl>
    <w:lvl w:ilvl="1">
      <w:start w:val="6"/>
      <w:numFmt w:val="decimal"/>
      <w:lvlText w:val="%1.%2"/>
      <w:lvlJc w:val="left"/>
      <w:pPr>
        <w:tabs>
          <w:tab w:val="num" w:pos="1005"/>
        </w:tabs>
        <w:ind w:left="1005" w:hanging="1005"/>
      </w:pPr>
      <w:rPr>
        <w:rFonts w:hint="default"/>
        <w:b/>
      </w:rPr>
    </w:lvl>
    <w:lvl w:ilvl="2">
      <w:start w:val="1"/>
      <w:numFmt w:val="decimal"/>
      <w:lvlText w:val="%1.%2.%3"/>
      <w:lvlJc w:val="left"/>
      <w:pPr>
        <w:tabs>
          <w:tab w:val="num" w:pos="1005"/>
        </w:tabs>
        <w:ind w:left="1005" w:hanging="1005"/>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0">
    <w:nsid w:val="381115C7"/>
    <w:multiLevelType w:val="multilevel"/>
    <w:tmpl w:val="6AD4BB2E"/>
    <w:lvl w:ilvl="0">
      <w:start w:val="6"/>
      <w:numFmt w:val="decimal"/>
      <w:lvlText w:val="%1"/>
      <w:lvlJc w:val="left"/>
      <w:pPr>
        <w:tabs>
          <w:tab w:val="num" w:pos="990"/>
        </w:tabs>
        <w:ind w:left="990" w:hanging="990"/>
      </w:pPr>
      <w:rPr>
        <w:rFonts w:hint="default"/>
        <w:b/>
      </w:rPr>
    </w:lvl>
    <w:lvl w:ilvl="1">
      <w:start w:val="2"/>
      <w:numFmt w:val="decimal"/>
      <w:lvlText w:val="%1.%2"/>
      <w:lvlJc w:val="left"/>
      <w:pPr>
        <w:tabs>
          <w:tab w:val="num" w:pos="990"/>
        </w:tabs>
        <w:ind w:left="990" w:hanging="990"/>
      </w:pPr>
      <w:rPr>
        <w:rFonts w:hint="default"/>
        <w:b/>
      </w:rPr>
    </w:lvl>
    <w:lvl w:ilvl="2">
      <w:start w:val="1"/>
      <w:numFmt w:val="decimal"/>
      <w:lvlText w:val="%1.%2.%3"/>
      <w:lvlJc w:val="left"/>
      <w:pPr>
        <w:tabs>
          <w:tab w:val="num" w:pos="990"/>
        </w:tabs>
        <w:ind w:left="990" w:hanging="99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1">
    <w:nsid w:val="3BEC7A12"/>
    <w:multiLevelType w:val="hybridMultilevel"/>
    <w:tmpl w:val="22B037EA"/>
    <w:lvl w:ilvl="0" w:tplc="73E827E6">
      <w:start w:val="1"/>
      <w:numFmt w:val="lowerLetter"/>
      <w:lvlText w:val="%1)"/>
      <w:lvlJc w:val="left"/>
      <w:pPr>
        <w:tabs>
          <w:tab w:val="num" w:pos="1365"/>
        </w:tabs>
        <w:ind w:left="1365" w:hanging="360"/>
      </w:pPr>
      <w:rPr>
        <w:rFonts w:hint="default"/>
        <w:b/>
      </w:rPr>
    </w:lvl>
    <w:lvl w:ilvl="1" w:tplc="04160019" w:tentative="1">
      <w:start w:val="1"/>
      <w:numFmt w:val="lowerLetter"/>
      <w:lvlText w:val="%2."/>
      <w:lvlJc w:val="left"/>
      <w:pPr>
        <w:tabs>
          <w:tab w:val="num" w:pos="2085"/>
        </w:tabs>
        <w:ind w:left="2085" w:hanging="360"/>
      </w:pPr>
    </w:lvl>
    <w:lvl w:ilvl="2" w:tplc="0416001B" w:tentative="1">
      <w:start w:val="1"/>
      <w:numFmt w:val="lowerRoman"/>
      <w:lvlText w:val="%3."/>
      <w:lvlJc w:val="right"/>
      <w:pPr>
        <w:tabs>
          <w:tab w:val="num" w:pos="2805"/>
        </w:tabs>
        <w:ind w:left="2805" w:hanging="180"/>
      </w:pPr>
    </w:lvl>
    <w:lvl w:ilvl="3" w:tplc="0416000F" w:tentative="1">
      <w:start w:val="1"/>
      <w:numFmt w:val="decimal"/>
      <w:lvlText w:val="%4."/>
      <w:lvlJc w:val="left"/>
      <w:pPr>
        <w:tabs>
          <w:tab w:val="num" w:pos="3525"/>
        </w:tabs>
        <w:ind w:left="3525" w:hanging="360"/>
      </w:pPr>
    </w:lvl>
    <w:lvl w:ilvl="4" w:tplc="04160019" w:tentative="1">
      <w:start w:val="1"/>
      <w:numFmt w:val="lowerLetter"/>
      <w:lvlText w:val="%5."/>
      <w:lvlJc w:val="left"/>
      <w:pPr>
        <w:tabs>
          <w:tab w:val="num" w:pos="4245"/>
        </w:tabs>
        <w:ind w:left="4245" w:hanging="360"/>
      </w:pPr>
    </w:lvl>
    <w:lvl w:ilvl="5" w:tplc="0416001B" w:tentative="1">
      <w:start w:val="1"/>
      <w:numFmt w:val="lowerRoman"/>
      <w:lvlText w:val="%6."/>
      <w:lvlJc w:val="right"/>
      <w:pPr>
        <w:tabs>
          <w:tab w:val="num" w:pos="4965"/>
        </w:tabs>
        <w:ind w:left="4965" w:hanging="180"/>
      </w:pPr>
    </w:lvl>
    <w:lvl w:ilvl="6" w:tplc="0416000F" w:tentative="1">
      <w:start w:val="1"/>
      <w:numFmt w:val="decimal"/>
      <w:lvlText w:val="%7."/>
      <w:lvlJc w:val="left"/>
      <w:pPr>
        <w:tabs>
          <w:tab w:val="num" w:pos="5685"/>
        </w:tabs>
        <w:ind w:left="5685" w:hanging="360"/>
      </w:pPr>
    </w:lvl>
    <w:lvl w:ilvl="7" w:tplc="04160019" w:tentative="1">
      <w:start w:val="1"/>
      <w:numFmt w:val="lowerLetter"/>
      <w:lvlText w:val="%8."/>
      <w:lvlJc w:val="left"/>
      <w:pPr>
        <w:tabs>
          <w:tab w:val="num" w:pos="6405"/>
        </w:tabs>
        <w:ind w:left="6405" w:hanging="360"/>
      </w:pPr>
    </w:lvl>
    <w:lvl w:ilvl="8" w:tplc="0416001B" w:tentative="1">
      <w:start w:val="1"/>
      <w:numFmt w:val="lowerRoman"/>
      <w:lvlText w:val="%9."/>
      <w:lvlJc w:val="right"/>
      <w:pPr>
        <w:tabs>
          <w:tab w:val="num" w:pos="7125"/>
        </w:tabs>
        <w:ind w:left="7125" w:hanging="180"/>
      </w:pPr>
    </w:lvl>
  </w:abstractNum>
  <w:abstractNum w:abstractNumId="12">
    <w:nsid w:val="3E784E24"/>
    <w:multiLevelType w:val="hybridMultilevel"/>
    <w:tmpl w:val="8FAADCC4"/>
    <w:lvl w:ilvl="0" w:tplc="E41ED9EA">
      <w:start w:val="2563"/>
      <w:numFmt w:val="decimal"/>
      <w:lvlText w:val="%1"/>
      <w:lvlJc w:val="left"/>
      <w:pPr>
        <w:tabs>
          <w:tab w:val="num" w:pos="3870"/>
        </w:tabs>
        <w:ind w:left="3870" w:hanging="351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3">
    <w:nsid w:val="41E07D09"/>
    <w:multiLevelType w:val="singleLevel"/>
    <w:tmpl w:val="0416000F"/>
    <w:lvl w:ilvl="0">
      <w:start w:val="1"/>
      <w:numFmt w:val="decimal"/>
      <w:lvlText w:val="%1."/>
      <w:lvlJc w:val="left"/>
      <w:pPr>
        <w:tabs>
          <w:tab w:val="num" w:pos="360"/>
        </w:tabs>
        <w:ind w:left="360" w:hanging="360"/>
      </w:pPr>
      <w:rPr>
        <w:rFonts w:hint="default"/>
      </w:rPr>
    </w:lvl>
  </w:abstractNum>
  <w:abstractNum w:abstractNumId="14">
    <w:nsid w:val="42EA5AFA"/>
    <w:multiLevelType w:val="hybridMultilevel"/>
    <w:tmpl w:val="1D4E9238"/>
    <w:lvl w:ilvl="0" w:tplc="A948A902">
      <w:start w:val="961"/>
      <w:numFmt w:val="decimal"/>
      <w:lvlText w:val="%1"/>
      <w:lvlJc w:val="left"/>
      <w:pPr>
        <w:tabs>
          <w:tab w:val="num" w:pos="4230"/>
        </w:tabs>
        <w:ind w:left="4230" w:hanging="387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nsid w:val="50A50D1A"/>
    <w:multiLevelType w:val="hybridMultilevel"/>
    <w:tmpl w:val="B1AA7D12"/>
    <w:lvl w:ilvl="0" w:tplc="070CB72C">
      <w:start w:val="954"/>
      <w:numFmt w:val="decimal"/>
      <w:lvlText w:val="%1"/>
      <w:lvlJc w:val="left"/>
      <w:pPr>
        <w:tabs>
          <w:tab w:val="num" w:pos="4230"/>
        </w:tabs>
        <w:ind w:left="4230" w:hanging="387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6">
    <w:nsid w:val="6FF2547E"/>
    <w:multiLevelType w:val="hybridMultilevel"/>
    <w:tmpl w:val="C05C439C"/>
    <w:lvl w:ilvl="0" w:tplc="562AFF54">
      <w:start w:val="990"/>
      <w:numFmt w:val="decimal"/>
      <w:lvlText w:val="%1"/>
      <w:lvlJc w:val="left"/>
      <w:pPr>
        <w:tabs>
          <w:tab w:val="num" w:pos="3810"/>
        </w:tabs>
        <w:ind w:left="3810" w:hanging="345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nsid w:val="751869AA"/>
    <w:multiLevelType w:val="multilevel"/>
    <w:tmpl w:val="BD82B57A"/>
    <w:lvl w:ilvl="0">
      <w:start w:val="2"/>
      <w:numFmt w:val="decimal"/>
      <w:lvlText w:val="%1"/>
      <w:lvlJc w:val="left"/>
      <w:pPr>
        <w:tabs>
          <w:tab w:val="num" w:pos="1005"/>
        </w:tabs>
        <w:ind w:left="1005" w:hanging="1005"/>
      </w:pPr>
      <w:rPr>
        <w:rFonts w:hint="default"/>
        <w:b/>
      </w:rPr>
    </w:lvl>
    <w:lvl w:ilvl="1">
      <w:start w:val="2"/>
      <w:numFmt w:val="decimal"/>
      <w:lvlText w:val="%1.%2"/>
      <w:lvlJc w:val="left"/>
      <w:pPr>
        <w:tabs>
          <w:tab w:val="num" w:pos="1005"/>
        </w:tabs>
        <w:ind w:left="1005" w:hanging="1005"/>
      </w:pPr>
      <w:rPr>
        <w:rFonts w:hint="default"/>
        <w:b/>
      </w:rPr>
    </w:lvl>
    <w:lvl w:ilvl="2">
      <w:start w:val="1"/>
      <w:numFmt w:val="decimal"/>
      <w:lvlText w:val="%1.%2.%3"/>
      <w:lvlJc w:val="left"/>
      <w:pPr>
        <w:tabs>
          <w:tab w:val="num" w:pos="1005"/>
        </w:tabs>
        <w:ind w:left="1005" w:hanging="1005"/>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num w:numId="1">
    <w:abstractNumId w:val="2"/>
  </w:num>
  <w:num w:numId="2">
    <w:abstractNumId w:val="13"/>
  </w:num>
  <w:num w:numId="3">
    <w:abstractNumId w:val="17"/>
  </w:num>
  <w:num w:numId="4">
    <w:abstractNumId w:val="11"/>
  </w:num>
  <w:num w:numId="5">
    <w:abstractNumId w:val="8"/>
  </w:num>
  <w:num w:numId="6">
    <w:abstractNumId w:val="7"/>
  </w:num>
  <w:num w:numId="7">
    <w:abstractNumId w:val="10"/>
  </w:num>
  <w:num w:numId="8">
    <w:abstractNumId w:val="6"/>
  </w:num>
  <w:num w:numId="9">
    <w:abstractNumId w:val="4"/>
  </w:num>
  <w:num w:numId="10">
    <w:abstractNumId w:val="9"/>
  </w:num>
  <w:num w:numId="11">
    <w:abstractNumId w:val="1"/>
  </w:num>
  <w:num w:numId="12">
    <w:abstractNumId w:val="5"/>
  </w:num>
  <w:num w:numId="13">
    <w:abstractNumId w:val="15"/>
  </w:num>
  <w:num w:numId="14">
    <w:abstractNumId w:val="14"/>
  </w:num>
  <w:num w:numId="15">
    <w:abstractNumId w:val="0"/>
  </w:num>
  <w:num w:numId="16">
    <w:abstractNumId w:val="16"/>
  </w:num>
  <w:num w:numId="17">
    <w:abstractNumId w:val="3"/>
  </w:num>
  <w:num w:numId="1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embedSystemFonts/>
  <w:stylePaneFormatFilter w:val="3F01"/>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6626"/>
    <o:shapelayout v:ext="edit">
      <o:idmap v:ext="edit" data="2"/>
    </o:shapelayout>
  </w:hdrShapeDefaults>
  <w:footnotePr>
    <w:footnote w:id="0"/>
    <w:footnote w:id="1"/>
  </w:footnotePr>
  <w:endnotePr>
    <w:endnote w:id="0"/>
    <w:endnote w:id="1"/>
  </w:endnotePr>
  <w:compat/>
  <w:rsids>
    <w:rsidRoot w:val="00E91FB2"/>
    <w:rsid w:val="00001361"/>
    <w:rsid w:val="0001175F"/>
    <w:rsid w:val="000125FF"/>
    <w:rsid w:val="00017773"/>
    <w:rsid w:val="00022A00"/>
    <w:rsid w:val="0003342A"/>
    <w:rsid w:val="00076F10"/>
    <w:rsid w:val="0009191F"/>
    <w:rsid w:val="00093299"/>
    <w:rsid w:val="0009504F"/>
    <w:rsid w:val="00097AB7"/>
    <w:rsid w:val="000A0CE7"/>
    <w:rsid w:val="000A50C6"/>
    <w:rsid w:val="000B26F3"/>
    <w:rsid w:val="000C1C9E"/>
    <w:rsid w:val="000D2D6F"/>
    <w:rsid w:val="000E1F5B"/>
    <w:rsid w:val="000E4D47"/>
    <w:rsid w:val="000F48B5"/>
    <w:rsid w:val="000F616D"/>
    <w:rsid w:val="001034A6"/>
    <w:rsid w:val="0010385F"/>
    <w:rsid w:val="00104E6F"/>
    <w:rsid w:val="00116D7D"/>
    <w:rsid w:val="001336B7"/>
    <w:rsid w:val="00145E8A"/>
    <w:rsid w:val="001643BE"/>
    <w:rsid w:val="001A352E"/>
    <w:rsid w:val="001A61F0"/>
    <w:rsid w:val="001C4233"/>
    <w:rsid w:val="001C587C"/>
    <w:rsid w:val="001D355C"/>
    <w:rsid w:val="001D59B0"/>
    <w:rsid w:val="001E2FE7"/>
    <w:rsid w:val="001E3ACC"/>
    <w:rsid w:val="001E6848"/>
    <w:rsid w:val="001F670C"/>
    <w:rsid w:val="0020038A"/>
    <w:rsid w:val="00207E28"/>
    <w:rsid w:val="002448F3"/>
    <w:rsid w:val="00251442"/>
    <w:rsid w:val="002556F0"/>
    <w:rsid w:val="002561F5"/>
    <w:rsid w:val="00264ABB"/>
    <w:rsid w:val="00265802"/>
    <w:rsid w:val="00272D51"/>
    <w:rsid w:val="00284D44"/>
    <w:rsid w:val="00294CA3"/>
    <w:rsid w:val="002A288A"/>
    <w:rsid w:val="002A52DD"/>
    <w:rsid w:val="002A6C51"/>
    <w:rsid w:val="002C1D0D"/>
    <w:rsid w:val="002D1B9A"/>
    <w:rsid w:val="002E6315"/>
    <w:rsid w:val="002F19D5"/>
    <w:rsid w:val="002F573E"/>
    <w:rsid w:val="0031229E"/>
    <w:rsid w:val="00355501"/>
    <w:rsid w:val="003655A7"/>
    <w:rsid w:val="003A3BA6"/>
    <w:rsid w:val="003B2AE8"/>
    <w:rsid w:val="003C1073"/>
    <w:rsid w:val="003F099C"/>
    <w:rsid w:val="003F1B74"/>
    <w:rsid w:val="00400C3F"/>
    <w:rsid w:val="0040398E"/>
    <w:rsid w:val="00406646"/>
    <w:rsid w:val="00413BD7"/>
    <w:rsid w:val="00420DAC"/>
    <w:rsid w:val="00425812"/>
    <w:rsid w:val="00427518"/>
    <w:rsid w:val="0044001D"/>
    <w:rsid w:val="00441EA2"/>
    <w:rsid w:val="00477661"/>
    <w:rsid w:val="00481A41"/>
    <w:rsid w:val="00493DFA"/>
    <w:rsid w:val="004B1055"/>
    <w:rsid w:val="004C63C0"/>
    <w:rsid w:val="004D0A01"/>
    <w:rsid w:val="004E50D2"/>
    <w:rsid w:val="004E571D"/>
    <w:rsid w:val="004F2C8A"/>
    <w:rsid w:val="004F2F33"/>
    <w:rsid w:val="004F4EF9"/>
    <w:rsid w:val="00500729"/>
    <w:rsid w:val="005316D3"/>
    <w:rsid w:val="00550AA0"/>
    <w:rsid w:val="00556FE2"/>
    <w:rsid w:val="00573AD3"/>
    <w:rsid w:val="0058415F"/>
    <w:rsid w:val="005872C6"/>
    <w:rsid w:val="00592568"/>
    <w:rsid w:val="005A0CB6"/>
    <w:rsid w:val="005A11BD"/>
    <w:rsid w:val="005A2DF9"/>
    <w:rsid w:val="005A58BE"/>
    <w:rsid w:val="005B41DC"/>
    <w:rsid w:val="005B56C1"/>
    <w:rsid w:val="005C3110"/>
    <w:rsid w:val="005D3154"/>
    <w:rsid w:val="005D3FF1"/>
    <w:rsid w:val="005D6BF0"/>
    <w:rsid w:val="005E2CE7"/>
    <w:rsid w:val="00605D38"/>
    <w:rsid w:val="0060661D"/>
    <w:rsid w:val="0061129A"/>
    <w:rsid w:val="00621100"/>
    <w:rsid w:val="00646D1C"/>
    <w:rsid w:val="00654470"/>
    <w:rsid w:val="00692F0A"/>
    <w:rsid w:val="00695992"/>
    <w:rsid w:val="006A061A"/>
    <w:rsid w:val="006A2A28"/>
    <w:rsid w:val="006B1E1E"/>
    <w:rsid w:val="006C3E57"/>
    <w:rsid w:val="006C684A"/>
    <w:rsid w:val="006E152E"/>
    <w:rsid w:val="006F4D3E"/>
    <w:rsid w:val="0070112E"/>
    <w:rsid w:val="00715DC2"/>
    <w:rsid w:val="0071643D"/>
    <w:rsid w:val="00716CD1"/>
    <w:rsid w:val="00720064"/>
    <w:rsid w:val="00721AB6"/>
    <w:rsid w:val="00737B43"/>
    <w:rsid w:val="0074720E"/>
    <w:rsid w:val="00770BDF"/>
    <w:rsid w:val="00772ED7"/>
    <w:rsid w:val="00775E71"/>
    <w:rsid w:val="00786514"/>
    <w:rsid w:val="007B7006"/>
    <w:rsid w:val="007D0E2D"/>
    <w:rsid w:val="007D3D2F"/>
    <w:rsid w:val="007D6A46"/>
    <w:rsid w:val="008009CE"/>
    <w:rsid w:val="00813E6E"/>
    <w:rsid w:val="00814F89"/>
    <w:rsid w:val="00815022"/>
    <w:rsid w:val="008529B4"/>
    <w:rsid w:val="00860798"/>
    <w:rsid w:val="00871449"/>
    <w:rsid w:val="00872AD6"/>
    <w:rsid w:val="00874410"/>
    <w:rsid w:val="00894C2E"/>
    <w:rsid w:val="008A52E7"/>
    <w:rsid w:val="008B5F72"/>
    <w:rsid w:val="008D3582"/>
    <w:rsid w:val="008D783C"/>
    <w:rsid w:val="008E1DBF"/>
    <w:rsid w:val="008E5736"/>
    <w:rsid w:val="008E7CB8"/>
    <w:rsid w:val="00905D01"/>
    <w:rsid w:val="00915150"/>
    <w:rsid w:val="00916D26"/>
    <w:rsid w:val="009173F3"/>
    <w:rsid w:val="00917E69"/>
    <w:rsid w:val="00931541"/>
    <w:rsid w:val="0093759C"/>
    <w:rsid w:val="00940017"/>
    <w:rsid w:val="00941F1B"/>
    <w:rsid w:val="0094437B"/>
    <w:rsid w:val="00946591"/>
    <w:rsid w:val="0095229C"/>
    <w:rsid w:val="009776BE"/>
    <w:rsid w:val="00992988"/>
    <w:rsid w:val="009D61F8"/>
    <w:rsid w:val="00A145F6"/>
    <w:rsid w:val="00A26104"/>
    <w:rsid w:val="00A32811"/>
    <w:rsid w:val="00A5380C"/>
    <w:rsid w:val="00A734B5"/>
    <w:rsid w:val="00A85789"/>
    <w:rsid w:val="00A931C7"/>
    <w:rsid w:val="00A93C4A"/>
    <w:rsid w:val="00AA76DB"/>
    <w:rsid w:val="00AB2B54"/>
    <w:rsid w:val="00AB2F6B"/>
    <w:rsid w:val="00AE4431"/>
    <w:rsid w:val="00AE6E76"/>
    <w:rsid w:val="00B101BF"/>
    <w:rsid w:val="00B13E46"/>
    <w:rsid w:val="00B35DDC"/>
    <w:rsid w:val="00B52F61"/>
    <w:rsid w:val="00B60FA4"/>
    <w:rsid w:val="00B71F67"/>
    <w:rsid w:val="00B8254F"/>
    <w:rsid w:val="00B8753F"/>
    <w:rsid w:val="00B91EBB"/>
    <w:rsid w:val="00B9559D"/>
    <w:rsid w:val="00BA098B"/>
    <w:rsid w:val="00BB40A8"/>
    <w:rsid w:val="00BB558D"/>
    <w:rsid w:val="00BB7109"/>
    <w:rsid w:val="00BE58B7"/>
    <w:rsid w:val="00BF220D"/>
    <w:rsid w:val="00C24FCA"/>
    <w:rsid w:val="00C6455D"/>
    <w:rsid w:val="00C70E8F"/>
    <w:rsid w:val="00C735B5"/>
    <w:rsid w:val="00C9294A"/>
    <w:rsid w:val="00CA0B10"/>
    <w:rsid w:val="00CA6F64"/>
    <w:rsid w:val="00CB2B73"/>
    <w:rsid w:val="00CB6D39"/>
    <w:rsid w:val="00CC3749"/>
    <w:rsid w:val="00CD1E46"/>
    <w:rsid w:val="00CE1DBB"/>
    <w:rsid w:val="00CF50C6"/>
    <w:rsid w:val="00D03666"/>
    <w:rsid w:val="00D05108"/>
    <w:rsid w:val="00D07EF4"/>
    <w:rsid w:val="00D1355E"/>
    <w:rsid w:val="00D35E44"/>
    <w:rsid w:val="00D67D69"/>
    <w:rsid w:val="00D76782"/>
    <w:rsid w:val="00D832E6"/>
    <w:rsid w:val="00D90222"/>
    <w:rsid w:val="00DD5C43"/>
    <w:rsid w:val="00DD5DC7"/>
    <w:rsid w:val="00DE7B58"/>
    <w:rsid w:val="00E02EF1"/>
    <w:rsid w:val="00E1219A"/>
    <w:rsid w:val="00E12B21"/>
    <w:rsid w:val="00E2087D"/>
    <w:rsid w:val="00E26C27"/>
    <w:rsid w:val="00E324A8"/>
    <w:rsid w:val="00E425C7"/>
    <w:rsid w:val="00E432C1"/>
    <w:rsid w:val="00E5335A"/>
    <w:rsid w:val="00E5608A"/>
    <w:rsid w:val="00E61F33"/>
    <w:rsid w:val="00E67791"/>
    <w:rsid w:val="00E76461"/>
    <w:rsid w:val="00E838BE"/>
    <w:rsid w:val="00E85589"/>
    <w:rsid w:val="00E87CE3"/>
    <w:rsid w:val="00E91FB2"/>
    <w:rsid w:val="00EA1B66"/>
    <w:rsid w:val="00EA22D5"/>
    <w:rsid w:val="00EA7025"/>
    <w:rsid w:val="00EB160D"/>
    <w:rsid w:val="00EF3418"/>
    <w:rsid w:val="00EF613C"/>
    <w:rsid w:val="00EF7570"/>
    <w:rsid w:val="00F06940"/>
    <w:rsid w:val="00F07E4E"/>
    <w:rsid w:val="00F31A84"/>
    <w:rsid w:val="00F36BC8"/>
    <w:rsid w:val="00F55A25"/>
    <w:rsid w:val="00F642B0"/>
    <w:rsid w:val="00F878D5"/>
    <w:rsid w:val="00F93402"/>
    <w:rsid w:val="00FB2B9C"/>
    <w:rsid w:val="00FD4C09"/>
    <w:rsid w:val="00FE3E0E"/>
    <w:rsid w:val="00FF3C2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52E7"/>
  </w:style>
  <w:style w:type="paragraph" w:styleId="Ttulo1">
    <w:name w:val="heading 1"/>
    <w:basedOn w:val="Normal"/>
    <w:next w:val="Normal"/>
    <w:qFormat/>
    <w:rsid w:val="008A52E7"/>
    <w:pPr>
      <w:keepNext/>
      <w:outlineLvl w:val="0"/>
    </w:pPr>
    <w:rPr>
      <w:rFonts w:ascii="Arial" w:hAnsi="Arial"/>
      <w:sz w:val="24"/>
    </w:rPr>
  </w:style>
  <w:style w:type="paragraph" w:styleId="Ttulo2">
    <w:name w:val="heading 2"/>
    <w:basedOn w:val="Normal"/>
    <w:next w:val="Normal"/>
    <w:qFormat/>
    <w:rsid w:val="008A52E7"/>
    <w:pPr>
      <w:keepNext/>
      <w:jc w:val="center"/>
      <w:outlineLvl w:val="1"/>
    </w:pPr>
    <w:rPr>
      <w:rFonts w:ascii="Arial" w:hAnsi="Arial"/>
      <w:sz w:val="24"/>
    </w:rPr>
  </w:style>
  <w:style w:type="paragraph" w:styleId="Ttulo3">
    <w:name w:val="heading 3"/>
    <w:basedOn w:val="Normal"/>
    <w:next w:val="Normal"/>
    <w:qFormat/>
    <w:rsid w:val="008A52E7"/>
    <w:pPr>
      <w:keepNext/>
      <w:outlineLvl w:val="2"/>
    </w:pPr>
    <w:rPr>
      <w:sz w:val="32"/>
      <w:szCs w:val="28"/>
    </w:rPr>
  </w:style>
  <w:style w:type="paragraph" w:styleId="Ttulo4">
    <w:name w:val="heading 4"/>
    <w:basedOn w:val="Normal"/>
    <w:next w:val="Normal"/>
    <w:qFormat/>
    <w:rsid w:val="008A52E7"/>
    <w:pPr>
      <w:keepNext/>
      <w:jc w:val="right"/>
      <w:outlineLvl w:val="3"/>
    </w:pPr>
    <w:rPr>
      <w:rFonts w:ascii="Arial" w:hAnsi="Arial"/>
      <w:b/>
      <w:bCs/>
      <w:sz w:val="22"/>
    </w:rPr>
  </w:style>
  <w:style w:type="paragraph" w:styleId="Ttulo5">
    <w:name w:val="heading 5"/>
    <w:basedOn w:val="Normal"/>
    <w:next w:val="Normal"/>
    <w:qFormat/>
    <w:rsid w:val="008A52E7"/>
    <w:pPr>
      <w:keepNext/>
      <w:spacing w:before="120"/>
      <w:jc w:val="both"/>
      <w:outlineLvl w:val="4"/>
    </w:pPr>
    <w:rPr>
      <w:rFonts w:ascii="Arial" w:hAnsi="Arial" w:cs="Arial"/>
      <w:b/>
      <w:bCs/>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sid w:val="008A52E7"/>
    <w:pPr>
      <w:jc w:val="both"/>
    </w:pPr>
    <w:rPr>
      <w:rFonts w:ascii="Arial" w:hAnsi="Arial"/>
      <w:sz w:val="24"/>
    </w:rPr>
  </w:style>
  <w:style w:type="paragraph" w:styleId="Recuodecorpodetexto">
    <w:name w:val="Body Text Indent"/>
    <w:basedOn w:val="Normal"/>
    <w:rsid w:val="008A52E7"/>
    <w:pPr>
      <w:ind w:left="4320" w:hanging="4320"/>
      <w:jc w:val="both"/>
    </w:pPr>
    <w:rPr>
      <w:b/>
      <w:bCs/>
      <w:sz w:val="24"/>
      <w:szCs w:val="24"/>
    </w:rPr>
  </w:style>
  <w:style w:type="paragraph" w:styleId="Cabealho">
    <w:name w:val="header"/>
    <w:basedOn w:val="Normal"/>
    <w:rsid w:val="008A52E7"/>
    <w:pPr>
      <w:tabs>
        <w:tab w:val="center" w:pos="4419"/>
        <w:tab w:val="right" w:pos="8838"/>
      </w:tabs>
    </w:pPr>
  </w:style>
  <w:style w:type="paragraph" w:styleId="Rodap">
    <w:name w:val="footer"/>
    <w:basedOn w:val="Normal"/>
    <w:rsid w:val="008A52E7"/>
    <w:pPr>
      <w:tabs>
        <w:tab w:val="center" w:pos="4419"/>
        <w:tab w:val="right" w:pos="8838"/>
      </w:tabs>
    </w:pPr>
  </w:style>
  <w:style w:type="paragraph" w:styleId="Ttulo">
    <w:name w:val="Title"/>
    <w:basedOn w:val="Normal"/>
    <w:qFormat/>
    <w:rsid w:val="008A52E7"/>
    <w:pPr>
      <w:jc w:val="center"/>
    </w:pPr>
    <w:rPr>
      <w:b/>
      <w:bCs/>
      <w:sz w:val="32"/>
      <w:szCs w:val="28"/>
    </w:rPr>
  </w:style>
  <w:style w:type="paragraph" w:customStyle="1" w:styleId="Estilo1">
    <w:name w:val="Estilo1"/>
    <w:basedOn w:val="Normal"/>
    <w:next w:val="Sumrio1"/>
    <w:rsid w:val="008A52E7"/>
    <w:pPr>
      <w:jc w:val="both"/>
    </w:pPr>
    <w:rPr>
      <w:rFonts w:ascii="Arial" w:hAnsi="Arial" w:cs="Arial"/>
      <w:sz w:val="24"/>
      <w:szCs w:val="24"/>
    </w:rPr>
  </w:style>
  <w:style w:type="paragraph" w:styleId="Sumrio1">
    <w:name w:val="toc 1"/>
    <w:basedOn w:val="Normal"/>
    <w:next w:val="Normal"/>
    <w:autoRedefine/>
    <w:semiHidden/>
    <w:rsid w:val="008A52E7"/>
    <w:rPr>
      <w:sz w:val="24"/>
      <w:szCs w:val="24"/>
    </w:rPr>
  </w:style>
  <w:style w:type="paragraph" w:styleId="Recuodecorpodetexto3">
    <w:name w:val="Body Text Indent 3"/>
    <w:basedOn w:val="Normal"/>
    <w:rsid w:val="008A52E7"/>
    <w:pPr>
      <w:spacing w:after="120"/>
      <w:ind w:left="283"/>
    </w:pPr>
    <w:rPr>
      <w:sz w:val="16"/>
      <w:szCs w:val="16"/>
    </w:rPr>
  </w:style>
  <w:style w:type="paragraph" w:styleId="Corpodetexto2">
    <w:name w:val="Body Text 2"/>
    <w:basedOn w:val="Normal"/>
    <w:rsid w:val="008A52E7"/>
    <w:pPr>
      <w:tabs>
        <w:tab w:val="left" w:pos="288"/>
        <w:tab w:val="left" w:pos="1008"/>
        <w:tab w:val="left" w:pos="1418"/>
        <w:tab w:val="left" w:pos="1728"/>
        <w:tab w:val="left" w:pos="2448"/>
        <w:tab w:val="left" w:pos="3168"/>
        <w:tab w:val="left" w:pos="3888"/>
        <w:tab w:val="left" w:pos="4608"/>
        <w:tab w:val="left" w:pos="5328"/>
        <w:tab w:val="left" w:pos="6048"/>
        <w:tab w:val="left" w:pos="6768"/>
      </w:tabs>
      <w:spacing w:before="120" w:line="360" w:lineRule="auto"/>
      <w:ind w:right="57"/>
      <w:jc w:val="both"/>
    </w:pPr>
    <w:rPr>
      <w:rFonts w:ascii="Arial" w:hAnsi="Arial"/>
      <w:sz w:val="22"/>
    </w:rPr>
  </w:style>
  <w:style w:type="paragraph" w:styleId="Corpodetexto3">
    <w:name w:val="Body Text 3"/>
    <w:basedOn w:val="Normal"/>
    <w:rsid w:val="008A52E7"/>
    <w:pPr>
      <w:tabs>
        <w:tab w:val="left" w:pos="288"/>
        <w:tab w:val="left" w:pos="1008"/>
        <w:tab w:val="left" w:pos="1728"/>
        <w:tab w:val="left" w:pos="2448"/>
        <w:tab w:val="left" w:pos="3168"/>
        <w:tab w:val="left" w:pos="3888"/>
        <w:tab w:val="left" w:pos="4608"/>
        <w:tab w:val="left" w:pos="5328"/>
        <w:tab w:val="left" w:pos="6048"/>
        <w:tab w:val="left" w:pos="6768"/>
      </w:tabs>
      <w:spacing w:before="120" w:line="360" w:lineRule="auto"/>
      <w:jc w:val="both"/>
    </w:pPr>
    <w:rPr>
      <w:rFonts w:ascii="Arial" w:hAnsi="Arial"/>
    </w:rPr>
  </w:style>
  <w:style w:type="paragraph" w:styleId="Subttulo">
    <w:name w:val="Subtitle"/>
    <w:basedOn w:val="Normal"/>
    <w:qFormat/>
    <w:rsid w:val="008A52E7"/>
    <w:pPr>
      <w:jc w:val="center"/>
    </w:pPr>
    <w:rPr>
      <w:b/>
      <w:bCs/>
      <w:sz w:val="24"/>
      <w:szCs w:val="24"/>
    </w:rPr>
  </w:style>
  <w:style w:type="paragraph" w:styleId="Textodebalo">
    <w:name w:val="Balloon Text"/>
    <w:basedOn w:val="Normal"/>
    <w:semiHidden/>
    <w:rsid w:val="00A734B5"/>
    <w:rPr>
      <w:rFonts w:ascii="Tahoma" w:hAnsi="Tahoma" w:cs="Tahoma"/>
      <w:sz w:val="16"/>
      <w:szCs w:val="16"/>
    </w:rPr>
  </w:style>
  <w:style w:type="character" w:styleId="Hyperlink">
    <w:name w:val="Hyperlink"/>
    <w:basedOn w:val="Fontepargpadro"/>
    <w:uiPriority w:val="99"/>
    <w:unhideWhenUsed/>
    <w:rsid w:val="009776BE"/>
    <w:rPr>
      <w:color w:val="0000FF"/>
      <w:u w:val="single"/>
    </w:rPr>
  </w:style>
  <w:style w:type="table" w:styleId="Tabelacomgrade">
    <w:name w:val="Table Grid"/>
    <w:basedOn w:val="Tabelanormal"/>
    <w:rsid w:val="0035550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itulo">
    <w:name w:val="titulo"/>
    <w:basedOn w:val="Fontepargpadro"/>
    <w:rsid w:val="00E12B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Ttulo1">
    <w:name w:val="heading 1"/>
    <w:basedOn w:val="Normal"/>
    <w:next w:val="Normal"/>
    <w:qFormat/>
    <w:pPr>
      <w:keepNext/>
      <w:outlineLvl w:val="0"/>
    </w:pPr>
    <w:rPr>
      <w:rFonts w:ascii="Arial" w:hAnsi="Arial"/>
      <w:sz w:val="24"/>
    </w:rPr>
  </w:style>
  <w:style w:type="paragraph" w:styleId="Ttulo2">
    <w:name w:val="heading 2"/>
    <w:basedOn w:val="Normal"/>
    <w:next w:val="Normal"/>
    <w:qFormat/>
    <w:pPr>
      <w:keepNext/>
      <w:jc w:val="center"/>
      <w:outlineLvl w:val="1"/>
    </w:pPr>
    <w:rPr>
      <w:rFonts w:ascii="Arial" w:hAnsi="Arial"/>
      <w:sz w:val="24"/>
    </w:rPr>
  </w:style>
  <w:style w:type="paragraph" w:styleId="Ttulo3">
    <w:name w:val="heading 3"/>
    <w:basedOn w:val="Normal"/>
    <w:next w:val="Normal"/>
    <w:qFormat/>
    <w:pPr>
      <w:keepNext/>
      <w:outlineLvl w:val="2"/>
    </w:pPr>
    <w:rPr>
      <w:sz w:val="32"/>
      <w:szCs w:val="28"/>
    </w:rPr>
  </w:style>
  <w:style w:type="paragraph" w:styleId="Ttulo4">
    <w:name w:val="heading 4"/>
    <w:basedOn w:val="Normal"/>
    <w:next w:val="Normal"/>
    <w:qFormat/>
    <w:pPr>
      <w:keepNext/>
      <w:jc w:val="right"/>
      <w:outlineLvl w:val="3"/>
    </w:pPr>
    <w:rPr>
      <w:rFonts w:ascii="Arial" w:hAnsi="Arial"/>
      <w:b/>
      <w:bCs/>
      <w:sz w:val="22"/>
    </w:rPr>
  </w:style>
  <w:style w:type="paragraph" w:styleId="Ttulo5">
    <w:name w:val="heading 5"/>
    <w:basedOn w:val="Normal"/>
    <w:next w:val="Normal"/>
    <w:qFormat/>
    <w:pPr>
      <w:keepNext/>
      <w:spacing w:before="120"/>
      <w:jc w:val="both"/>
      <w:outlineLvl w:val="4"/>
    </w:pPr>
    <w:rPr>
      <w:rFonts w:ascii="Arial" w:hAnsi="Arial" w:cs="Arial"/>
      <w:b/>
      <w:bCs/>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pPr>
      <w:jc w:val="both"/>
    </w:pPr>
    <w:rPr>
      <w:rFonts w:ascii="Arial" w:hAnsi="Arial"/>
      <w:sz w:val="24"/>
    </w:rPr>
  </w:style>
  <w:style w:type="paragraph" w:styleId="Recuodecorpodetexto">
    <w:name w:val="Body Text Indent"/>
    <w:basedOn w:val="Normal"/>
    <w:pPr>
      <w:ind w:left="4320" w:hanging="4320"/>
      <w:jc w:val="both"/>
    </w:pPr>
    <w:rPr>
      <w:b/>
      <w:bCs/>
      <w:sz w:val="24"/>
      <w:szCs w:val="24"/>
    </w:rPr>
  </w:style>
  <w:style w:type="paragraph" w:styleId="Cabealho">
    <w:name w:val="header"/>
    <w:basedOn w:val="Normal"/>
    <w:pPr>
      <w:tabs>
        <w:tab w:val="center" w:pos="4419"/>
        <w:tab w:val="right" w:pos="8838"/>
      </w:tabs>
    </w:pPr>
  </w:style>
  <w:style w:type="paragraph" w:styleId="Rodap">
    <w:name w:val="footer"/>
    <w:basedOn w:val="Normal"/>
    <w:pPr>
      <w:tabs>
        <w:tab w:val="center" w:pos="4419"/>
        <w:tab w:val="right" w:pos="8838"/>
      </w:tabs>
    </w:pPr>
  </w:style>
  <w:style w:type="paragraph" w:styleId="Ttulo">
    <w:name w:val="Title"/>
    <w:basedOn w:val="Normal"/>
    <w:qFormat/>
    <w:pPr>
      <w:jc w:val="center"/>
    </w:pPr>
    <w:rPr>
      <w:b/>
      <w:bCs/>
      <w:sz w:val="32"/>
      <w:szCs w:val="28"/>
    </w:rPr>
  </w:style>
  <w:style w:type="paragraph" w:customStyle="1" w:styleId="Estilo1">
    <w:name w:val="Estilo1"/>
    <w:basedOn w:val="Normal"/>
    <w:next w:val="Sumrio1"/>
    <w:pPr>
      <w:jc w:val="both"/>
    </w:pPr>
    <w:rPr>
      <w:rFonts w:ascii="Arial" w:hAnsi="Arial" w:cs="Arial"/>
      <w:sz w:val="24"/>
      <w:szCs w:val="24"/>
    </w:rPr>
  </w:style>
  <w:style w:type="paragraph" w:styleId="Sumrio1">
    <w:name w:val="toc 1"/>
    <w:basedOn w:val="Normal"/>
    <w:next w:val="Normal"/>
    <w:autoRedefine/>
    <w:semiHidden/>
    <w:rPr>
      <w:sz w:val="24"/>
      <w:szCs w:val="24"/>
    </w:rPr>
  </w:style>
  <w:style w:type="paragraph" w:styleId="Recuodecorpodetexto3">
    <w:name w:val="Body Text Indent 3"/>
    <w:basedOn w:val="Normal"/>
    <w:pPr>
      <w:spacing w:after="120"/>
      <w:ind w:left="283"/>
    </w:pPr>
    <w:rPr>
      <w:sz w:val="16"/>
      <w:szCs w:val="16"/>
    </w:rPr>
  </w:style>
  <w:style w:type="paragraph" w:styleId="Corpodetexto2">
    <w:name w:val="Body Text 2"/>
    <w:basedOn w:val="Normal"/>
    <w:pPr>
      <w:tabs>
        <w:tab w:val="left" w:pos="288"/>
        <w:tab w:val="left" w:pos="1008"/>
        <w:tab w:val="left" w:pos="1418"/>
        <w:tab w:val="left" w:pos="1728"/>
        <w:tab w:val="left" w:pos="2448"/>
        <w:tab w:val="left" w:pos="3168"/>
        <w:tab w:val="left" w:pos="3888"/>
        <w:tab w:val="left" w:pos="4608"/>
        <w:tab w:val="left" w:pos="5328"/>
        <w:tab w:val="left" w:pos="6048"/>
        <w:tab w:val="left" w:pos="6768"/>
      </w:tabs>
      <w:spacing w:before="120" w:line="360" w:lineRule="auto"/>
      <w:ind w:right="57"/>
      <w:jc w:val="both"/>
    </w:pPr>
    <w:rPr>
      <w:rFonts w:ascii="Arial" w:hAnsi="Arial"/>
      <w:sz w:val="22"/>
    </w:rPr>
  </w:style>
  <w:style w:type="paragraph" w:styleId="Corpodetexto3">
    <w:name w:val="Body Text 3"/>
    <w:basedOn w:val="Normal"/>
    <w:pPr>
      <w:tabs>
        <w:tab w:val="left" w:pos="288"/>
        <w:tab w:val="left" w:pos="1008"/>
        <w:tab w:val="left" w:pos="1728"/>
        <w:tab w:val="left" w:pos="2448"/>
        <w:tab w:val="left" w:pos="3168"/>
        <w:tab w:val="left" w:pos="3888"/>
        <w:tab w:val="left" w:pos="4608"/>
        <w:tab w:val="left" w:pos="5328"/>
        <w:tab w:val="left" w:pos="6048"/>
        <w:tab w:val="left" w:pos="6768"/>
      </w:tabs>
      <w:spacing w:before="120" w:line="360" w:lineRule="auto"/>
      <w:jc w:val="both"/>
    </w:pPr>
    <w:rPr>
      <w:rFonts w:ascii="Arial" w:hAnsi="Arial"/>
    </w:rPr>
  </w:style>
  <w:style w:type="paragraph" w:styleId="Subttulo">
    <w:name w:val="Subtitle"/>
    <w:basedOn w:val="Normal"/>
    <w:qFormat/>
    <w:pPr>
      <w:jc w:val="center"/>
    </w:pPr>
    <w:rPr>
      <w:b/>
      <w:bCs/>
      <w:sz w:val="24"/>
      <w:szCs w:val="24"/>
    </w:rPr>
  </w:style>
  <w:style w:type="paragraph" w:styleId="Textodebalo">
    <w:name w:val="Balloon Text"/>
    <w:basedOn w:val="Normal"/>
    <w:semiHidden/>
    <w:rsid w:val="00A734B5"/>
    <w:rPr>
      <w:rFonts w:ascii="Tahoma" w:hAnsi="Tahoma" w:cs="Tahoma"/>
      <w:sz w:val="16"/>
      <w:szCs w:val="16"/>
    </w:rPr>
  </w:style>
  <w:style w:type="character" w:styleId="Hyperlink">
    <w:name w:val="Hyperlink"/>
    <w:basedOn w:val="Fontepargpadro"/>
    <w:uiPriority w:val="99"/>
    <w:unhideWhenUsed/>
    <w:rsid w:val="009776BE"/>
    <w:rPr>
      <w:color w:val="0000FF"/>
      <w:u w:val="single"/>
    </w:rPr>
  </w:style>
</w:styles>
</file>

<file path=word/webSettings.xml><?xml version="1.0" encoding="utf-8"?>
<w:webSettings xmlns:r="http://schemas.openxmlformats.org/officeDocument/2006/relationships" xmlns:w="http://schemas.openxmlformats.org/wordprocessingml/2006/main">
  <w:divs>
    <w:div w:id="260650120">
      <w:bodyDiv w:val="1"/>
      <w:marLeft w:val="0"/>
      <w:marRight w:val="0"/>
      <w:marTop w:val="0"/>
      <w:marBottom w:val="0"/>
      <w:divBdr>
        <w:top w:val="none" w:sz="0" w:space="0" w:color="auto"/>
        <w:left w:val="none" w:sz="0" w:space="0" w:color="auto"/>
        <w:bottom w:val="none" w:sz="0" w:space="0" w:color="auto"/>
        <w:right w:val="none" w:sz="0" w:space="0" w:color="auto"/>
      </w:divBdr>
    </w:div>
    <w:div w:id="1530491920">
      <w:bodyDiv w:val="1"/>
      <w:marLeft w:val="0"/>
      <w:marRight w:val="0"/>
      <w:marTop w:val="0"/>
      <w:marBottom w:val="0"/>
      <w:divBdr>
        <w:top w:val="none" w:sz="0" w:space="0" w:color="auto"/>
        <w:left w:val="none" w:sz="0" w:space="0" w:color="auto"/>
        <w:bottom w:val="none" w:sz="0" w:space="0" w:color="auto"/>
        <w:right w:val="none" w:sz="0" w:space="0" w:color="auto"/>
      </w:divBdr>
      <w:divsChild>
        <w:div w:id="18243501">
          <w:marLeft w:val="0"/>
          <w:marRight w:val="0"/>
          <w:marTop w:val="254"/>
          <w:marBottom w:val="0"/>
          <w:divBdr>
            <w:top w:val="none" w:sz="0" w:space="0" w:color="auto"/>
            <w:left w:val="none" w:sz="0" w:space="0" w:color="auto"/>
            <w:bottom w:val="none" w:sz="0" w:space="0" w:color="auto"/>
            <w:right w:val="none" w:sz="0" w:space="0" w:color="auto"/>
          </w:divBdr>
        </w:div>
        <w:div w:id="140391053">
          <w:marLeft w:val="0"/>
          <w:marRight w:val="0"/>
          <w:marTop w:val="254"/>
          <w:marBottom w:val="0"/>
          <w:divBdr>
            <w:top w:val="none" w:sz="0" w:space="0" w:color="auto"/>
            <w:left w:val="none" w:sz="0" w:space="0" w:color="auto"/>
            <w:bottom w:val="none" w:sz="0" w:space="0" w:color="auto"/>
            <w:right w:val="none" w:sz="0" w:space="0" w:color="auto"/>
          </w:divBdr>
        </w:div>
      </w:divsChild>
    </w:div>
    <w:div w:id="1836989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C67CCC-40D3-4B00-882D-D611472C9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5</Pages>
  <Words>1014</Words>
  <Characters>5478</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A CAMARA DE VEREADORES DE SANTA MARGARIDA DO SUL, ESTADO DO RIO GRANDE DO SUL, no uso de suas atribuições constitucionais que</vt:lpstr>
    </vt:vector>
  </TitlesOfParts>
  <Company/>
  <LinksUpToDate>false</LinksUpToDate>
  <CharactersWithSpaces>6480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CAMARA DE VEREADORES DE SANTA MARGARIDA DO SUL, ESTADO DO RIO GRANDE DO SUL, no uso de suas atribuições constitucionais que</dc:title>
  <dc:creator>**</dc:creator>
  <cp:lastModifiedBy>MAQUINA01</cp:lastModifiedBy>
  <cp:revision>15</cp:revision>
  <cp:lastPrinted>2023-02-13T14:40:00Z</cp:lastPrinted>
  <dcterms:created xsi:type="dcterms:W3CDTF">2023-02-06T17:23:00Z</dcterms:created>
  <dcterms:modified xsi:type="dcterms:W3CDTF">2023-02-13T14:43:00Z</dcterms:modified>
</cp:coreProperties>
</file>