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</w:t>
      </w:r>
    </w:p>
    <w:p w:rsidR="003D6D13" w:rsidRDefault="003D6D13" w:rsidP="003D6D13">
      <w:pPr>
        <w:pStyle w:val="Ttulo1"/>
        <w:rPr>
          <w:rFonts w:ascii="Arial" w:hAnsi="Arial" w:cs="Arial"/>
          <w:sz w:val="24"/>
          <w:szCs w:val="24"/>
        </w:rPr>
      </w:pPr>
    </w:p>
    <w:p w:rsidR="00767653" w:rsidRDefault="003D6D13" w:rsidP="003D6D13">
      <w:pPr>
        <w:pStyle w:val="Ttulo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</w:p>
    <w:p w:rsidR="003D6D13" w:rsidRPr="00F20A66" w:rsidRDefault="00767653" w:rsidP="00677512">
      <w:pPr>
        <w:pStyle w:val="Ttulo1"/>
        <w:rPr>
          <w:rFonts w:ascii="Arial" w:hAnsi="Arial" w:cs="Arial"/>
          <w:sz w:val="24"/>
          <w:szCs w:val="24"/>
        </w:rPr>
      </w:pPr>
      <w:r w:rsidRPr="00F20A66">
        <w:rPr>
          <w:rFonts w:ascii="Arial" w:hAnsi="Arial" w:cs="Arial"/>
          <w:sz w:val="24"/>
          <w:szCs w:val="24"/>
        </w:rPr>
        <w:t xml:space="preserve">                 </w:t>
      </w:r>
      <w:r w:rsidR="003D6D13" w:rsidRPr="00F20A66">
        <w:rPr>
          <w:rFonts w:ascii="Arial" w:hAnsi="Arial" w:cs="Arial"/>
          <w:sz w:val="24"/>
          <w:szCs w:val="24"/>
        </w:rPr>
        <w:t xml:space="preserve"> PROJETO DE LEI Nº </w:t>
      </w:r>
      <w:r w:rsidR="006C011C">
        <w:rPr>
          <w:rFonts w:ascii="Arial" w:hAnsi="Arial" w:cs="Arial"/>
          <w:sz w:val="24"/>
          <w:szCs w:val="24"/>
        </w:rPr>
        <w:t>015</w:t>
      </w:r>
      <w:r w:rsidR="00545613" w:rsidRPr="00F20A66">
        <w:rPr>
          <w:rFonts w:ascii="Arial" w:hAnsi="Arial" w:cs="Arial"/>
          <w:sz w:val="24"/>
          <w:szCs w:val="24"/>
        </w:rPr>
        <w:t xml:space="preserve"> DE </w:t>
      </w:r>
      <w:r w:rsidR="006C011C">
        <w:rPr>
          <w:rFonts w:ascii="Arial" w:hAnsi="Arial" w:cs="Arial"/>
          <w:sz w:val="24"/>
          <w:szCs w:val="24"/>
        </w:rPr>
        <w:t xml:space="preserve">25 </w:t>
      </w:r>
      <w:r w:rsidR="00677512" w:rsidRPr="00F20A66">
        <w:rPr>
          <w:rFonts w:ascii="Arial" w:hAnsi="Arial" w:cs="Arial"/>
          <w:sz w:val="24"/>
          <w:szCs w:val="24"/>
        </w:rPr>
        <w:t xml:space="preserve">DE </w:t>
      </w:r>
      <w:r w:rsidR="006C011C">
        <w:rPr>
          <w:rFonts w:ascii="Arial" w:hAnsi="Arial" w:cs="Arial"/>
          <w:sz w:val="24"/>
          <w:szCs w:val="24"/>
        </w:rPr>
        <w:t>MARÇO</w:t>
      </w:r>
      <w:r w:rsidR="00677512" w:rsidRPr="00F20A66">
        <w:rPr>
          <w:rFonts w:ascii="Arial" w:hAnsi="Arial" w:cs="Arial"/>
          <w:sz w:val="24"/>
          <w:szCs w:val="24"/>
        </w:rPr>
        <w:t xml:space="preserve"> DE 2019</w:t>
      </w:r>
    </w:p>
    <w:p w:rsidR="00677512" w:rsidRPr="00F20A66" w:rsidRDefault="00677512" w:rsidP="00677512">
      <w:pPr>
        <w:rPr>
          <w:rFonts w:ascii="Arial" w:hAnsi="Arial" w:cs="Arial"/>
        </w:rPr>
      </w:pPr>
    </w:p>
    <w:p w:rsidR="003D6D13" w:rsidRPr="00F20A66" w:rsidRDefault="003D6D13" w:rsidP="003D6D13">
      <w:pPr>
        <w:ind w:left="3600"/>
        <w:jc w:val="both"/>
        <w:rPr>
          <w:rFonts w:ascii="Arial" w:hAnsi="Arial" w:cs="Arial"/>
          <w:i/>
          <w:snapToGrid w:val="0"/>
        </w:rPr>
      </w:pPr>
      <w:r w:rsidRPr="00F20A66">
        <w:rPr>
          <w:rFonts w:ascii="Arial" w:hAnsi="Arial" w:cs="Arial"/>
          <w:i/>
          <w:snapToGrid w:val="0"/>
        </w:rPr>
        <w:t>Autoriza contratação temporária de excepcional interesse público e dá outras providências.</w:t>
      </w:r>
    </w:p>
    <w:p w:rsidR="003D6D13" w:rsidRPr="00F20A66" w:rsidRDefault="003D6D13" w:rsidP="003D6D13">
      <w:pPr>
        <w:pStyle w:val="Ttulo2"/>
        <w:ind w:firstLine="708"/>
        <w:jc w:val="both"/>
        <w:rPr>
          <w:rFonts w:ascii="Arial" w:hAnsi="Arial" w:cs="Arial"/>
          <w:b w:val="0"/>
          <w:i w:val="0"/>
          <w:sz w:val="24"/>
          <w:szCs w:val="24"/>
        </w:rPr>
      </w:pPr>
      <w:r w:rsidRPr="00F20A66">
        <w:rPr>
          <w:rFonts w:ascii="Arial" w:hAnsi="Arial" w:cs="Arial"/>
          <w:i w:val="0"/>
          <w:sz w:val="24"/>
          <w:szCs w:val="24"/>
        </w:rPr>
        <w:t>Art. 1</w:t>
      </w:r>
      <w:r w:rsidRPr="00F20A66">
        <w:rPr>
          <w:rFonts w:ascii="Arial" w:hAnsi="Arial" w:cs="Arial"/>
          <w:i w:val="0"/>
          <w:sz w:val="24"/>
          <w:szCs w:val="24"/>
          <w:u w:val="single"/>
          <w:vertAlign w:val="superscript"/>
        </w:rPr>
        <w:t>°</w:t>
      </w:r>
      <w:r w:rsidRPr="00F20A66">
        <w:rPr>
          <w:rFonts w:ascii="Arial" w:hAnsi="Arial" w:cs="Arial"/>
          <w:b w:val="0"/>
          <w:i w:val="0"/>
          <w:sz w:val="24"/>
          <w:szCs w:val="24"/>
          <w:vertAlign w:val="superscript"/>
        </w:rPr>
        <w:t xml:space="preserve"> </w:t>
      </w:r>
      <w:r w:rsidRPr="00F20A66">
        <w:rPr>
          <w:rFonts w:ascii="Arial" w:hAnsi="Arial" w:cs="Arial"/>
          <w:b w:val="0"/>
          <w:i w:val="0"/>
          <w:sz w:val="24"/>
          <w:szCs w:val="24"/>
        </w:rPr>
        <w:t>Fica o Município de Santa Margarida do Sul autorizado, com base no Art. 37, inciso IX, da Constituição Federal a contratar temporariamente por excepcional interesse público o seguinte servidor:</w:t>
      </w:r>
    </w:p>
    <w:p w:rsidR="00677512" w:rsidRPr="00F20A66" w:rsidRDefault="00677512" w:rsidP="00677512">
      <w:pPr>
        <w:rPr>
          <w:rFonts w:ascii="Arial" w:hAnsi="Arial" w:cs="Arial"/>
        </w:rPr>
      </w:pPr>
    </w:p>
    <w:tbl>
      <w:tblPr>
        <w:tblW w:w="8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3118"/>
        <w:gridCol w:w="2694"/>
        <w:gridCol w:w="1676"/>
      </w:tblGrid>
      <w:tr w:rsidR="003D6D13" w:rsidRPr="00F20A66" w:rsidTr="002661B9">
        <w:tc>
          <w:tcPr>
            <w:tcW w:w="148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Quantidade</w:t>
            </w:r>
          </w:p>
        </w:tc>
        <w:tc>
          <w:tcPr>
            <w:tcW w:w="311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Função</w:t>
            </w:r>
          </w:p>
        </w:tc>
        <w:tc>
          <w:tcPr>
            <w:tcW w:w="2694" w:type="dxa"/>
          </w:tcPr>
          <w:p w:rsidR="003D6D13" w:rsidRPr="00F20A66" w:rsidRDefault="00147E14" w:rsidP="00147E14">
            <w:pPr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Carga ho</w:t>
            </w:r>
            <w:r w:rsidR="003D6D13" w:rsidRPr="00F20A66">
              <w:rPr>
                <w:rFonts w:ascii="Arial" w:hAnsi="Arial" w:cs="Arial"/>
                <w:snapToGrid w:val="0"/>
              </w:rPr>
              <w:t>rária</w:t>
            </w:r>
            <w:r w:rsidRPr="00F20A66">
              <w:rPr>
                <w:rFonts w:ascii="Arial" w:hAnsi="Arial" w:cs="Arial"/>
                <w:snapToGrid w:val="0"/>
              </w:rPr>
              <w:t xml:space="preserve"> semanal</w:t>
            </w:r>
          </w:p>
        </w:tc>
        <w:tc>
          <w:tcPr>
            <w:tcW w:w="1676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Vencimento Mensal</w:t>
            </w:r>
          </w:p>
        </w:tc>
      </w:tr>
      <w:tr w:rsidR="003D6D13" w:rsidRPr="00F20A66" w:rsidTr="002661B9">
        <w:tc>
          <w:tcPr>
            <w:tcW w:w="1488" w:type="dxa"/>
          </w:tcPr>
          <w:p w:rsidR="003D6D13" w:rsidRPr="00F20A66" w:rsidRDefault="003D6D13" w:rsidP="00804616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>01</w:t>
            </w:r>
          </w:p>
        </w:tc>
        <w:tc>
          <w:tcPr>
            <w:tcW w:w="3118" w:type="dxa"/>
          </w:tcPr>
          <w:p w:rsidR="003D6D13" w:rsidRPr="00F20A66" w:rsidRDefault="002661B9" w:rsidP="00967CE5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Farmacêutico e </w:t>
            </w:r>
            <w:r w:rsidR="00967CE5">
              <w:rPr>
                <w:rFonts w:ascii="Arial" w:hAnsi="Arial" w:cs="Arial"/>
                <w:snapToGrid w:val="0"/>
              </w:rPr>
              <w:t>B</w:t>
            </w:r>
            <w:r w:rsidR="0090048F">
              <w:rPr>
                <w:rFonts w:ascii="Arial" w:hAnsi="Arial" w:cs="Arial"/>
                <w:snapToGrid w:val="0"/>
              </w:rPr>
              <w:t>ioquímico</w:t>
            </w:r>
          </w:p>
        </w:tc>
        <w:tc>
          <w:tcPr>
            <w:tcW w:w="2694" w:type="dxa"/>
          </w:tcPr>
          <w:p w:rsidR="003D6D13" w:rsidRPr="00F20A66" w:rsidRDefault="00F03FB7" w:rsidP="0090048F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2</w:t>
            </w:r>
            <w:r w:rsidR="0090048F">
              <w:rPr>
                <w:rFonts w:ascii="Arial" w:hAnsi="Arial" w:cs="Arial"/>
                <w:snapToGrid w:val="0"/>
              </w:rPr>
              <w:t>0</w:t>
            </w:r>
            <w:r>
              <w:rPr>
                <w:rFonts w:ascii="Arial" w:hAnsi="Arial" w:cs="Arial"/>
                <w:snapToGrid w:val="0"/>
              </w:rPr>
              <w:t>hs</w:t>
            </w:r>
          </w:p>
        </w:tc>
        <w:tc>
          <w:tcPr>
            <w:tcW w:w="1676" w:type="dxa"/>
          </w:tcPr>
          <w:p w:rsidR="003D6D13" w:rsidRPr="00F20A66" w:rsidRDefault="007A610D" w:rsidP="0090048F">
            <w:pPr>
              <w:jc w:val="center"/>
              <w:rPr>
                <w:rFonts w:ascii="Arial" w:hAnsi="Arial" w:cs="Arial"/>
                <w:snapToGrid w:val="0"/>
              </w:rPr>
            </w:pPr>
            <w:r w:rsidRPr="00F20A66">
              <w:rPr>
                <w:rFonts w:ascii="Arial" w:hAnsi="Arial" w:cs="Arial"/>
                <w:snapToGrid w:val="0"/>
              </w:rPr>
              <w:t xml:space="preserve">R$ </w:t>
            </w:r>
            <w:r w:rsidR="00F03FB7">
              <w:rPr>
                <w:rFonts w:ascii="Arial" w:hAnsi="Arial" w:cs="Arial"/>
                <w:snapToGrid w:val="0"/>
              </w:rPr>
              <w:t>2.</w:t>
            </w:r>
            <w:r w:rsidR="0090048F">
              <w:rPr>
                <w:rFonts w:ascii="Arial" w:hAnsi="Arial" w:cs="Arial"/>
                <w:snapToGrid w:val="0"/>
              </w:rPr>
              <w:t>393,24</w:t>
            </w:r>
          </w:p>
        </w:tc>
      </w:tr>
    </w:tbl>
    <w:p w:rsidR="00677512" w:rsidRPr="00F20A66" w:rsidRDefault="00677512" w:rsidP="003D6D13">
      <w:pPr>
        <w:ind w:firstLine="708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2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>A Contratação será realizada em caráter administrativo, pelo período de 06 meses podendo ser prorrogada u</w:t>
      </w:r>
      <w:r w:rsidR="00677512" w:rsidRPr="00F20A66">
        <w:rPr>
          <w:rFonts w:ascii="Arial" w:hAnsi="Arial" w:cs="Arial"/>
        </w:rPr>
        <w:t>ma única vez pelo mesmo período ou a prorrogação será somente até a homologação do concurso.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3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  <w:snapToGrid w:val="0"/>
        </w:rPr>
        <w:t>O contrato de que trata o art. 1º será de natureza administrativa, ficando assegurado</w:t>
      </w:r>
      <w:r w:rsidR="008D57F7" w:rsidRPr="00F20A66">
        <w:rPr>
          <w:rFonts w:ascii="Arial" w:hAnsi="Arial" w:cs="Arial"/>
          <w:snapToGrid w:val="0"/>
        </w:rPr>
        <w:t>s</w:t>
      </w:r>
      <w:r w:rsidRPr="00F20A66">
        <w:rPr>
          <w:rFonts w:ascii="Arial" w:hAnsi="Arial" w:cs="Arial"/>
          <w:snapToGrid w:val="0"/>
        </w:rPr>
        <w:t xml:space="preserve"> ao contratado os direitos previstos no Regime Jurídico dos Servidores do Município.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4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 xml:space="preserve">As especificações das atribuições, das condições de trabalho, dos requisitos para a contratação são as constantes no Anexo da categoria funcional: </w:t>
      </w:r>
      <w:r w:rsidR="00967CE5">
        <w:rPr>
          <w:rFonts w:ascii="Arial" w:hAnsi="Arial" w:cs="Arial"/>
          <w:b/>
        </w:rPr>
        <w:t>F</w:t>
      </w:r>
      <w:r w:rsidR="002661B9">
        <w:rPr>
          <w:rFonts w:ascii="Arial" w:hAnsi="Arial" w:cs="Arial"/>
          <w:b/>
        </w:rPr>
        <w:t xml:space="preserve">armacêutico e </w:t>
      </w:r>
      <w:r w:rsidR="00967CE5">
        <w:rPr>
          <w:rFonts w:ascii="Arial" w:hAnsi="Arial" w:cs="Arial"/>
          <w:b/>
        </w:rPr>
        <w:t>B</w:t>
      </w:r>
      <w:r w:rsidR="0090048F">
        <w:rPr>
          <w:rFonts w:ascii="Arial" w:hAnsi="Arial" w:cs="Arial"/>
          <w:b/>
        </w:rPr>
        <w:t>ioquímico</w:t>
      </w:r>
      <w:r w:rsidRPr="00F20A66">
        <w:rPr>
          <w:rFonts w:ascii="Arial" w:hAnsi="Arial" w:cs="Arial"/>
          <w:b/>
        </w:rPr>
        <w:t>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b/>
        </w:rPr>
        <w:t>Art. 5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  <w:snapToGrid w:val="0"/>
        </w:rPr>
        <w:t xml:space="preserve">A despesa decorrente desta Lei será atendida por conta da seguinte dotação orçamentária: 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>20</w:t>
      </w:r>
      <w:r w:rsidR="0089594F">
        <w:rPr>
          <w:rFonts w:ascii="Arial" w:hAnsi="Arial" w:cs="Arial"/>
          <w:snapToGrid w:val="0"/>
        </w:rPr>
        <w:t>17</w:t>
      </w:r>
      <w:r w:rsidRPr="00F20A66">
        <w:rPr>
          <w:rFonts w:ascii="Arial" w:hAnsi="Arial" w:cs="Arial"/>
          <w:snapToGrid w:val="0"/>
        </w:rPr>
        <w:t>- Manutenç</w:t>
      </w:r>
      <w:r w:rsidR="0089594F">
        <w:rPr>
          <w:rFonts w:ascii="Arial" w:hAnsi="Arial" w:cs="Arial"/>
          <w:snapToGrid w:val="0"/>
        </w:rPr>
        <w:t>ão das Atividades da Secretaria-ASPS</w:t>
      </w:r>
      <w:r w:rsidRPr="00F20A66">
        <w:rPr>
          <w:rFonts w:ascii="Arial" w:hAnsi="Arial" w:cs="Arial"/>
          <w:snapToGrid w:val="0"/>
        </w:rPr>
        <w:t xml:space="preserve"> 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>(</w:t>
      </w:r>
      <w:r w:rsidR="0089594F">
        <w:rPr>
          <w:rFonts w:ascii="Arial" w:hAnsi="Arial" w:cs="Arial"/>
          <w:snapToGrid w:val="0"/>
        </w:rPr>
        <w:t>183</w:t>
      </w:r>
      <w:r w:rsidRPr="00F20A66">
        <w:rPr>
          <w:rFonts w:ascii="Arial" w:hAnsi="Arial" w:cs="Arial"/>
          <w:snapToGrid w:val="0"/>
        </w:rPr>
        <w:t>) 319011- Vencimentos e vantagens fixas – Pessoal Civil.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  <w:snapToGrid w:val="0"/>
        </w:rPr>
      </w:pPr>
      <w:r w:rsidRPr="00F20A66">
        <w:rPr>
          <w:rFonts w:ascii="Arial" w:hAnsi="Arial" w:cs="Arial"/>
          <w:snapToGrid w:val="0"/>
        </w:rPr>
        <w:t>(</w:t>
      </w:r>
      <w:r w:rsidR="0089594F">
        <w:rPr>
          <w:rFonts w:ascii="Arial" w:hAnsi="Arial" w:cs="Arial"/>
          <w:snapToGrid w:val="0"/>
        </w:rPr>
        <w:t>184</w:t>
      </w:r>
      <w:r w:rsidRPr="00F20A66">
        <w:rPr>
          <w:rFonts w:ascii="Arial" w:hAnsi="Arial" w:cs="Arial"/>
          <w:snapToGrid w:val="0"/>
        </w:rPr>
        <w:t>) 319013- Obrigações Patronais.</w:t>
      </w:r>
    </w:p>
    <w:p w:rsidR="003D6D13" w:rsidRPr="00F20A66" w:rsidRDefault="003D6D13" w:rsidP="003D6D13">
      <w:pPr>
        <w:ind w:firstLine="708"/>
        <w:jc w:val="both"/>
        <w:rPr>
          <w:rFonts w:ascii="Arial" w:hAnsi="Arial" w:cs="Arial"/>
        </w:rPr>
      </w:pPr>
      <w:r w:rsidRPr="00F20A66">
        <w:rPr>
          <w:rFonts w:ascii="Arial" w:hAnsi="Arial" w:cs="Arial"/>
          <w:b/>
        </w:rPr>
        <w:t>Art. 6</w:t>
      </w:r>
      <w:r w:rsidRPr="00F20A66">
        <w:rPr>
          <w:rFonts w:ascii="Arial" w:hAnsi="Arial" w:cs="Arial"/>
          <w:b/>
          <w:u w:val="single"/>
          <w:vertAlign w:val="superscript"/>
        </w:rPr>
        <w:t>°</w:t>
      </w:r>
      <w:r w:rsidRPr="00F20A66">
        <w:rPr>
          <w:rFonts w:ascii="Arial" w:hAnsi="Arial" w:cs="Arial"/>
          <w:vertAlign w:val="superscript"/>
        </w:rPr>
        <w:t xml:space="preserve"> </w:t>
      </w:r>
      <w:r w:rsidRPr="00F20A66">
        <w:rPr>
          <w:rFonts w:ascii="Arial" w:hAnsi="Arial" w:cs="Arial"/>
        </w:rPr>
        <w:t>Esta Lei entra em vigor na data de sua publicação.</w:t>
      </w:r>
    </w:p>
    <w:p w:rsidR="00677512" w:rsidRPr="00F20A66" w:rsidRDefault="00677512" w:rsidP="00677512">
      <w:pPr>
        <w:pStyle w:val="Recuodecorpodetexto"/>
        <w:ind w:left="0"/>
        <w:jc w:val="both"/>
        <w:rPr>
          <w:rFonts w:ascii="Arial" w:hAnsi="Arial" w:cs="Arial"/>
          <w:b/>
          <w:caps/>
        </w:rPr>
      </w:pPr>
    </w:p>
    <w:p w:rsidR="003D6D13" w:rsidRPr="00F20A66" w:rsidRDefault="003D6D13" w:rsidP="008D57F7">
      <w:pPr>
        <w:pStyle w:val="Recuodecorpodetexto"/>
        <w:ind w:left="0"/>
        <w:jc w:val="both"/>
        <w:rPr>
          <w:rFonts w:ascii="Arial" w:hAnsi="Arial" w:cs="Arial"/>
          <w:b/>
          <w:sz w:val="18"/>
          <w:szCs w:val="18"/>
        </w:rPr>
      </w:pPr>
      <w:r w:rsidRPr="00F20A66">
        <w:rPr>
          <w:rFonts w:ascii="Arial" w:hAnsi="Arial" w:cs="Arial"/>
          <w:b/>
          <w:caps/>
          <w:sz w:val="18"/>
          <w:szCs w:val="18"/>
        </w:rPr>
        <w:t xml:space="preserve">Gabinete dO PrefeitO Municipal de Santa Margarida do Sul, EM </w:t>
      </w:r>
      <w:r w:rsidR="006C011C">
        <w:rPr>
          <w:rFonts w:ascii="Arial" w:hAnsi="Arial" w:cs="Arial"/>
          <w:b/>
          <w:caps/>
          <w:sz w:val="18"/>
          <w:szCs w:val="18"/>
        </w:rPr>
        <w:t>25</w:t>
      </w:r>
      <w:r w:rsidR="008D57F7" w:rsidRPr="00F20A66">
        <w:rPr>
          <w:rFonts w:ascii="Arial" w:hAnsi="Arial" w:cs="Arial"/>
          <w:b/>
          <w:caps/>
          <w:sz w:val="18"/>
          <w:szCs w:val="18"/>
        </w:rPr>
        <w:t xml:space="preserve"> de </w:t>
      </w:r>
      <w:r w:rsidR="006C011C">
        <w:rPr>
          <w:rFonts w:ascii="Arial" w:hAnsi="Arial" w:cs="Arial"/>
          <w:b/>
          <w:caps/>
          <w:sz w:val="18"/>
          <w:szCs w:val="18"/>
        </w:rPr>
        <w:t>MARÇO</w:t>
      </w:r>
      <w:r w:rsidR="008D57F7" w:rsidRPr="00F20A66">
        <w:rPr>
          <w:rFonts w:ascii="Arial" w:hAnsi="Arial" w:cs="Arial"/>
          <w:b/>
          <w:caps/>
          <w:sz w:val="18"/>
          <w:szCs w:val="18"/>
        </w:rPr>
        <w:t xml:space="preserve"> de 2019</w:t>
      </w:r>
      <w:r w:rsidRPr="00F20A66">
        <w:rPr>
          <w:rFonts w:ascii="Arial" w:hAnsi="Arial" w:cs="Arial"/>
          <w:b/>
          <w:sz w:val="18"/>
          <w:szCs w:val="18"/>
        </w:rPr>
        <w:t>.</w:t>
      </w: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3D6D13" w:rsidRPr="00F20A66" w:rsidRDefault="003D6D13" w:rsidP="003D6D13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67653" w:rsidRPr="00F20A66" w:rsidRDefault="0076765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Luiz Felipe Brenner Machado</w:t>
      </w: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Prefeito Municipal</w:t>
      </w: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Exposição de Motivos</w:t>
      </w: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90048F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 xml:space="preserve">O presente Projeto de Lei que ora encaminhamos a esta Egrégia Casa Legislativa busca autorização legal para que o Município de Santa Margarida do Sul possa contratar um Servidor, na função de </w:t>
      </w:r>
      <w:r w:rsidR="00967CE5" w:rsidRPr="00967CE5">
        <w:rPr>
          <w:rFonts w:ascii="Arial" w:hAnsi="Arial" w:cs="Arial"/>
          <w:b/>
          <w:color w:val="auto"/>
        </w:rPr>
        <w:t>Farmacêutico</w:t>
      </w:r>
      <w:r w:rsidR="002661B9">
        <w:rPr>
          <w:rFonts w:ascii="Arial" w:hAnsi="Arial" w:cs="Arial"/>
          <w:b/>
          <w:color w:val="auto"/>
        </w:rPr>
        <w:t xml:space="preserve"> e </w:t>
      </w:r>
      <w:r w:rsidR="00967CE5" w:rsidRPr="00967CE5">
        <w:rPr>
          <w:rFonts w:ascii="Arial" w:hAnsi="Arial" w:cs="Arial"/>
          <w:b/>
          <w:color w:val="auto"/>
        </w:rPr>
        <w:t xml:space="preserve">Bioquímico. </w:t>
      </w:r>
      <w:r w:rsidR="008D57F7" w:rsidRPr="00F20A66">
        <w:rPr>
          <w:rFonts w:ascii="Arial" w:hAnsi="Arial" w:cs="Arial"/>
          <w:color w:val="000000"/>
        </w:rPr>
        <w:t xml:space="preserve">para suprir </w:t>
      </w:r>
      <w:r w:rsidR="0090048F">
        <w:rPr>
          <w:rFonts w:ascii="Arial" w:hAnsi="Arial" w:cs="Arial"/>
          <w:color w:val="000000"/>
        </w:rPr>
        <w:t>cargo vago. Tendo em vista que a contratada solicitou rescisão contratual</w:t>
      </w:r>
    </w:p>
    <w:p w:rsidR="003D6D13" w:rsidRPr="00F20A66" w:rsidRDefault="00F03FB7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O projeto de Lei não se encontra acompanhado do impacto financeiro, eis que a contratação não implicará em aumento de despesa.</w:t>
      </w: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F20A66">
        <w:rPr>
          <w:rFonts w:ascii="Arial" w:hAnsi="Arial" w:cs="Arial"/>
          <w:color w:val="000000"/>
        </w:rPr>
        <w:t>Atenciosamente.</w:t>
      </w: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8D57F7" w:rsidRPr="00F20A66" w:rsidRDefault="008D57F7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right"/>
        <w:rPr>
          <w:rFonts w:ascii="Arial" w:hAnsi="Arial" w:cs="Arial"/>
          <w:color w:val="000000"/>
        </w:rPr>
      </w:pPr>
    </w:p>
    <w:p w:rsidR="003D6D13" w:rsidRPr="00F20A66" w:rsidRDefault="003D6D13" w:rsidP="003D6D13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Luiz Felipe Brenner Machado</w:t>
      </w:r>
    </w:p>
    <w:p w:rsidR="003D6D13" w:rsidRPr="00F20A66" w:rsidRDefault="003D6D13" w:rsidP="003D6D13">
      <w:pPr>
        <w:pStyle w:val="Corpodetexto"/>
        <w:ind w:firstLine="709"/>
        <w:jc w:val="center"/>
        <w:rPr>
          <w:rFonts w:ascii="Arial" w:hAnsi="Arial" w:cs="Arial"/>
          <w:b/>
          <w:color w:val="000000"/>
        </w:rPr>
      </w:pPr>
      <w:r w:rsidRPr="00F20A66">
        <w:rPr>
          <w:rFonts w:ascii="Arial" w:hAnsi="Arial" w:cs="Arial"/>
          <w:b/>
          <w:color w:val="000000"/>
        </w:rPr>
        <w:t>Prefeito Municipal</w:t>
      </w: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  <w:b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Pr="00F20A66" w:rsidRDefault="003D6D13" w:rsidP="003D6D13">
      <w:pPr>
        <w:rPr>
          <w:rFonts w:ascii="Arial" w:hAnsi="Arial" w:cs="Arial"/>
        </w:rPr>
      </w:pPr>
    </w:p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3D6D13" w:rsidRDefault="003D6D13" w:rsidP="003D6D13"/>
    <w:p w:rsidR="00BF5E0F" w:rsidRDefault="00BF5E0F"/>
    <w:sectPr w:rsidR="00BF5E0F" w:rsidSect="008D57F7"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3D6D13"/>
    <w:rsid w:val="00021C8B"/>
    <w:rsid w:val="001265DA"/>
    <w:rsid w:val="00147E14"/>
    <w:rsid w:val="00265FF4"/>
    <w:rsid w:val="002661B9"/>
    <w:rsid w:val="003D6D13"/>
    <w:rsid w:val="004F4CF6"/>
    <w:rsid w:val="00513127"/>
    <w:rsid w:val="0052442C"/>
    <w:rsid w:val="00545613"/>
    <w:rsid w:val="00566C17"/>
    <w:rsid w:val="005748E1"/>
    <w:rsid w:val="00605DE7"/>
    <w:rsid w:val="006109BB"/>
    <w:rsid w:val="0061523A"/>
    <w:rsid w:val="00677512"/>
    <w:rsid w:val="006C011C"/>
    <w:rsid w:val="00767653"/>
    <w:rsid w:val="007A610D"/>
    <w:rsid w:val="00813141"/>
    <w:rsid w:val="00822456"/>
    <w:rsid w:val="0082561B"/>
    <w:rsid w:val="00876F7B"/>
    <w:rsid w:val="0089594F"/>
    <w:rsid w:val="008D57F7"/>
    <w:rsid w:val="0090048F"/>
    <w:rsid w:val="00967CE5"/>
    <w:rsid w:val="00A8038E"/>
    <w:rsid w:val="00BF5E0F"/>
    <w:rsid w:val="00F03FB7"/>
    <w:rsid w:val="00F2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D6D1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3D6D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D6D13"/>
    <w:rPr>
      <w:rFonts w:ascii="Cambria" w:eastAsia="Times New Roman" w:hAnsi="Cambria" w:cs="Times New Roman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3D6D13"/>
    <w:rPr>
      <w:rFonts w:ascii="Cambria" w:eastAsia="Times New Roman" w:hAnsi="Cambria" w:cs="Times New Roman"/>
      <w:b/>
      <w:bCs/>
      <w:i/>
      <w:iCs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3D6D13"/>
    <w:rPr>
      <w:color w:val="FF0000"/>
    </w:rPr>
  </w:style>
  <w:style w:type="character" w:customStyle="1" w:styleId="CorpodetextoChar">
    <w:name w:val="Corpo de texto Char"/>
    <w:basedOn w:val="Fontepargpadro"/>
    <w:link w:val="Corpodetexto"/>
    <w:rsid w:val="003D6D13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3D6D13"/>
    <w:pPr>
      <w:ind w:left="3780"/>
    </w:pPr>
  </w:style>
  <w:style w:type="character" w:customStyle="1" w:styleId="RecuodecorpodetextoChar">
    <w:name w:val="Recuo de corpo de texto Char"/>
    <w:basedOn w:val="Fontepargpadro"/>
    <w:link w:val="Recuodecorpodetexto"/>
    <w:rsid w:val="003D6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109B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09BB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cp:lastPrinted>2019-03-25T11:44:00Z</cp:lastPrinted>
  <dcterms:created xsi:type="dcterms:W3CDTF">2019-03-22T15:59:00Z</dcterms:created>
  <dcterms:modified xsi:type="dcterms:W3CDTF">2019-03-25T11:44:00Z</dcterms:modified>
</cp:coreProperties>
</file>